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EF5E98">
      <w:pPr>
        <w: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noProof/>
        </w:rPr>
        <w:t xml:space="preserve">              </w:t>
      </w:r>
      <w:r>
        <w:rPr>
          <w:rFonts w:ascii="Times New Roman" w:hAnsi="Times New Roman" w:cs="Times New Roman"/>
          <w:b/>
          <w:noProof/>
        </w:rPr>
        <w:drawing>
          <wp:inline>
            <wp:extent cx="476250" cy="561975"/>
            <wp:effectExtent xmlns:wp="http://schemas.openxmlformats.org/drawingml/2006/wordprocessingDrawing" l="0" t="0" r="0" b="9525"/>
            <wp:docPr id="1" descr="GRB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>
        <w:trPr/>
        <w:tc>
          <w:tcPr>
            <w:tcW w:type="dxa" w:w="6379"/>
            <w:tcBorders/>
          </w:tcPr>
          <w:p>
            <w:pPr>
              <w:spacing/>
              <w:rPr>
                <w:rFonts w:ascii="Times New Roman" w:hAnsi="Times New Roman" w:cs="Times New Roman"/>
                <w:b/>
              </w:rPr>
            </w:pPr>
            <w:bookmarkStart w:id="2" w:name="_Hlk128748807"/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REPUBLIKA HRVATSKA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OSNOVNA ŠKOLA RUNOVIĆ</w:t>
            </w:r>
          </w:p>
          <w:p>
            <w:pPr>
              <w: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ŠKOLSKI ODBOR OŠ RUNOVIĆ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Runović</w:t>
            </w:r>
            <w:r>
              <w:rPr>
                <w:rFonts w:ascii="Times New Roman" w:hAnsi="Times New Roman" w:cs="Times New Roman"/>
              </w:rPr>
              <w:t xml:space="preserve"> 211, 21261 </w:t>
            </w:r>
            <w:r>
              <w:rPr>
                <w:rFonts w:ascii="Times New Roman" w:hAnsi="Times New Roman" w:cs="Times New Roman"/>
              </w:rPr>
              <w:t xml:space="preserve">Runović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 xml:space="preserve">007-04/26-02/5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</w:rPr>
              <w:t xml:space="preserve">2181-325-26-1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Runović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30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  <w:t xml:space="preserve">srpnja</w:t>
            </w:r>
            <w:r>
              <w:rPr>
                <w:rFonts w:ascii="Times New Roman" w:hAnsi="Times New Roman" w:cs="Times New Roman"/>
              </w:rPr>
              <w:t xml:space="preserve"> 202</w:t>
            </w: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  <w:t xml:space="preserve">.g.</w:t>
            </w:r>
          </w:p>
          <w:p>
            <w:pPr>
              <w:spacing/>
              <w:rPr>
                <w:rFonts w:ascii="Times New Roman" w:hAnsi="Times New Roman" w:cs="Times New Roman"/>
              </w:rPr>
            </w:pPr>
          </w:p>
          <w:p>
            <w:pPr>
              <w:spacing/>
              <w:rPr>
                <w:rFonts w:ascii="Times New Roman" w:hAnsi="Times New Roman" w:cs="Times New Roman"/>
              </w:rPr>
            </w:pPr>
          </w:p>
        </w:tc>
        <w:tc>
          <w:tcPr>
            <w:tcW w:type="dxa" w:w="2693"/>
            <w:tcBorders/>
            <w:hideMark/>
          </w:tcPr>
          <w:p>
            <w:pPr>
              <w:spacing/>
              <w:jc w:val="right"/>
              <w:rPr>
                <w:rFonts w:ascii="Times New Roman" w:hAnsi="Times New Roman" w:cs="Times New Roman"/>
              </w:rPr>
            </w:pPr>
            <w:r>
              <w:rPr/>
              <w:drawing>
                <wp:inline>
                  <wp:extent cx="933580" cy="933580"/>
                  <wp:docPr id="2" name="Picture 2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 w14:paraId="0DC32906">
      <w:pPr>
        <w:spacing/>
        <w:rPr/>
      </w:pPr>
    </w:p>
    <w:p w14:paraId="13097C7C">
      <w:pPr>
        <w:spacing/>
        <w:rPr/>
      </w:pPr>
    </w:p>
    <w:p w14:paraId="6DF96873">
      <w:pPr>
        <w:spacing/>
        <w:rPr>
          <w:rFonts w:ascii="Times New Roman" w:hAnsi="Times New Roman" w:cs="Times New Roman"/>
          <w:sz w:val="24"/>
          <w:szCs w:val="24"/>
        </w:rPr>
      </w:pPr>
    </w:p>
    <w:p w14:paraId="142907F4">
      <w:pPr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43.Statuta Osnovne škole </w:t>
      </w:r>
      <w:r>
        <w:rPr>
          <w:rFonts w:ascii="Times New Roman" w:hAnsi="Times New Roman" w:cs="Times New Roman"/>
          <w:sz w:val="24"/>
          <w:szCs w:val="24"/>
        </w:rPr>
        <w:t xml:space="preserve">Runović</w:t>
      </w:r>
      <w:r>
        <w:rPr>
          <w:rFonts w:ascii="Times New Roman" w:hAnsi="Times New Roman" w:cs="Times New Roman"/>
          <w:sz w:val="24"/>
          <w:szCs w:val="24"/>
        </w:rPr>
        <w:t xml:space="preserve"> sazivam </w:t>
      </w:r>
      <w:r>
        <w:rPr>
          <w:rFonts w:ascii="Times New Roman" w:hAnsi="Times New Roman" w:cs="Times New Roman"/>
          <w:sz w:val="24"/>
          <w:szCs w:val="24"/>
        </w:rPr>
        <w:t xml:space="preserve">14</w:t>
      </w:r>
      <w:r>
        <w:rPr>
          <w:rFonts w:ascii="Times New Roman" w:hAnsi="Times New Roman" w:cs="Times New Roman"/>
          <w:sz w:val="24"/>
          <w:szCs w:val="24"/>
        </w:rPr>
        <w:t xml:space="preserve">.sjednicu Školskog odbora koja će se održati u </w:t>
      </w:r>
      <w:r>
        <w:rPr>
          <w:rFonts w:ascii="Times New Roman" w:hAnsi="Times New Roman" w:cs="Times New Roman"/>
          <w:sz w:val="24"/>
          <w:szCs w:val="24"/>
        </w:rPr>
        <w:t xml:space="preserve">petak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31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srpnja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.g. </w:t>
      </w:r>
      <w:r>
        <w:rPr>
          <w:rFonts w:ascii="Times New Roman" w:hAnsi="Times New Roman" w:cs="Times New Roman"/>
          <w:sz w:val="24"/>
          <w:szCs w:val="24"/>
        </w:rPr>
        <w:t xml:space="preserve">elektronskim putem od  9:00-12:00 sati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2DF01">
      <w:pPr>
        <w:spacing/>
        <w:rPr>
          <w:rFonts w:ascii="Times New Roman" w:hAnsi="Times New Roman" w:cs="Times New Roman"/>
          <w:sz w:val="24"/>
          <w:szCs w:val="24"/>
        </w:rPr>
      </w:pPr>
    </w:p>
    <w:p w14:paraId="25D1E828">
      <w:pPr>
        <w: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DNEVNI RED:</w:t>
      </w:r>
    </w:p>
    <w:p w14:paraId="00C40241">
      <w:pPr>
        <w:pStyle w:val="Odlomakpopisa"/>
        <w:numPr>
          <w:ilvl w:val="0"/>
          <w:numId w:val="2"/>
        </w:numPr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Usvajanje zapisnika s prethodne sjednice Školskog odbora</w:t>
      </w:r>
    </w:p>
    <w:p w14:paraId="7A97222B">
      <w:pPr>
        <w:pStyle w:val="Odlomakpopisa"/>
        <w:numPr>
          <w:ilvl w:val="0"/>
          <w:numId w:val="2"/>
        </w:numPr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Usvajanje </w:t>
      </w:r>
      <w:r>
        <w:rPr>
          <w:rFonts w:ascii="Times New Roman" w:hAnsi="Times New Roman" w:cs="Times New Roman"/>
          <w:sz w:val="24"/>
          <w:szCs w:val="24"/>
        </w:rPr>
        <w:t xml:space="preserve">Rebalansa 1. za 2026.godinu</w:t>
      </w:r>
    </w:p>
    <w:p w14:paraId="1306D26C">
      <w:pPr>
        <w:pStyle w:val="Odlomakpopisa"/>
        <w:numPr>
          <w:ilvl w:val="0"/>
          <w:numId w:val="2"/>
        </w:numPr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Usvajanje polugodišnjeg izvještaja o izvršenju financijskog plana za 2026.godinu</w:t>
      </w:r>
    </w:p>
    <w:p w14:paraId="07C32F90">
      <w:pPr>
        <w:pStyle w:val="Odlomakpopisa"/>
        <w:numPr>
          <w:ilvl w:val="0"/>
          <w:numId w:val="2"/>
        </w:numPr>
        <w: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Razno</w:t>
      </w:r>
      <w:bookmarkStart w:id="3" w:name="_GoBack"/>
      <w:bookmarkEnd w:id="3"/>
    </w:p>
    <w:p w14:paraId="4E52BD9E">
      <w:pPr>
        <w:spacing/>
        <w:rPr>
          <w:rFonts w:ascii="Times New Roman" w:hAnsi="Times New Roman" w:cs="Times New Roman"/>
          <w:sz w:val="24"/>
          <w:szCs w:val="24"/>
        </w:rPr>
      </w:pPr>
    </w:p>
    <w:p w14:paraId="574132DC">
      <w:pPr>
        <w:spacing/>
        <w:jc w:val="right"/>
        <w:rPr>
          <w:rFonts w:ascii="Times New Roman" w:hAnsi="Times New Roman" w:cs="Times New Roman"/>
          <w:sz w:val="24"/>
          <w:szCs w:val="24"/>
        </w:rPr>
      </w:pPr>
    </w:p>
    <w:p w14:paraId="7B49014D">
      <w:pPr>
        <w: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Predsjednica Školskog odbora:</w:t>
      </w:r>
    </w:p>
    <w:p w14:paraId="3AC3EFF1">
      <w:pPr>
        <w: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Snježana Bubalo</w:t>
      </w:r>
    </w:p>
    <w:p w14:paraId="09D8CBE4">
      <w:pPr>
        <w:spacing/>
        <w:rPr/>
      </w:pPr>
    </w:p>
    <w:p w14:paraId="5D12AD69">
      <w:pPr>
        <w:spacing/>
        <w:rPr/>
      </w:pPr>
    </w:p>
    <w:p w14:paraId="5E7EC1DE">
      <w:pPr>
        <w:spacing/>
        <w:rPr/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200247B" w:usb2="00000009" w:usb3="00000000" w:csb0="000001FF" w:csb1="00000000"/>
  </w:font>
  <w:font w:name="Times New Roman">
    <w:charset w:val="0"/>
    <w:family w:val="roman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072C41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line="252" w:lineRule="auto"/>
    </w:pPr>
    <w:rPr/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spacing/>
      <w:ind w:left="720"/>
      <w:contextualSpacing/>
    </w:pPr>
    <w:rPr/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</TotalTime>
  <Pages>1</Pages>
  <Words>249</Words>
  <Characters>1423</Characters>
  <Application>Microsoft Office Word</Application>
  <DocSecurity>0</DocSecurity>
  <Lines>11</Lines>
  <Paragraphs>3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</dc:creator>
  <cp:keywords/>
  <dc:description/>
  <cp:lastModifiedBy>Lucija</cp:lastModifiedBy>
  <cp:revision>2</cp:revision>
  <dcterms:created xsi:type="dcterms:W3CDTF">2026-07-31T08:14:00Z</dcterms:created>
  <dcterms:modified xsi:type="dcterms:W3CDTF">2026-07-31T08:17:00Z</dcterms:modified>
</cp:coreProperties>
</file>