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bookmarkStart w:id="2" w:name="_GoBack"/>
      <w:bookmarkEnd w:id="2"/>
      <w:r>
        <w:rPr>
          <w:b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000000"/>
          <w:szCs w:val="22"/>
        </w:rPr>
        <w:t xml:space="preserve">              </w:t>
      </w:r>
      <w:r>
        <w:rPr>
          <w:rFonts w:eastAsia="Calibri"/>
          <w:b/>
          <w:noProof/>
          <w:color w:val="000000"/>
          <w:szCs w:val="22"/>
        </w:rPr>
        <w:drawing>
          <wp:inline>
            <wp:extent cx="476250" cy="561975"/>
            <wp:effectExtent xmlns:wp="http://schemas.openxmlformats.org/drawingml/2006/wordprocessingDrawing" l="0" t="0" r="0" b="9525"/>
            <wp:docPr id="1" descr="GRB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bookmarkStart w:id="3" w:name="_Hlk128748807"/>
            <w:r>
              <w:rPr>
                <w:b/>
                <w:bCs/>
                <w:color w:val="000000"/>
                <w:lang w:eastAsia="en-US"/>
              </w:rPr>
              <w:t xml:space="preserve">REPUBLIKA HRVATSKA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OSNOVNA ŠKOLA RUNOVIĆ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Runović 211, 21261 Runović                                                                                           KLASA: </w:t>
            </w:r>
            <w:r>
              <w:rPr>
                <w:rFonts w:eastAsia="Calibri"/>
                <w:noProof/>
                <w:color w:val="000000"/>
                <w:lang w:eastAsia="en-US"/>
              </w:rPr>
              <w:t xml:space="preserve">011-06/23-01/4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="Calibri"/>
                <w:noProof/>
                <w:lang w:eastAsia="en-US"/>
              </w:rPr>
              <w:t xml:space="preserve">2181-325-23-1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Runović, </w:t>
            </w:r>
            <w:r>
              <w:rPr>
                <w:rFonts w:eastAsia="Calibri"/>
                <w:lang w:eastAsia="en-US"/>
              </w:rPr>
              <w:t xml:space="preserve">6. Listopada 2023. </w:t>
            </w:r>
          </w:p>
          <w:p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>
              <w:rPr/>
              <w:drawing>
                <wp:inline>
                  <wp:extent cx="933580" cy="93358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"/>
      </w:tr>
    </w:tbl>
    <w:p>
      <w:pPr>
        <w:spacing/>
        <w:rPr>
          <w:b/>
        </w:rPr>
      </w:pPr>
    </w:p>
    <w:p>
      <w:pPr>
        <w:spacing/>
        <w:rPr/>
      </w:pP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ŠKOLSKI KURIKULUM</w:t>
      </w:r>
    </w:p>
    <w:p>
      <w:pPr>
        <w:spacing/>
        <w:jc w:val="center"/>
        <w:rPr/>
      </w:pPr>
      <w:r>
        <w:rPr>
          <w:b/>
          <w:sz w:val="40"/>
          <w:szCs w:val="40"/>
        </w:rPr>
        <w:t xml:space="preserve">ZA 20</w:t>
      </w:r>
      <w:r>
        <w:rPr>
          <w:b/>
          <w:sz w:val="40"/>
          <w:szCs w:val="40"/>
        </w:rPr>
        <w:t xml:space="preserve">2</w:t>
      </w:r>
      <w:r>
        <w:rPr>
          <w:b/>
          <w:sz w:val="40"/>
          <w:szCs w:val="40"/>
        </w:rPr>
        <w:t xml:space="preserve">3</w:t>
      </w:r>
      <w:r>
        <w:rPr>
          <w:b/>
          <w:sz w:val="40"/>
          <w:szCs w:val="40"/>
        </w:rPr>
        <w:t xml:space="preserve">.</w:t>
      </w:r>
      <w:r>
        <w:rPr>
          <w:b/>
          <w:sz w:val="40"/>
          <w:szCs w:val="40"/>
        </w:rPr>
        <w:t xml:space="preserve">/202</w:t>
      </w:r>
      <w:r>
        <w:rPr>
          <w:b/>
          <w:sz w:val="40"/>
          <w:szCs w:val="40"/>
        </w:rPr>
        <w:t xml:space="preserve">4</w:t>
      </w:r>
      <w:r>
        <w:rPr>
          <w:b/>
          <w:sz w:val="40"/>
          <w:szCs w:val="40"/>
        </w:rPr>
        <w:t xml:space="preserve">.</w:t>
      </w:r>
      <w:r>
        <w:rPr>
          <w:b/>
          <w:sz w:val="40"/>
          <w:szCs w:val="40"/>
        </w:rPr>
        <w:t xml:space="preserve"> ŠKOLSKU GODINU</w:t>
      </w:r>
    </w:p>
    <w:p>
      <w:pPr>
        <w:spacing/>
        <w:rPr/>
      </w:pPr>
    </w:p>
    <w:p>
      <w:pPr>
        <w:spacing/>
        <w:rPr/>
      </w:pPr>
      <w:r>
        <w:rPr/>
        <w:t xml:space="preserve">       </w:t>
      </w:r>
    </w:p>
    <w:p>
      <w:pPr>
        <w:spacing/>
        <w:rPr/>
      </w:pPr>
    </w:p>
    <w:p>
      <w:pPr>
        <w:spacing/>
        <w:jc w:val="center"/>
        <w:rPr/>
      </w:pPr>
      <w:r>
        <w:rPr>
          <w:noProof/>
        </w:rPr>
        <w:drawing>
          <wp:inline>
            <wp:extent cx="4505325" cy="2790825"/>
            <wp:effectExtent xmlns:wp="http://schemas.openxmlformats.org/drawingml/2006/wordprocessingDrawing" l="19050" t="0" r="9525" b="0"/>
            <wp:docPr id="3" descr="MP900449055[1]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/>
      </w:pPr>
    </w:p>
    <w:p>
      <w:pPr>
        <w:spacing/>
        <w:rPr/>
      </w:pPr>
      <w:r>
        <w:rPr/>
        <w:t xml:space="preserve">                                                                     </w:t>
      </w: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   RUNOVIĆ, listopad</w:t>
      </w:r>
      <w:r>
        <w:rPr>
          <w:b/>
        </w:rPr>
        <w:t xml:space="preserve">, 20</w:t>
      </w:r>
      <w:r>
        <w:rPr>
          <w:b/>
        </w:rPr>
        <w:t xml:space="preserve">2</w:t>
      </w:r>
      <w:r>
        <w:rPr>
          <w:b/>
        </w:rPr>
        <w:t xml:space="preserve">3</w:t>
      </w:r>
      <w:r>
        <w:rPr>
          <w:b/>
        </w:rPr>
        <w:t xml:space="preserve">.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Na osnovi </w:t>
      </w:r>
      <w:r>
        <w:rPr>
          <w:b/>
          <w:u w:val="single"/>
        </w:rPr>
        <w:t xml:space="preserve">Članka </w:t>
      </w:r>
      <w:r>
        <w:rPr>
          <w:b/>
          <w:u w:val="single"/>
        </w:rPr>
        <w:t xml:space="preserve">28.</w:t>
      </w:r>
      <w:r>
        <w:rPr>
          <w:b/>
        </w:rPr>
        <w:t xml:space="preserve"> Zakona o odgoju i obrazovanju u osnovnoj i srednjoj školi i </w:t>
      </w:r>
    </w:p>
    <w:p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Članka</w:t>
      </w:r>
      <w:r>
        <w:rPr>
          <w:b/>
          <w:u w:val="single"/>
        </w:rPr>
        <w:t xml:space="preserve"> 13</w:t>
      </w:r>
      <w:r>
        <w:rPr>
          <w:b/>
        </w:rPr>
        <w:t xml:space="preserve">. Statuta Osnovne škole Runović, 21261 Runović, Škols</w:t>
      </w:r>
      <w:r>
        <w:rPr>
          <w:b/>
        </w:rPr>
        <w:t xml:space="preserve">ki odbor na</w:t>
      </w:r>
      <w:r>
        <w:rPr>
          <w:b/>
          <w:u w:val="single"/>
        </w:rPr>
        <w:t xml:space="preserve">_</w:t>
      </w:r>
      <w:r>
        <w:rPr>
          <w:b/>
          <w:u w:val="single"/>
        </w:rPr>
        <w:t xml:space="preserve">_</w:t>
      </w:r>
      <w:r>
        <w:rPr>
          <w:b/>
          <w:u w:val="single"/>
        </w:rPr>
        <w:t xml:space="preserve">11</w:t>
      </w:r>
      <w:r>
        <w:rPr>
          <w:b/>
          <w:u w:val="single"/>
        </w:rPr>
        <w:t xml:space="preserve">__</w:t>
      </w:r>
      <w:r>
        <w:rPr>
          <w:b/>
          <w:u w:val="single"/>
        </w:rPr>
        <w:t xml:space="preserve">.</w:t>
      </w:r>
      <w:r>
        <w:rPr>
          <w:b/>
          <w:u w:val="single"/>
        </w:rPr>
        <w:t xml:space="preserve">    </w:t>
      </w:r>
      <w:r>
        <w:rPr>
          <w:b/>
          <w:u w:val="single"/>
        </w:rPr>
        <w:t xml:space="preserve">  </w:t>
      </w:r>
      <w:r>
        <w:rPr>
          <w:b/>
        </w:rPr>
        <w:t xml:space="preserve">sjednici održanoj</w:t>
      </w:r>
      <w:r>
        <w:rPr>
          <w:b/>
        </w:rPr>
        <w:t xml:space="preserve">   </w:t>
      </w:r>
      <w:r>
        <w:rPr>
          <w:b/>
          <w:u w:val="single"/>
        </w:rPr>
        <w:t xml:space="preserve">_</w:t>
      </w:r>
      <w:r>
        <w:rPr>
          <w:b/>
          <w:u w:val="single"/>
        </w:rPr>
        <w:t xml:space="preserve">6. listopada 202</w:t>
      </w:r>
      <w:r>
        <w:rPr>
          <w:b/>
          <w:u w:val="single"/>
        </w:rPr>
        <w:t xml:space="preserve">3</w:t>
      </w:r>
      <w:r>
        <w:rPr>
          <w:b/>
          <w:u w:val="single"/>
        </w:rPr>
        <w:t xml:space="preserve">., </w:t>
      </w:r>
      <w:r>
        <w:rPr>
          <w:b/>
        </w:rPr>
        <w:t xml:space="preserve"> a na prijedlog Učiteljskog vijeća i Vijeća roditelja donosi </w:t>
      </w:r>
      <w:r>
        <w:rPr>
          <w:b/>
          <w:u w:val="single"/>
        </w:rPr>
        <w:t xml:space="preserve">ŠKOLSKI </w:t>
      </w:r>
      <w:r>
        <w:rPr>
          <w:b/>
          <w:u w:val="single"/>
        </w:rPr>
        <w:t xml:space="preserve">KURIKULUM ZA ŠKOLSKU GODINU 20</w:t>
      </w:r>
      <w:r>
        <w:rPr>
          <w:b/>
          <w:u w:val="single"/>
        </w:rPr>
        <w:t xml:space="preserve">2</w:t>
      </w:r>
      <w:r>
        <w:rPr>
          <w:b/>
          <w:u w:val="single"/>
        </w:rPr>
        <w:t xml:space="preserve">3</w:t>
      </w:r>
      <w:r>
        <w:rPr>
          <w:b/>
          <w:u w:val="single"/>
        </w:rPr>
        <w:t xml:space="preserve">./20</w:t>
      </w:r>
      <w:r>
        <w:rPr>
          <w:b/>
          <w:u w:val="single"/>
        </w:rPr>
        <w:t xml:space="preserve">2</w:t>
      </w:r>
      <w:r>
        <w:rPr>
          <w:b/>
          <w:u w:val="single"/>
        </w:rPr>
        <w:t xml:space="preserve">4</w:t>
      </w:r>
      <w:r>
        <w:rPr>
          <w:b/>
          <w:u w:val="single"/>
        </w:rPr>
        <w:t xml:space="preserve">.</w:t>
      </w:r>
    </w:p>
    <w:p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>
      <w:pPr>
        <w:spacing w:line="360" w:lineRule="auto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Ravnateljica škole</w:t>
      </w:r>
      <w:r>
        <w:rPr>
          <w:b/>
        </w:rPr>
        <w:t xml:space="preserve">:                                                     Predsjedni</w:t>
      </w:r>
      <w:r>
        <w:rPr>
          <w:b/>
        </w:rPr>
        <w:t xml:space="preserve">k </w:t>
      </w:r>
      <w:r>
        <w:rPr>
          <w:b/>
        </w:rPr>
        <w:t xml:space="preserve"> Školskog odbora: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 ____________________________                          ________________________________</w:t>
      </w:r>
    </w:p>
    <w:p>
      <w:pPr>
        <w:spacing w:line="360" w:lineRule="auto"/>
        <w:rPr>
          <w:b/>
        </w:rPr>
      </w:pPr>
      <w:r>
        <w:rPr>
          <w:b/>
        </w:rPr>
        <w:t xml:space="preserve">         ( Marija Biočić )                                              </w:t>
      </w:r>
      <w:r>
        <w:rPr>
          <w:b/>
        </w:rPr>
        <w:t xml:space="preserve">               ( </w:t>
      </w:r>
      <w:r>
        <w:rPr>
          <w:b/>
        </w:rPr>
        <w:t xml:space="preserve">Ante Gudelj</w:t>
      </w:r>
      <w:r>
        <w:rPr>
          <w:b/>
        </w:rPr>
        <w:t xml:space="preserve">)</w:t>
      </w:r>
    </w:p>
    <w:p>
      <w:pPr>
        <w:spacing w:line="360" w:lineRule="auto"/>
        <w:rPr/>
      </w:pPr>
    </w:p>
    <w:p>
      <w:pPr>
        <w:spacing w:line="360" w:lineRule="auto"/>
        <w:rPr/>
      </w:pPr>
      <w:r>
        <w:rPr/>
        <w:t xml:space="preserve">Školski kurikulum je dokument kojim se utvrđuju dugoročni i kratkoročni plan i program škole s izvannastavnim i izvanškolskim aktivnostima, a donosi se na temelju nacionalnog kurikul</w:t>
      </w:r>
      <w:r>
        <w:rPr/>
        <w:t xml:space="preserve">uma</w:t>
      </w:r>
      <w:r>
        <w:rPr/>
        <w:t xml:space="preserve"> i </w:t>
      </w:r>
      <w:r>
        <w:rPr/>
        <w:t xml:space="preserve">godišnjih  izvedbenih kurikuluma</w:t>
      </w:r>
      <w:r>
        <w:rPr/>
        <w:t xml:space="preserve">.</w:t>
      </w:r>
    </w:p>
    <w:p>
      <w:pPr>
        <w:spacing w:line="360" w:lineRule="auto"/>
        <w:rPr/>
      </w:pPr>
      <w:r>
        <w:rPr/>
        <w:t xml:space="preserve">Školski kurikul</w:t>
      </w:r>
      <w:r>
        <w:rPr/>
        <w:t xml:space="preserve">um</w:t>
      </w:r>
      <w:r>
        <w:rPr/>
        <w:t xml:space="preserve">om se određuje </w:t>
      </w:r>
      <w:r>
        <w:rPr/>
        <w:t xml:space="preserve">godišnji izvedbeni kurikulum </w:t>
      </w:r>
      <w:r>
        <w:rPr/>
        <w:t xml:space="preserve"> izbornih predmeta, izvannastavnih aktivnosti, izvanučionične nastave, terenske, integrirane  i projektne nastave, te dopunske i dodatne nastave.</w:t>
      </w:r>
    </w:p>
    <w:p>
      <w:pPr>
        <w:spacing w:line="360" w:lineRule="auto"/>
        <w:rPr/>
      </w:pPr>
      <w:r>
        <w:rPr/>
        <w:t xml:space="preserve">Školski kurikulum Osnovne škole Runović sadrži sljedeće.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izbornoj nastavi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dopunskoj nastavi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dodatnoj nastavi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izvanuči</w:t>
      </w:r>
      <w:r>
        <w:rPr/>
        <w:t xml:space="preserve">o</w:t>
      </w:r>
      <w:r>
        <w:rPr/>
        <w:t xml:space="preserve">ničnoj nastavi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zdravstveni odgoj učenika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izleti i ekskurzije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izvannastavnim aktivnostima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podatke o učeničkoj zadruzi NOVAE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kulturna i javna djelatnost škole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samovrjednovanje rada škole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strategiju razvoja škole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školski projekti</w:t>
      </w: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  <w:r>
        <w:rPr/>
        <w:t xml:space="preserve">Školskim kurikulom se detaljno utvrđuje: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aktivnost , program ili projekt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ciljevi aktivnosti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nositelji aktivnosti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način realizacije aktivnosti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vremenik ostvarivanja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troškovnik programa</w:t>
      </w:r>
    </w:p>
    <w:p>
      <w:pPr>
        <w:numPr>
          <w:ilvl w:val="0"/>
          <w:numId w:val="41"/>
        </w:numPr>
        <w:spacing w:line="360" w:lineRule="auto"/>
        <w:rPr/>
      </w:pPr>
      <w:r>
        <w:rPr/>
        <w:t xml:space="preserve">način vrjednovanja i korištenja rezultata rada</w:t>
      </w:r>
    </w:p>
    <w:p>
      <w:pPr>
        <w:spacing/>
        <w:rPr>
          <w:b/>
          <w:sz w:val="28"/>
          <w:szCs w:val="28"/>
          <w:u w:val="single"/>
        </w:rPr>
      </w:pPr>
    </w:p>
    <w:p>
      <w:pPr>
        <w:pStyle w:val="Odlomakpopisa"/>
        <w:numPr>
          <w:ilvl w:val="0"/>
          <w:numId w:val="23"/>
        </w:numPr>
        <w:spacing/>
        <w:rPr>
          <w:b/>
          <w:u w:val="single"/>
        </w:rPr>
      </w:pPr>
      <w:r>
        <w:rPr>
          <w:b/>
        </w:rPr>
        <w:t xml:space="preserve">IZBORNA NASTAVA</w:t>
      </w:r>
    </w:p>
    <w:p>
      <w:pPr>
        <w:spacing/>
        <w:ind w:left="360"/>
        <w:rPr>
          <w:b/>
          <w:u w:val="single"/>
        </w:rPr>
      </w:pPr>
    </w:p>
    <w:p>
      <w:pPr>
        <w:spacing/>
        <w:ind w:left="360"/>
        <w:rPr/>
      </w:pPr>
      <w:r>
        <w:rPr/>
        <w:t xml:space="preserve">U našoj školi izborna nastava je organizirana iz vjeronauka, njemačkog jezika i informatike.</w:t>
      </w:r>
    </w:p>
    <w:p>
      <w:pPr>
        <w:spacing/>
        <w:ind w:left="360"/>
        <w:rPr/>
      </w:pPr>
      <w:r>
        <w:rPr/>
        <w:t xml:space="preserve"> Za vjeronau</w:t>
      </w:r>
      <w:r>
        <w:rPr/>
        <w:t xml:space="preserve">k učenici se opredjeljuju u 1. r</w:t>
      </w:r>
      <w:r>
        <w:rPr/>
        <w:t xml:space="preserve">azredu, za njemački u 4. , a za </w:t>
      </w:r>
      <w:r>
        <w:rPr/>
        <w:t xml:space="preserve">informatiku </w:t>
      </w:r>
      <w:r>
        <w:rPr/>
        <w:t xml:space="preserve">od 1. razreda</w:t>
      </w:r>
      <w:r>
        <w:rPr/>
        <w:t xml:space="preserve">, </w:t>
      </w:r>
      <w:r>
        <w:rPr/>
        <w:t xml:space="preserve">osim za 5. i 6. </w:t>
      </w:r>
      <w:r>
        <w:rPr/>
        <w:t xml:space="preserve"> </w:t>
      </w:r>
      <w:r>
        <w:rPr/>
        <w:t xml:space="preserve">r</w:t>
      </w:r>
      <w:r>
        <w:rPr/>
        <w:t xml:space="preserve">azred , kad je informatika obvezni predmet</w:t>
      </w:r>
      <w:r>
        <w:rPr/>
        <w:t xml:space="preserve">, te opet u 7. </w:t>
      </w:r>
      <w:r>
        <w:rPr/>
        <w:t xml:space="preserve">r</w:t>
      </w:r>
      <w:r>
        <w:rPr/>
        <w:t xml:space="preserve">azredu</w:t>
      </w:r>
      <w:r>
        <w:rPr/>
        <w:t xml:space="preserve"> za učenje informatike u 7. i 8. Razredu.</w:t>
      </w:r>
      <w:r>
        <w:rPr/>
        <w:t xml:space="preserve"> </w:t>
      </w:r>
    </w:p>
    <w:p>
      <w:pPr>
        <w:spacing/>
        <w:ind w:left="360"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Izborna nastava iz vjeronauka</w:t>
      </w:r>
    </w:p>
    <w:p>
      <w:pPr>
        <w:spacing/>
        <w:rPr/>
      </w:pPr>
    </w:p>
    <w:p>
      <w:pPr>
        <w:spacing/>
        <w:rPr>
          <w:rFonts w:ascii="Arial Black" w:hAnsi="Arial Black"/>
        </w:rPr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libri" w:hAnsi="Calibri"/>
          <w:b/>
        </w:rPr>
        <w:t xml:space="preserve">1</w:t>
      </w:r>
      <w:r>
        <w:rPr>
          <w:rFonts w:ascii="Calibri" w:hAnsi="Calibri"/>
          <w:b/>
        </w:rPr>
        <w:t xml:space="preserve">.</w:t>
      </w:r>
      <w:r>
        <w:rPr/>
        <w:t xml:space="preserve">                                             </w:t>
      </w:r>
    </w:p>
    <w:p>
      <w:pPr>
        <w:spacing/>
        <w:rPr>
          <w:rFonts w:ascii="Arial" w:hAnsi="Arial" w:cs="Arial"/>
          <w:b/>
        </w:rPr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  <w:r>
        <w:rPr>
          <w:rFonts w:ascii="Arial Black" w:hAnsi="Arial Black"/>
          <w:b/>
        </w:rPr>
        <w:t xml:space="preserve">, fra Ivica Omazić</w:t>
      </w:r>
    </w:p>
    <w:p>
      <w:pPr>
        <w:spacing/>
        <w:rPr>
          <w:rFonts w:ascii="Arial Black" w:hAnsi="Arial Black"/>
          <w:b/>
        </w:rPr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Poticati i usmjeravati učenike prihvaćanju škole i vjeronauka kao</w:t>
            </w:r>
          </w:p>
          <w:p>
            <w:pPr>
              <w:spacing/>
              <w:rPr/>
            </w:pPr>
            <w:r>
              <w:rPr/>
              <w:t xml:space="preserve">njihovog vlastitog okruženja u kojem su prihvaćeni, voljeni; u kojem</w:t>
            </w:r>
          </w:p>
          <w:p>
            <w:pPr>
              <w:spacing/>
              <w:rPr/>
            </w:pPr>
            <w:r>
              <w:rPr/>
              <w:t xml:space="preserve">mogu rasti izgrađujući svoje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Prepoznati da se na vjeronauku obrađuju važna životna pitanja;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da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je sve što postoji stvorio Bog,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naučiti biti zahvalan za sve Božje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darove;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prepoznati Isusa kao sina Božjega našeg brata i prijatelja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koji nas uči praštati, moliti i koji daje svoj život za nas i naše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spasenje; shvatiti pojam Crkve kao zajednice Isusovih vjernika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crkve kao mjesta njihovog okupljanja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</w:t>
            </w:r>
            <w:r>
              <w:rPr/>
              <w:t xml:space="preserve">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</w:t>
            </w:r>
            <w:r>
              <w:rPr/>
              <w:t xml:space="preserve">/202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  <w:r>
              <w:rPr/>
              <w:t xml:space="preserve"> 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predmetnog učitelja iz kurikuluma katoličkog vjeronauka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</w:t>
            </w:r>
            <w:r>
              <w:rPr/>
              <w:t xml:space="preserve"> stvaralačko izražavanje i</w:t>
            </w:r>
            <w:r>
              <w:rPr/>
              <w:t xml:space="preserve"> komunikacija izražavanja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mbria" w:hAnsi="Cambria"/>
          <w:b/>
        </w:rPr>
        <w:t xml:space="preserve">2. </w:t>
      </w:r>
      <w:r>
        <w:rPr/>
        <w:t xml:space="preserve">    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Snježana Bubalo, fra Ivica Omazić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Poticati i usmjeravati učenike prihvaćanju škole i vjeronauka kao</w:t>
            </w:r>
          </w:p>
          <w:p>
            <w:pPr>
              <w:spacing/>
              <w:rPr/>
            </w:pPr>
            <w:r>
              <w:rPr/>
              <w:t xml:space="preserve">njihovog vlastitog okruženja u kojem su prihvaćeni, voljeni; u kojem</w:t>
            </w:r>
          </w:p>
          <w:p>
            <w:pPr>
              <w:spacing/>
              <w:rPr/>
            </w:pPr>
            <w:r>
              <w:rPr/>
              <w:t xml:space="preserve">mogu rasti izgrađujući svoje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Pomoći učenicima u razvijanju duha prijateljstva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zajedništva,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otkrivati duh povjerenja u Isusa i u prijatelje,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prepoznati ljepotu svega svijeta i čovjeka kao stvorenja Božjega,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uočiti važnost blagdana za obitelj;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učiti prihvaćati druge kao braću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sestre čiji je zajednički otac Bog,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prepoznati važnost davanja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primanja zahvalnosti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</w:t>
            </w:r>
            <w:r>
              <w:rPr/>
              <w:t xml:space="preserve">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  <w:r>
              <w:rPr/>
              <w:t xml:space="preserve"> 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</w:t>
            </w:r>
            <w:r>
              <w:rPr/>
              <w:t xml:space="preserve">atu, zauzetost kod grupnog rada, stvaralačko izražavanje i komunikacija izražavanja</w:t>
            </w:r>
          </w:p>
          <w:p>
            <w:pPr>
              <w:spacing/>
              <w:rPr/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Zadovoljstvo učenika i učitelja ostvarenim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mbria" w:hAnsi="Cambria"/>
          <w:b/>
        </w:rPr>
        <w:t xml:space="preserve">3. </w:t>
      </w:r>
      <w:r>
        <w:rPr/>
        <w:t xml:space="preserve">                                             </w:t>
      </w:r>
    </w:p>
    <w:p>
      <w:pPr>
        <w:spacing/>
        <w:rPr>
          <w:rFonts w:ascii="Arial Black" w:hAnsi="Arial Black"/>
        </w:rPr>
      </w:pPr>
      <w:r>
        <w:rPr>
          <w:rFonts w:ascii="Algerian" w:hAnsi="Algerian"/>
        </w:rPr>
        <w:t xml:space="preserve">Voditelj</w:t>
      </w:r>
      <w:r>
        <w:rPr/>
        <w:t xml:space="preserve">      </w:t>
      </w:r>
      <w:r>
        <w:rPr>
          <w:rFonts w:ascii="Arial Black" w:hAnsi="Arial Black"/>
        </w:rPr>
        <w:t xml:space="preserve">fra. Ivica Omazić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Poticati i usmjeravati učenike prihvaćanju škole i vjeronauka kao</w:t>
            </w:r>
          </w:p>
          <w:p>
            <w:pPr>
              <w:spacing/>
              <w:rPr/>
            </w:pPr>
            <w:r>
              <w:rPr/>
              <w:t xml:space="preserve">njihovog vlastitog okruženja u kojem su prihvaćeni, voljeni; u kojem</w:t>
            </w:r>
          </w:p>
          <w:p>
            <w:pPr>
              <w:spacing/>
              <w:rPr/>
            </w:pPr>
            <w:r>
              <w:rPr/>
              <w:t xml:space="preserve">mogu rasti izgrađujući svoje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Poticati učenike da shvate važnost otkrivanja životnih vrijednosti kao</w:t>
            </w:r>
          </w:p>
          <w:p>
            <w:pPr>
              <w:spacing/>
              <w:rPr/>
            </w:pPr>
            <w:r>
              <w:rPr/>
              <w:t xml:space="preserve">što su ljubav i prijateljstvo, da nauče prepoznati Božji dar u svakoj</w:t>
            </w:r>
          </w:p>
          <w:p>
            <w:pPr>
              <w:spacing/>
              <w:rPr/>
            </w:pPr>
            <w:r>
              <w:rPr/>
              <w:t xml:space="preserve">životnoj stvari, a osobito  krepost darivanja i primanja dobara,</w:t>
            </w:r>
          </w:p>
          <w:p>
            <w:pPr>
              <w:spacing/>
              <w:rPr/>
            </w:pPr>
            <w:r>
              <w:rPr/>
              <w:t xml:space="preserve">razvijati u učenicima osjećaj milosrđa prema potrebnima. Uočiti primjer Isusa koji pomaže i tješi druge, koji samog sebe daje kao hranu (kruh i vino) za svoje prijatelje. Upoznati Božje vodstvo Izraelaca kroz pustinju i prepoznati Božju ljubav za svakog čovjeka i sve narode. Prepoznati i prihvatit Isusa Krista kao pomiritelja ljudi i živoga Boga koji  nam sebe daje u Euharistiji.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  <w:r>
              <w:rPr/>
              <w:t xml:space="preserve"> 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plana i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</w:t>
            </w:r>
            <w:r>
              <w:rPr/>
              <w:t xml:space="preserve"> uređenje panoa, stvaralačko izražavanje i</w:t>
            </w:r>
            <w:r>
              <w:rPr/>
              <w:t xml:space="preserve"> komunikacija izražavanja u  razredu 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mbria" w:hAnsi="Cambria"/>
          <w:b/>
        </w:rPr>
        <w:t xml:space="preserve">4. </w:t>
      </w:r>
      <w:r>
        <w:rPr/>
        <w:t xml:space="preserve">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  <w:r>
        <w:rPr>
          <w:rFonts w:ascii="Arial Black" w:hAnsi="Arial Black"/>
        </w:rPr>
        <w:t xml:space="preserve">, fra Ivica Omazić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Poticati i usmjeravati učenike prihvaćanju škole i vjeronauka kao</w:t>
            </w:r>
          </w:p>
          <w:p>
            <w:pPr>
              <w:spacing/>
              <w:rPr/>
            </w:pPr>
            <w:r>
              <w:rPr/>
              <w:t xml:space="preserve">njihovog vlastitog okruženja u kojem su prihvaćeni, voljeni; u kojem</w:t>
            </w:r>
          </w:p>
          <w:p>
            <w:pPr>
              <w:spacing/>
              <w:rPr/>
            </w:pPr>
            <w:r>
              <w:rPr/>
              <w:t xml:space="preserve">mogu rasti izgrađujući svoje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Uočiti povezanost čovjeka i prirode-uspostaviti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međuodnos,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posvijestiti potrebu očuvanja prirode kao stvorenja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Božjeg i čovjekovog okoliša;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shvatiti da priroda govori o Bogu kao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njenom stvoritelju;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upoznati važnost i nastanak Dekaloga za židove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i kršćane;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 podjelu Dekaloga na odnos čovjeka i Boga(1-3)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čovjeka i čovjeka(4-10 zapovijed).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Razumjeti Dekalog kao poticaj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poziv čovjeku na uspostavu odnosa ljubavi prema Bogu i prema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čovjeku,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 Isusov način ostvarenja Dekaloga i zapovijed ljubavi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shvatiti da nam zapovijedi ne predstavljaju teret nego dar,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da nam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donose mir i radost;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 razumijeti važnost crkve u prenošenju Božje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riječi i Isusove poruke ljubavi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</w:t>
            </w:r>
            <w:r>
              <w:rPr/>
              <w:t xml:space="preserve">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  <w:r>
              <w:rPr/>
              <w:t xml:space="preserve"> 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  <w:r>
              <w:rPr/>
              <w:t xml:space="preserve">(oko </w:t>
            </w:r>
            <w:r>
              <w:rPr/>
              <w:t xml:space="preserve">30 €</w:t>
            </w:r>
            <w:r>
              <w:rPr/>
              <w:t xml:space="preserve">)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plana i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</w:t>
            </w:r>
            <w:r>
              <w:rPr/>
              <w:t xml:space="preserve"> uređenje panoa, izrada plakata, drugi oblici stvaralačkog izražavanja,</w:t>
            </w:r>
            <w:r>
              <w:rPr/>
              <w:t xml:space="preserve"> komunikacija izražavanja u  razredu 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           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                               </w:t>
      </w: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5. </w:t>
      </w:r>
      <w:r>
        <w:rPr/>
        <w:t xml:space="preserve">     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Pomoći u izgradnji i ostvarenju i ljudske i vjerničke osobnosti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učenika,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pomoći im da izgrade zrelu i odgovornu savjest u odnosu</w:t>
            </w:r>
          </w:p>
          <w:p>
            <w:pPr>
              <w:spacing/>
              <w:rPr/>
            </w:pPr>
            <w:r>
              <w:rPr>
                <w:szCs w:val="20"/>
                <w:lang w:val="ru-RU"/>
              </w:rPr>
              <w:t xml:space="preserve">prema sebi, drugima, svijetu i Bogu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 učenicima razvijati smisao za postavljanje pitanja 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čovjeku,svijetu i Bogu;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 povezanost takvih pitanja s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odgovorima koje daju velike svjetske religije;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upoznati židovstvo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islam te uočiti i vrednovati razlike i sličnosti s kršćanstvom;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shvatiti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važnost Biblije kao objave Božje riječi za dobro čovjeka;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razvoj Božje objave u Bibliji od Abrahama do Isusa-prepoznati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Isusa kao ostvarenje SZ Božjih obećanja.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Povezati biblijske teme sa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zemljopisnim položajem (zemljopis),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povijesnim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događajima(povijest) i oznakama kulture(likovni).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Upoznati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razumjeti nastanak i razvoj Crkve kao povijesni proces koji je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vođen Duhom Svetim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ica</w:t>
            </w:r>
            <w:r>
              <w:rPr/>
              <w:t xml:space="preserve">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plana i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</w:t>
            </w:r>
            <w:r>
              <w:rPr/>
              <w:t xml:space="preserve"> uređenje panoa, izrada plakata, drugi oblici stvaralačko izražavanja,</w:t>
            </w:r>
            <w:r>
              <w:rPr/>
              <w:t xml:space="preserve"> komunikacija izražavanja u  razredu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>
          <w:rFonts w:ascii="Cambria" w:hAnsi="Cambria"/>
          <w:b/>
        </w:rPr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>
          <w:rFonts w:ascii="Cambria" w:hAnsi="Cambria"/>
          <w:b/>
        </w:rPr>
        <w:tab/>
        <w:t xml:space="preserve"/>
      </w:r>
      <w:r>
        <w:rPr>
          <w:rFonts w:ascii="Cambria" w:hAnsi="Cambria"/>
          <w:b/>
        </w:rPr>
        <w:t xml:space="preserve">6. </w:t>
      </w:r>
      <w:r>
        <w:rPr/>
        <w:t xml:space="preserve">  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Pomoći u izgradnji i ostvarenju i ljudske i vjerničke osobnosti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učenika,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pomoći im da izgrade zrelu i odgovornu savjest u odnosu</w:t>
            </w:r>
          </w:p>
          <w:p>
            <w:pPr>
              <w:spacing/>
              <w:rPr/>
            </w:pPr>
            <w:r>
              <w:rPr>
                <w:szCs w:val="20"/>
                <w:lang w:val="ru-RU"/>
              </w:rPr>
              <w:t xml:space="preserve">prema sebi,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drugima,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svijetu i Bogu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Upoznati ključne pojmove slobode i ropstva te njihovo značenje u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životu pojedinca,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Crkve i naroda.Uočiti i ispravno protumačiti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povezanost odgovornosti i slobode.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Razumijeti da prava sloboda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podrazumijeva ljubav.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Prepoznati Boga kao izvor slobode;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postići da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učenici shvate kako Bog i kada daje zapovijedi to čini radi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čovjekove slobode</w:t>
            </w:r>
            <w:r>
              <w:rPr>
                <w:szCs w:val="20"/>
              </w:rPr>
              <w:t xml:space="preserve"> i</w:t>
            </w:r>
            <w:r>
              <w:rPr>
                <w:szCs w:val="20"/>
                <w:lang w:val="ru-RU"/>
              </w:rPr>
              <w:t xml:space="preserve"> iz ljubavi.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 povijest spasenja Izabranog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naroda kao povijest traganja za slobodom i smislom koji može dati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samo Bog.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Prepoznati Isusa koji oslobađa svakog čovjeka od okova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grijeha i otvara mu mogućnost za razvoj samoga sebe kao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osobe.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Razumjeti i prihvatiti cijenu žrtve za slobodu-Isus kao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uzor.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Uočiti važnost Crkve kao zajednice ljudi u slobodi.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Shvatiti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važnost sakramenata inicijacije kao uvoda u zrelu vjeru-biti živi dio</w:t>
            </w:r>
          </w:p>
          <w:p>
            <w:pPr>
              <w:spacing/>
              <w:rPr/>
            </w:pPr>
            <w:r>
              <w:rPr>
                <w:szCs w:val="20"/>
                <w:lang w:val="ru-RU"/>
              </w:rPr>
              <w:t xml:space="preserve">Crkve.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ica</w:t>
            </w:r>
            <w:r>
              <w:rPr/>
              <w:t xml:space="preserve">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 komu</w:t>
            </w:r>
            <w:r>
              <w:rPr/>
              <w:t xml:space="preserve">nikacija izražavanja u  razredu, izrada plakata, uređenje panoa, drugi oblici stvaralačkog izražavanja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jc w:val="center"/>
        <w:rPr/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mbria" w:hAnsi="Cambria"/>
          <w:b/>
        </w:rPr>
        <w:t xml:space="preserve">7. </w:t>
      </w:r>
      <w:r>
        <w:rPr>
          <w:rFonts w:ascii="Cambria" w:hAnsi="Cambria"/>
          <w:b/>
        </w:rPr>
        <w:t xml:space="preserve"> </w:t>
      </w:r>
      <w:r>
        <w:rPr/>
        <w:t xml:space="preserve">     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Pomoći u izgradnji i ostvarenju i ljudske i vjerničke osobnosti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učenika, pomoći im da izgrade zrelu i odgovornu savjest u odnosu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prema sebi, drugima, svijetu i Bogu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Shvatiti jedinstvenost svakog čovjeka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  <w:lang w:val="ru-RU"/>
              </w:rPr>
              <w:t xml:space="preserve">prihvatiti međusobne razlike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kao Božji dar.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Naučiti prihvaćati sebe sa svim svojim prednostima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nedostacima.Uočiti Boga kao stvoritelja ljudi u svoj njihovoj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raznolikosti.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Naučiti prepoznati različite faze čovjekovog života,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osobito one u tijeku odrastanja(pubertet).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Prihvatiti i razumijeti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dostojanstvo ljudskog tijela.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Usvojiti pojmove o židovskom narodu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vjeri,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prorocima i njihovoj ulozi u SZ.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Shvatiti proroke kao glasnike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nade da Bog ne ostavlja čovjeka i svoj narod.Upoznati različite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kršćanske Crkve,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 xml:space="preserve">shvatiti razlike i sličnosti.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ica</w:t>
            </w:r>
            <w:r>
              <w:rPr/>
              <w:t xml:space="preserve">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  <w:r>
              <w:rPr/>
              <w:t xml:space="preserve"> 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 komu</w:t>
            </w:r>
            <w:r>
              <w:rPr/>
              <w:t xml:space="preserve">nikacija izražavanja u  razredu, izrada plakata, uređenje panoa, drugi oblici stvaralačkog izražavanja  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>
          <w:rFonts w:ascii="Algerian" w:hAnsi="Algerian"/>
          <w:sz w:val="40"/>
          <w:szCs w:val="40"/>
        </w:rPr>
      </w:pPr>
    </w:p>
    <w:p>
      <w:pPr>
        <w:spacing/>
        <w:rPr/>
      </w:pPr>
    </w:p>
    <w:p>
      <w:pPr>
        <w:spacing/>
        <w:rPr/>
      </w:pPr>
      <w:r>
        <w:rPr>
          <w:rFonts w:ascii="Algerian" w:hAnsi="Algerian"/>
        </w:rPr>
        <w:t xml:space="preserve">Naziv</w:t>
      </w:r>
      <w:r>
        <w:rPr/>
        <w:t xml:space="preserve">:</w:t>
      </w:r>
      <w:r>
        <w:rPr/>
        <w:tab/>
        <w:t xml:space="preserve"/>
      </w:r>
      <w:r>
        <w:rPr>
          <w:rFonts w:ascii="Arial Black" w:hAnsi="Arial Black"/>
        </w:rPr>
        <w:t xml:space="preserve">Vjeronauk</w:t>
      </w:r>
    </w:p>
    <w:p>
      <w:pPr>
        <w:spacing/>
        <w:rPr/>
      </w:pPr>
      <w:r>
        <w:rPr>
          <w:rFonts w:ascii="Algerian" w:hAnsi="Algerian"/>
        </w:rPr>
        <w:t xml:space="preserve">Razred</w:t>
      </w:r>
      <w:r>
        <w:rPr/>
        <w:t xml:space="preserve">:</w:t>
      </w:r>
      <w:r>
        <w:rPr/>
        <w:tab/>
        <w:t xml:space="preserve"/>
      </w:r>
      <w:r>
        <w:rPr>
          <w:rFonts w:ascii="Cambria" w:hAnsi="Cambria"/>
          <w:b/>
        </w:rPr>
        <w:t xml:space="preserve">8. </w:t>
      </w:r>
      <w:r>
        <w:rPr/>
        <w:t xml:space="preserve">                                         </w:t>
      </w:r>
    </w:p>
    <w:p>
      <w:pPr>
        <w:spacing/>
        <w:rPr/>
      </w:pPr>
      <w:r>
        <w:rPr>
          <w:rFonts w:ascii="Algerian" w:hAnsi="Algerian"/>
        </w:rPr>
        <w:t xml:space="preserve">Voditelj</w:t>
      </w:r>
      <w:r>
        <w:rPr/>
        <w:t xml:space="preserve">:</w:t>
      </w:r>
      <w:r>
        <w:rPr/>
        <w:tab/>
        <w:t xml:space="preserve"/>
      </w:r>
      <w:r>
        <w:rPr>
          <w:b/>
          <w:sz w:val="28"/>
          <w:szCs w:val="28"/>
        </w:rPr>
        <w:t xml:space="preserve">Snježana Bubalo</w:t>
      </w:r>
    </w:p>
    <w:p>
      <w:pPr>
        <w:spacing/>
        <w:rPr/>
      </w:pPr>
    </w:p>
    <w:tbl>
      <w:tblPr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5"/>
        <w:gridCol w:w="6925"/>
      </w:tblGrid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CILJ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Pomoći u izgradnji i ostvarenju i ljudske i vjerničke osobnosti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učenika, pomoći im da izgrade zrelu i odgovornu savjest u odnosu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prema sebi, drugima, svijetu i Bogu</w:t>
            </w:r>
          </w:p>
          <w:p>
            <w:pPr>
              <w:spacing/>
              <w:rPr/>
            </w:pPr>
            <w:r>
              <w:rPr/>
              <w:t xml:space="preserve">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NAMJENA</w:t>
            </w:r>
          </w:p>
        </w:tc>
        <w:tc>
          <w:tcPr>
            <w:tcW w:type="dxa" w:w="6925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Definirati vrijeme adolescencije kao važno prijelazno razdoblje u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cjelovitome sazrijevanju čovjeka,uočiti važnost prijateljstva,shvatiti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važnost i vrjednote braka i bračne ljubavi; naučiti da je čovjek po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svojoj naravi religiozno biće, shvatiti pojmove ateizma, sekti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religioznih pokreta;razlikovati naravnu i nadnaravnu objavu;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uvidjeti i ispravno protumačiti povezanost grijeha i zloporabe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ljudske slobode;opisati početke kršćanstva na hrvatskim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prostorima,upoznati se s važnim ranokršćanskim mučenicima 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spomenicima na našim područjima;upoznati se s društvenopolitičkim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prilikama XIX. I XX. St.;obrazložiti otajstvo Isusove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muke, smrti i uskrsnuća; protumačiti sakramenat potvrde kao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osobne potvrde vjere koju smo primili na krštenju;shvatiti značenje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i vrijednost rada za ljudski život;prepoznati načine i oblike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suodgovornog angažmana za pravedan i miran suživot u užoj i široj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životnoj sredini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NOSITELJI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Vjeroučitelj</w:t>
            </w:r>
            <w:r>
              <w:rPr/>
              <w:t xml:space="preserve">ica</w:t>
            </w:r>
            <w:r>
              <w:rPr/>
              <w:t xml:space="preserve">  i učenici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Ško</w:t>
            </w:r>
            <w:r>
              <w:rPr/>
              <w:t xml:space="preserve">lska godina 202</w:t>
            </w:r>
            <w:r>
              <w:rPr/>
              <w:t xml:space="preserve">3.</w:t>
            </w:r>
            <w:r>
              <w:rPr/>
              <w:t xml:space="preserve">/202</w:t>
            </w:r>
            <w:r>
              <w:rPr/>
              <w:t xml:space="preserve">4.</w:t>
            </w: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/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Fotokopirni papir, kopiranje, folije, hamer, ljepilo i ostali </w:t>
            </w:r>
          </w:p>
          <w:p>
            <w:pPr>
              <w:spacing/>
              <w:rPr/>
            </w:pPr>
            <w:r>
              <w:rPr/>
              <w:t xml:space="preserve">uredski materijal potreban za grupni rad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REALIZACIJE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Prema godišnjem kurikulumu </w:t>
            </w:r>
            <w:r>
              <w:rPr/>
              <w:t xml:space="preserve">predmetnog učitel</w:t>
            </w:r>
            <w:r>
              <w:rPr/>
              <w:t xml:space="preserve">ja iz kurikuluma katoličkog vjeronauka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trHeight w:val="748" w:hRule="atLeast"/>
        </w:trPr>
        <w:tc>
          <w:tcPr>
            <w:tcW w:type="dxa" w:w="2435"/>
            <w:tcBorders/>
          </w:tcPr>
          <w:p>
            <w:pPr>
              <w:spacing/>
              <w:rPr>
                <w:rFonts w:ascii="Algerian" w:hAnsi="Algerian"/>
              </w:rPr>
            </w:pP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NA</w:t>
            </w:r>
            <w:r>
              <w:rPr/>
              <w:t xml:space="preserve">Č</w:t>
            </w:r>
            <w:r>
              <w:rPr>
                <w:rFonts w:ascii="Algerian" w:hAnsi="Algerian"/>
              </w:rPr>
              <w:t xml:space="preserve">IN</w:t>
            </w:r>
          </w:p>
          <w:p>
            <w:pPr>
              <w:spacing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VREDNOVANJA</w:t>
            </w:r>
          </w:p>
        </w:tc>
        <w:tc>
          <w:tcPr>
            <w:tcW w:type="dxa" w:w="692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Ostvarenost  planiranog programa,</w:t>
            </w:r>
          </w:p>
          <w:p>
            <w:pPr>
              <w:spacing/>
              <w:rPr/>
            </w:pPr>
            <w:r>
              <w:rPr/>
              <w:t xml:space="preserve">uspješnost učenika u svladavanju nastavnog programa</w:t>
            </w:r>
          </w:p>
          <w:p>
            <w:pPr>
              <w:spacing/>
              <w:rPr/>
            </w:pPr>
            <w:r>
              <w:rPr/>
              <w:t xml:space="preserve">usmenim izražavanjem, pismenim, sudjelovanje na satu, zauzetost kod grupnog rada, komu</w:t>
            </w:r>
            <w:r>
              <w:rPr/>
              <w:t xml:space="preserve">nikacija izražavanja u  razredu, izrada plakata, uređenje panoa, drugi oblici stvaralačkog izražavanja, 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Cs w:val="20"/>
                <w:lang w:val="ru-RU"/>
              </w:rPr>
            </w:pPr>
            <w:r>
              <w:rPr>
                <w:szCs w:val="20"/>
              </w:rPr>
              <w:t xml:space="preserve">z</w:t>
            </w:r>
            <w:r>
              <w:rPr>
                <w:szCs w:val="20"/>
                <w:lang w:val="ru-RU"/>
              </w:rPr>
              <w:t xml:space="preserve">adovoljstvo učenika i učit</w:t>
            </w:r>
            <w:r>
              <w:rPr>
                <w:szCs w:val="20"/>
              </w:rPr>
              <w:t xml:space="preserve">eljice</w:t>
            </w:r>
            <w:r>
              <w:rPr>
                <w:szCs w:val="20"/>
                <w:lang w:val="ru-RU"/>
              </w:rPr>
              <w:t xml:space="preserve"> ostvarenim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Izborna nastava iz njemačkog jezika</w:t>
      </w:r>
    </w:p>
    <w:p>
      <w:pPr>
        <w:pStyle w:val="Odlomakpopisa"/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Njemački jezik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Nositeljica aktivnosti Jelena Skenderović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 – 4. Razred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5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(4. razred)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2 sata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osposobiti i motivirati učenika za učenje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aktivne uporabe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osnovne komunikacije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kreativnih sposobnosti na području stranog jezika (igre, pjesme, crteži)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(70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pismeni i usmeni zadaci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kraćih tekstova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pjesmica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crtanih filmova</w:t>
            </w:r>
          </w:p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2023./2024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 eura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usmene provjere, provjera aktivne uporabe njemačkog jezika (osnovna komunikacija), kratke provjere pismene kompetencije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korištenja rezultata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 aktivnoj uporabi njemačkog jezika na nastavi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pano – učenički radovi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nastupi na priredbama tijekom školske godine</w:t>
            </w:r>
          </w:p>
        </w:tc>
      </w:tr>
    </w:tbl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</w:rPr>
              <w:t xml:space="preserve">Njemački jezik</w:t>
            </w: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Nos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iteljica aktivnosti Jelena Skenderović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 – 5. Razred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10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(5. razred)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2 sata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znanja njemačkog jezika (leksička, gramatička)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osposobiti i motivirati učenika za cjeloživotno učenje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aktivne uporabe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komunikacije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kreativnih sposobnosti na području stranog jezika (igre, pjesme, crteži)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(70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pismeni i usmeni zadaci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kraćih tekstova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pjesmica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filmova na njemačkom jeziku</w:t>
            </w:r>
          </w:p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2023./2024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 eura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usmene i pismene provjere, vrednovanja kratkih dramatizacija i aktivne uporabe stranog jezika tijekom školske godine, vrednovanje najuspješnijih radova: pjesama, crteža, sastava, čestitki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korištenja rezultata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izbor najuspješnijih učeničkih radova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uređenje panoa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nastupi na priredbama tijekom školske godine</w:t>
            </w:r>
          </w:p>
        </w:tc>
      </w:tr>
    </w:tbl>
    <w:p>
      <w:pPr>
        <w:spacing w:line="360" w:lineRule="auto"/>
        <w:rPr>
          <w:rFonts w:ascii="Comic Sans MS" w:hAnsi="Comic Sans MS"/>
          <w:b/>
        </w:rPr>
      </w:pPr>
    </w:p>
    <w:p>
      <w:pPr>
        <w:spacing w:line="360" w:lineRule="auto"/>
        <w:rPr>
          <w:rFonts w:ascii="Comic Sans MS" w:hAnsi="Comic Sans MS"/>
          <w:b/>
        </w:rPr>
      </w:pPr>
    </w:p>
    <w:p>
      <w:pPr>
        <w:spacing w:line="360" w:lineRule="auto"/>
        <w:rPr>
          <w:rFonts w:ascii="Comic Sans MS" w:hAnsi="Comic Sans MS"/>
          <w:b/>
        </w:rPr>
      </w:pPr>
    </w:p>
    <w:p>
      <w:pPr>
        <w:spacing w:line="360" w:lineRule="auto"/>
        <w:rPr>
          <w:rFonts w:ascii="Comic Sans MS" w:hAnsi="Comic Sans MS"/>
          <w:b/>
        </w:rPr>
      </w:pPr>
    </w:p>
    <w:p>
      <w:pPr>
        <w:spacing w:line="360" w:lineRule="auto"/>
        <w:rPr>
          <w:rFonts w:ascii="Comic Sans MS" w:hAnsi="Comic Sans MS"/>
          <w:b/>
        </w:rPr>
      </w:pPr>
    </w:p>
    <w:p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</w:rPr>
              <w:t xml:space="preserve">Njemački jezik</w:t>
            </w: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ositeljica aktivnosti Jelena Skenderović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– 6. Razred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13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(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6.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2 sata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znanja njemačkog jezika (leksička, gramatička)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osposobiti i motivirati učenika za cjeloživotno učenje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aktivne uporabe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komunikacije u svakodnevnom životu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o civilizacijskim vrijednostima Njemačke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(70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pismeni i usmeni zadaci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tekstova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pjesama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pisanje kraćih sastava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filmova na njemačkom jeziku</w:t>
            </w:r>
          </w:p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2023./2024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 eura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usmene i pismene provjere, vrednovanja kratkih dramatizacija i aktivne uporabe stranog jezika tijekom školske godine, vrednovanje najuspješnijih radova: pjesama, sastava, čestitki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korištenja rezultata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izbor najuspješnijih učeničkih radova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uređenje panoa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nastupi na priredbama tijekom školske godine</w:t>
            </w:r>
          </w:p>
        </w:tc>
      </w:tr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</w:rPr>
              <w:t xml:space="preserve">Njemački jezik</w:t>
            </w: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</w:rPr>
              <w:t xml:space="preserve">Nositeljica aktivnosti Jelena Skenderović – 7. raztred</w:t>
            </w: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8 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(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7. 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2 sata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znanja njemačkog jezika (leksička, gramatička)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osposobiti i motivirati učenika za cjeloživotno učenje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aktivne uporabe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komunikacije u svakodnevnom životu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o civilizacijskim vrednotama zemalja njemačkog govornog područja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i pozitivnog stajališta prema umjetničkom stvaralaštvu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(70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pismeni i usmeni zadaci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tekstova, pjesama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pisanje kraćih sastava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filmova na njemačkom jeziku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obilježavanje dana Europskih jezika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2023./2024.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o kulturnim i civilizacijskim vrednotama zemalja njemačkog govornog područja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 eura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usmene i pismene provjere, pisanje sastava, prezentacije, izlaganja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korištenja rezultata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izbor najuspješnijih učeničkih radova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uređenje panoa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nastupi na priredbama tijekom školske godine</w:t>
            </w:r>
          </w:p>
        </w:tc>
      </w:tr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ositeljica aktivnosti Jelena Skenderović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– 8. R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azred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5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(8. )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2 sata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znanja njemačkog jezika (leksička, gramatička)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osposobiti i motivirati učenika za cjeloživotno učenje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aktivne uporabe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komunikacije u svakodnevnom životu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o civilizacijskim vrednotama zemalja njemačkog govornog područja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i pozitivnog stajališta prema umjetničkom stvaralaštvu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(70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pismeni i usmeni zadaci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tekstova, pjesama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pisanje kraćih sastava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filmova na njemačkom jeziku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obilježavanje Europskog dana jezika</w:t>
            </w:r>
          </w:p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2023./2024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usvajanje osnovnih znanja njemačkog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razvijanje znanja o kulturnim i civilizacijskim vrednotama zemalja njemačkog govornog područja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 eura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usmene i pismene provjere, pisanje sastava, prezentacije, izlaganja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Izborna nastava iz informatike</w:t>
      </w:r>
    </w:p>
    <w:p>
      <w:pPr>
        <w:pStyle w:val="Odlomakpopisa"/>
        <w:spacing/>
        <w:rPr>
          <w:b/>
        </w:rPr>
      </w:pPr>
    </w:p>
    <w:p>
      <w:pPr>
        <w:spacing/>
        <w:jc w:val="center"/>
        <w:rPr>
          <w:b/>
        </w:rPr>
      </w:pPr>
      <w:r>
        <w:rPr>
          <w:b/>
        </w:rPr>
        <w:t xml:space="preserve">Izborna nastava iz informatike u školskoj godini 20</w:t>
      </w:r>
      <w:r>
        <w:rPr>
          <w:b/>
        </w:rPr>
        <w:t xml:space="preserve">2</w:t>
      </w:r>
      <w:r>
        <w:rPr>
          <w:b/>
        </w:rPr>
        <w:t xml:space="preserve">3</w:t>
      </w:r>
      <w:r>
        <w:rPr>
          <w:b/>
        </w:rPr>
        <w:t xml:space="preserve">./20</w:t>
      </w:r>
      <w:r>
        <w:rPr>
          <w:b/>
        </w:rPr>
        <w:t xml:space="preserve">2</w:t>
      </w:r>
      <w:r>
        <w:rPr>
          <w:b/>
        </w:rPr>
        <w:t xml:space="preserve">4</w:t>
      </w:r>
      <w:r>
        <w:rPr>
          <w:b/>
        </w:rPr>
        <w:t xml:space="preserve">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KA  1.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1</w:t>
            </w:r>
            <w:r>
              <w:rPr>
                <w:rFonts w:ascii="Calibri" w:hAnsi="Calibri" w:eastAsia="Arial Unicode MS" w:cs="Calibri"/>
              </w:rPr>
              <w:t xml:space="preserve">7</w:t>
            </w:r>
            <w:r>
              <w:rPr>
                <w:rFonts w:ascii="Calibri" w:hAnsi="Calibri" w:eastAsia="Arial Unicode MS" w:cs="Calibri"/>
              </w:rPr>
              <w:t xml:space="preserve"> učenika </w:t>
            </w:r>
            <w:r>
              <w:rPr>
                <w:rFonts w:ascii="Calibri" w:hAnsi="Calibri" w:eastAsia="Arial Unicode MS" w:cs="Calibri"/>
              </w:rPr>
              <w:t xml:space="preserve"> 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24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Sata</w:t>
            </w:r>
            <w:r>
              <w:rPr>
                <w:rFonts w:ascii="Calibri" w:hAnsi="Calibri" w:eastAsia="Arial Unicode MS" w:cs="Calibri"/>
              </w:rPr>
              <w:t xml:space="preserve"> 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Upoznavati osnovna</w:t>
            </w:r>
            <w:r>
              <w:rPr>
                <w:rFonts w:ascii="Calibri" w:hAnsi="Calibri" w:eastAsia="Arial Unicode MS" w:cs="Calibri"/>
              </w:rPr>
              <w:t xml:space="preserve"> znanja i vještine za</w:t>
            </w:r>
            <w:r>
              <w:rPr>
                <w:rFonts w:ascii="Calibri" w:hAnsi="Calibri" w:eastAsia="Arial Unicode MS" w:cs="Calibri"/>
              </w:rPr>
              <w:t xml:space="preserve"> buduće </w:t>
            </w:r>
            <w:r>
              <w:rPr>
                <w:rFonts w:ascii="Calibri" w:hAnsi="Calibri" w:eastAsia="Arial Unicode MS" w:cs="Calibri"/>
              </w:rPr>
              <w:t xml:space="preserve">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 </w:t>
            </w:r>
            <w:r>
              <w:rPr>
                <w:rFonts w:ascii="Calibri" w:hAnsi="Calibri" w:eastAsia="Arial Unicode MS" w:cs="Calibri"/>
              </w:rPr>
              <w:t xml:space="preserve">kurikuluma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informatike za 1. razred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KA  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2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pStyle w:val="Odlomakpopisa"/>
              <w:numPr>
                <w:ilvl w:val="0"/>
                <w:numId w:val="60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učenika</w:t>
            </w:r>
            <w:r>
              <w:rPr>
                <w:rFonts w:ascii="Calibri" w:hAnsi="Calibri" w:eastAsia="Arial Unicode MS" w:cs="Calibri"/>
              </w:rPr>
              <w:t xml:space="preserve"> 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2 s</w:t>
            </w:r>
            <w:r>
              <w:rPr>
                <w:rFonts w:ascii="Calibri" w:hAnsi="Calibri" w:eastAsia="Arial Unicode MS" w:cs="Calibri"/>
              </w:rPr>
              <w:t xml:space="preserve">ata 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Upoznavati osnovna</w:t>
            </w:r>
            <w:r>
              <w:rPr>
                <w:rFonts w:ascii="Calibri" w:hAnsi="Calibri" w:eastAsia="Arial Unicode MS" w:cs="Calibri"/>
              </w:rPr>
              <w:t xml:space="preserve"> znanja i vještine za</w:t>
            </w:r>
            <w:r>
              <w:rPr>
                <w:rFonts w:ascii="Calibri" w:hAnsi="Calibri" w:eastAsia="Arial Unicode MS" w:cs="Calibri"/>
              </w:rPr>
              <w:t xml:space="preserve"> buduće </w:t>
            </w:r>
            <w:r>
              <w:rPr>
                <w:rFonts w:ascii="Calibri" w:hAnsi="Calibri" w:eastAsia="Arial Unicode MS" w:cs="Calibri"/>
              </w:rPr>
              <w:t xml:space="preserve">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 </w:t>
            </w:r>
            <w:r>
              <w:rPr>
                <w:rFonts w:ascii="Calibri" w:hAnsi="Calibri" w:eastAsia="Arial Unicode MS" w:cs="Calibri"/>
              </w:rPr>
              <w:t xml:space="preserve">kurikulumu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informatike 2. razreda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KA  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3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pStyle w:val="Odlomakpopisa"/>
              <w:numPr>
                <w:ilvl w:val="0"/>
                <w:numId w:val="80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u</w:t>
            </w:r>
            <w:r>
              <w:rPr>
                <w:rFonts w:ascii="Calibri" w:hAnsi="Calibri" w:eastAsia="Arial Unicode MS" w:cs="Calibri"/>
              </w:rPr>
              <w:t xml:space="preserve">čenika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2 s</w:t>
            </w:r>
            <w:r>
              <w:rPr>
                <w:rFonts w:ascii="Calibri" w:hAnsi="Calibri" w:eastAsia="Arial Unicode MS" w:cs="Calibri"/>
              </w:rPr>
              <w:t xml:space="preserve">ata 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steći temeljna znanja i vještine za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</w:t>
            </w:r>
            <w:r>
              <w:rPr>
                <w:rFonts w:ascii="Calibri" w:hAnsi="Calibri" w:eastAsia="Arial Unicode MS" w:cs="Calibri"/>
              </w:rPr>
              <w:t xml:space="preserve"> </w:t>
            </w:r>
            <w:r>
              <w:rPr>
                <w:rFonts w:ascii="Calibri" w:hAnsi="Calibri" w:eastAsia="Arial Unicode MS" w:cs="Calibri"/>
              </w:rPr>
              <w:t xml:space="preserve">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</w:t>
            </w:r>
            <w:r>
              <w:rPr>
                <w:rFonts w:ascii="Calibri" w:hAnsi="Calibri" w:eastAsia="Arial Unicode MS" w:cs="Calibri"/>
              </w:rPr>
              <w:t xml:space="preserve"> kurikulumu 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informatike za 3. razred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KA  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4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1</w:t>
            </w:r>
            <w:r>
              <w:rPr>
                <w:rFonts w:ascii="Calibri" w:hAnsi="Calibri" w:eastAsia="Arial Unicode MS" w:cs="Calibri"/>
              </w:rPr>
              <w:t xml:space="preserve">9</w:t>
            </w:r>
            <w:r>
              <w:rPr>
                <w:rFonts w:ascii="Calibri" w:hAnsi="Calibri" w:eastAsia="Arial Unicode MS" w:cs="Calibri"/>
              </w:rPr>
              <w:t xml:space="preserve"> učenika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2 </w:t>
            </w:r>
            <w:r>
              <w:rPr>
                <w:rFonts w:ascii="Calibri" w:hAnsi="Calibri" w:eastAsia="Arial Unicode MS" w:cs="Calibri"/>
              </w:rPr>
              <w:t xml:space="preserve">Sata 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steći temeljna znanja i vještine za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</w:t>
            </w:r>
            <w:r>
              <w:rPr>
                <w:rFonts w:ascii="Calibri" w:hAnsi="Calibri" w:eastAsia="Arial Unicode MS" w:cs="Calibri"/>
              </w:rPr>
              <w:t xml:space="preserve">i</w:t>
            </w:r>
            <w:r>
              <w:rPr>
                <w:rFonts w:ascii="Calibri" w:hAnsi="Calibri" w:eastAsia="Arial Unicode MS" w:cs="Calibri"/>
              </w:rPr>
              <w:t xml:space="preserve">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 </w:t>
            </w:r>
            <w:r>
              <w:rPr>
                <w:rFonts w:ascii="Calibri" w:hAnsi="Calibri" w:eastAsia="Arial Unicode MS" w:cs="Calibri"/>
              </w:rPr>
              <w:t xml:space="preserve">kurikulumu 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</w:t>
            </w:r>
            <w:r>
              <w:rPr>
                <w:rFonts w:ascii="Calibri" w:hAnsi="Calibri" w:eastAsia="Arial Unicode MS" w:cs="Calibri"/>
              </w:rPr>
              <w:t xml:space="preserve">informatike 4. razreda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KA  7.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12</w:t>
            </w:r>
            <w:r>
              <w:rPr>
                <w:rFonts w:ascii="Calibri" w:hAnsi="Calibri" w:eastAsia="Arial Unicode MS" w:cs="Calibri"/>
              </w:rPr>
              <w:t xml:space="preserve"> učenika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ind w:left="720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-2 </w:t>
            </w:r>
            <w:r>
              <w:rPr>
                <w:rFonts w:ascii="Calibri" w:hAnsi="Calibri" w:eastAsia="Arial Unicode MS" w:cs="Calibri"/>
              </w:rPr>
              <w:t xml:space="preserve">Sata</w:t>
            </w:r>
            <w:r>
              <w:rPr>
                <w:rFonts w:ascii="Calibri" w:hAnsi="Calibri" w:eastAsia="Arial Unicode MS" w:cs="Calibri"/>
              </w:rPr>
              <w:t xml:space="preserve"> za</w:t>
            </w:r>
            <w:r>
              <w:rPr>
                <w:rFonts w:ascii="Calibri" w:hAnsi="Calibri" w:eastAsia="Arial Unicode MS" w:cs="Calibri"/>
              </w:rPr>
              <w:t xml:space="preserve"> razredni odjel.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steći temeljna znanja i vještine za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redovne i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 </w:t>
            </w:r>
            <w:r>
              <w:rPr>
                <w:rFonts w:ascii="Calibri" w:hAnsi="Calibri" w:eastAsia="Arial Unicode MS" w:cs="Calibri"/>
              </w:rPr>
              <w:t xml:space="preserve"> kurikulumu </w:t>
            </w:r>
            <w:r>
              <w:rPr>
                <w:rFonts w:ascii="Calibri" w:hAnsi="Calibri" w:eastAsia="Arial Unicode MS" w:cs="Calibri"/>
              </w:rPr>
              <w:t xml:space="preserve">izborne nastave</w:t>
            </w:r>
            <w:r>
              <w:rPr>
                <w:rFonts w:ascii="Calibri" w:hAnsi="Calibri" w:eastAsia="Arial Unicode MS" w:cs="Calibri"/>
              </w:rPr>
              <w:t xml:space="preserve"> informatike za 7. razred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INFORMATIKA  8.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 raz.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12 </w:t>
            </w:r>
            <w:r>
              <w:rPr>
                <w:rFonts w:ascii="Calibri" w:hAnsi="Calibri" w:eastAsia="Arial Unicode MS" w:cs="Calibri"/>
              </w:rPr>
              <w:t xml:space="preserve"> učenika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53"/>
              </w:numPr>
              <w:spacing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 xml:space="preserve">Sata za</w:t>
            </w:r>
            <w:r>
              <w:rPr>
                <w:rFonts w:eastAsia="Arial Unicode MS" w:cs="Calibri"/>
              </w:rPr>
              <w:t xml:space="preserve"> razredni odjel.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steći temeljna znanja i vještine za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redovne i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</w:t>
            </w:r>
            <w:r>
              <w:rPr>
                <w:rFonts w:ascii="Calibri" w:hAnsi="Calibri" w:eastAsia="Arial Unicode MS" w:cs="Calibri"/>
              </w:rPr>
              <w:t xml:space="preserve"> kurikulumu 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informatike za 8. razred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-informatička učionica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28"/>
        <w:gridCol w:w="5342"/>
      </w:tblGrid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</w:tcPr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AKTIVNOST,</w:t>
            </w:r>
          </w:p>
          <w:p>
            <w:pPr>
              <w:spacing/>
              <w:jc w:val="center"/>
              <w:rPr>
                <w:rFonts w:ascii="Calibri" w:hAnsi="Calibri" w:eastAsia="Arial Unicode MS" w:cs="Calibri"/>
                <w:b/>
              </w:rPr>
            </w:pPr>
            <w:r>
              <w:rPr>
                <w:rFonts w:ascii="Calibri" w:hAnsi="Calibri" w:eastAsia="Arial Unicode MS" w:cs="Calibri"/>
                <w:b/>
              </w:rPr>
              <w:t xml:space="preserve">PROGRAM I/ILI PROJEKT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Arial Unicode MS" w:cs="Calibri"/>
                <w:color w:val="E36C0A"/>
                <w:sz w:val="20"/>
                <w:szCs w:val="20"/>
              </w:rPr>
            </w:pP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INFORMATIKA 1.-4.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 raz.</w:t>
            </w:r>
            <w:r>
              <w:rPr>
                <w:rFonts w:ascii="Calibri" w:hAnsi="Calibri" w:eastAsia="Arial Unicode MS" w:cs="Calibri"/>
                <w:b/>
                <w:color w:val="E36C0A"/>
                <w:sz w:val="28"/>
                <w:szCs w:val="28"/>
              </w:rPr>
              <w:t xml:space="preserve"> U PŠ Sebišina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Nositelj/i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Kristina Kolovrat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učenika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6  učenika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Planirani broj sati tjedno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81"/>
              </w:numPr>
              <w:spacing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 xml:space="preserve">Sata za</w:t>
            </w:r>
            <w:r>
              <w:rPr>
                <w:rFonts w:eastAsia="Arial Unicode MS" w:cs="Calibri"/>
              </w:rPr>
              <w:t xml:space="preserve"> razredni odjel.</w:t>
            </w:r>
          </w:p>
        </w:tc>
      </w:tr>
      <w:tr>
        <w:trPr>
          <w:trHeight w:val="952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Ciljevi aktivnosti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steći temeljna znanja i vještine za samostalno služenje računalom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putem redovne i izborne nastave u informatičkoj učionici</w:t>
            </w:r>
          </w:p>
        </w:tc>
      </w:tr>
      <w:tr>
        <w:trPr>
          <w:trHeight w:val="1416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  <w:bCs/>
                <w:color w:val="000000"/>
                <w:kern w:val="24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Namjena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numPr>
                <w:ilvl w:val="0"/>
                <w:numId w:val="38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korištenje stečenih znanja i vještina u svakodnevnom životu za lakše razumijevanje nastavnog gradiva, brže i kvalitetnije rješavanje zadataka, proširivanje znanja, komunikaciju i zabavu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Vremenik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-tijekom školske godine 20</w:t>
            </w:r>
            <w:r>
              <w:rPr>
                <w:rFonts w:ascii="Calibri" w:hAnsi="Calibri" w:eastAsia="Arial Unicode MS" w:cs="Calibri"/>
              </w:rPr>
              <w:t xml:space="preserve">2</w:t>
            </w:r>
            <w:r>
              <w:rPr>
                <w:rFonts w:ascii="Calibri" w:hAnsi="Calibri" w:eastAsia="Arial Unicode MS" w:cs="Calibri"/>
              </w:rPr>
              <w:t xml:space="preserve">3</w:t>
            </w:r>
            <w:r>
              <w:rPr>
                <w:rFonts w:ascii="Calibri" w:hAnsi="Calibri" w:eastAsia="Arial Unicode MS" w:cs="Calibri"/>
              </w:rPr>
              <w:t xml:space="preserve">./202</w:t>
            </w:r>
            <w:r>
              <w:rPr>
                <w:rFonts w:ascii="Calibri" w:hAnsi="Calibri" w:eastAsia="Arial Unicode MS" w:cs="Calibri"/>
              </w:rPr>
              <w:t xml:space="preserve">4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Prema</w:t>
            </w:r>
            <w:r>
              <w:rPr>
                <w:rFonts w:ascii="Calibri" w:hAnsi="Calibri" w:eastAsia="Arial Unicode MS" w:cs="Calibri"/>
              </w:rPr>
              <w:t xml:space="preserve"> kurikulumu </w:t>
            </w:r>
            <w:r>
              <w:rPr>
                <w:rFonts w:ascii="Calibri" w:hAnsi="Calibri" w:eastAsia="Arial Unicode MS" w:cs="Calibri"/>
              </w:rPr>
              <w:t xml:space="preserve"> izborne nastave</w:t>
            </w:r>
            <w:r>
              <w:rPr>
                <w:rFonts w:ascii="Calibri" w:hAnsi="Calibri" w:eastAsia="Arial Unicode MS" w:cs="Calibri"/>
              </w:rPr>
              <w:t xml:space="preserve"> informatike za 1</w:t>
            </w:r>
            <w:r>
              <w:rPr>
                <w:rFonts w:ascii="Calibri" w:hAnsi="Calibri" w:eastAsia="Arial Unicode MS" w:cs="Calibri"/>
              </w:rPr>
              <w:t xml:space="preserve">.</w:t>
            </w:r>
            <w:r>
              <w:rPr>
                <w:rFonts w:ascii="Calibri" w:hAnsi="Calibri" w:eastAsia="Arial Unicode MS" w:cs="Calibri"/>
              </w:rPr>
              <w:t xml:space="preserve">-4. </w:t>
            </w:r>
            <w:r>
              <w:rPr>
                <w:rFonts w:ascii="Calibri" w:hAnsi="Calibri" w:eastAsia="Arial Unicode MS" w:cs="Calibri"/>
              </w:rPr>
              <w:t xml:space="preserve"> razred</w:t>
            </w:r>
            <w:r>
              <w:rPr>
                <w:rFonts w:ascii="Calibri" w:hAnsi="Calibri" w:eastAsia="Arial Unicode MS" w:cs="Calibri"/>
              </w:rPr>
              <w:t xml:space="preserve">a</w:t>
            </w:r>
            <w:r>
              <w:rPr>
                <w:rFonts w:ascii="Calibri" w:hAnsi="Calibri" w:eastAsia="Arial Unicode MS" w:cs="Calibri"/>
              </w:rPr>
              <w:t xml:space="preserve">.</w:t>
            </w:r>
          </w:p>
        </w:tc>
      </w:tr>
      <w:tr>
        <w:trPr>
          <w:trHeight w:val="464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Mjesto realizacije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</w:t>
            </w:r>
            <w:r>
              <w:rPr>
                <w:rFonts w:ascii="Calibri" w:hAnsi="Calibri" w:eastAsia="Arial Unicode MS" w:cs="Calibri"/>
              </w:rPr>
              <w:t xml:space="preserve">klasična učionica u PŠ Sebišina</w:t>
            </w:r>
          </w:p>
        </w:tc>
      </w:tr>
      <w:tr>
        <w:trPr>
          <w:trHeight w:val="490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Troškovnik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-po dogovoru( papir i toner)</w:t>
            </w:r>
          </w:p>
        </w:tc>
      </w:tr>
      <w:tr>
        <w:trPr>
          <w:trHeight w:val="1939" w:hRule="atLeast"/>
        </w:trPr>
        <w:tc>
          <w:tcPr>
            <w:tcW w:type="dxa" w:w="3928"/>
            <w:tcBorders/>
            <w:shd w:fill="auto" w:color="auto" w:val="clear"/>
            <w:vAlign w:val="center"/>
          </w:tcPr>
          <w:p>
            <w:pPr>
              <w:spacing/>
              <w:jc w:val="center"/>
              <w:textAlignment w:val="baseline"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  <w:bCs/>
                <w:color w:val="000000"/>
                <w:kern w:val="24"/>
              </w:rPr>
              <w:t xml:space="preserve">Način vrjednovanja i korištenje rezultata vrjednovanja</w:t>
            </w:r>
          </w:p>
        </w:tc>
        <w:tc>
          <w:tcPr>
            <w:tcW w:type="dxa" w:w="5342"/>
            <w:tcBorders/>
            <w:shd w:fill="auto" w:color="auto" w:val="clear"/>
          </w:tcPr>
          <w:p>
            <w:pPr>
              <w:spacing/>
              <w:rPr>
                <w:rFonts w:ascii="Calibri" w:hAnsi="Calibri" w:eastAsia="Arial Unicode MS" w:cs="Calibri"/>
              </w:rPr>
            </w:pPr>
          </w:p>
          <w:p>
            <w:pPr>
              <w:numPr>
                <w:ilvl w:val="0"/>
                <w:numId w:val="76"/>
              </w:numPr>
              <w:spacing/>
              <w:rPr>
                <w:rFonts w:ascii="Calibri" w:hAnsi="Calibri" w:eastAsia="Arial Unicode MS" w:cs="Calibri"/>
              </w:rPr>
            </w:pPr>
            <w:r>
              <w:rPr>
                <w:rFonts w:ascii="Calibri" w:hAnsi="Calibri" w:eastAsia="Arial Unicode MS" w:cs="Calibri"/>
              </w:rPr>
              <w:t xml:space="preserve">opisno i brojčano vrjednovanje postignuća učenika u  skladu s rezultatima, ciljevima, zadaćama i sadržajima</w:t>
            </w:r>
          </w:p>
        </w:tc>
      </w:tr>
    </w:tbl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spacing/>
        <w:jc w:val="center"/>
        <w:rPr>
          <w:rFonts w:ascii="Forte" w:hAnsi="Forte"/>
          <w:color w:val="E36C0A"/>
          <w:sz w:val="36"/>
          <w:szCs w:val="36"/>
        </w:rPr>
      </w:pPr>
    </w:p>
    <w:p>
      <w:pPr>
        <w:pStyle w:val="Odlomakpopisa"/>
        <w:numPr>
          <w:ilvl w:val="0"/>
          <w:numId w:val="23"/>
        </w:numPr>
        <w:spacing/>
        <w:rPr>
          <w:b/>
        </w:rPr>
      </w:pPr>
      <w:r>
        <w:rPr>
          <w:b/>
        </w:rPr>
        <w:t xml:space="preserve">DOPUNSKA NASTAVA</w:t>
      </w: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 </w:t>
      </w:r>
      <w:r>
        <w:rPr/>
        <w:t xml:space="preserve">Dopunska nastava se organizira iz više predmeta i u razrednoj i u predmetnoj nastavi. Broj učenika uključenih u dopunsku nastavu je promjenjiv; učenici se uključuju prema potrebi.</w:t>
      </w:r>
      <w:r>
        <w:rPr>
          <w:b/>
        </w:rPr>
        <w:t xml:space="preserve"> </w:t>
      </w:r>
    </w:p>
    <w:p>
      <w:pPr>
        <w:spacing/>
        <w:rPr>
          <w:b/>
        </w:rPr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/>
        <w:t xml:space="preserve"> </w:t>
      </w:r>
      <w:r>
        <w:rPr>
          <w:b/>
        </w:rPr>
        <w:t xml:space="preserve">Dopunska nastava iz hrvatskog jezika</w:t>
      </w:r>
    </w:p>
    <w:p>
      <w:pPr>
        <w:pStyle w:val="Odlomakpopisa"/>
        <w:spacing/>
        <w:rPr>
          <w:b/>
        </w:rPr>
      </w:pPr>
    </w:p>
    <w:tbl>
      <w:tblPr>
        <w:tblW w:w="99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907"/>
      </w:tblGrid>
      <w:tr>
        <w:trPr>
          <w:trHeight w:val="600" w:hRule="atLeast"/>
        </w:trPr>
        <w:tc>
          <w:tcPr>
            <w:tcW w:type="dxa" w:w="9907"/>
            <w:tcBorders/>
          </w:tcPr>
          <w:p>
            <w:pPr>
              <w: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PROGRAM</w:t>
            </w:r>
          </w:p>
        </w:tc>
      </w:tr>
      <w:tr>
        <w:trPr>
          <w:trHeight w:val="566" w:hRule="atLeast"/>
        </w:trPr>
        <w:tc>
          <w:tcPr>
            <w:tcW w:type="dxa" w:w="9907"/>
            <w:tcBorders/>
          </w:tcPr>
          <w:p>
            <w:pPr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Dopunska nastava iz hrvatskoga jezika u 1</w:t>
            </w:r>
            <w:r>
              <w:rPr>
                <w:sz w:val="36"/>
                <w:szCs w:val="36"/>
              </w:rPr>
              <w:t xml:space="preserve">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 učenicima prvog</w:t>
            </w:r>
            <w:r>
              <w:rPr/>
              <w:t xml:space="preserve"> razreda koji ne prate redovni nastavni program s očekivanom razinom uspjeha, uč</w:t>
            </w:r>
            <w:r>
              <w:rPr/>
              <w:t xml:space="preserve">enicima koji zbog odsutnosti nis</w:t>
            </w:r>
            <w:r>
              <w:rPr/>
              <w:t xml:space="preserve">u uspjeli usvojiti pojedine sadržaje i učenicima kojima treba individualiziran pristup u redovnoj nastavi.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1. razreda Ana Puljić Vujević</w:t>
            </w:r>
            <w:r>
              <w:rPr/>
              <w:t xml:space="preserve">; odgovornost napredovanja svakog pojedinog učenika prema interesu i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Pisanje velikih tiskanih slova</w:t>
            </w:r>
          </w:p>
          <w:p>
            <w:pPr>
              <w:spacing/>
              <w:rPr/>
            </w:pPr>
            <w:r>
              <w:rPr/>
              <w:t xml:space="preserve">Pisanje rečenica</w:t>
            </w:r>
          </w:p>
          <w:p>
            <w:pPr>
              <w:spacing/>
              <w:rPr/>
            </w:pPr>
            <w:r>
              <w:rPr/>
              <w:t xml:space="preserve">Čitanje </w:t>
            </w:r>
          </w:p>
          <w:p>
            <w:pPr>
              <w:spacing/>
              <w:rPr/>
            </w:pPr>
            <w:r>
              <w:rPr/>
              <w:t xml:space="preserve">Prepričavanje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(2023./2024</w:t>
            </w:r>
            <w:r>
              <w:rPr/>
              <w:t xml:space="preserve">.). </w:t>
            </w:r>
            <w:r>
              <w:rPr/>
              <w:t xml:space="preserve">Broj sati ovisi o potrebama učenika.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</w:t>
            </w:r>
            <w:r>
              <w:rPr/>
              <w:t xml:space="preserve">10€</w:t>
            </w:r>
            <w:r>
              <w:rPr/>
              <w:t xml:space="preserve">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Provodi se nakon utvrđivanja pojedinih cjelina, s naglaskom na pozitivne aspekte napretka i aktivnosti učenika tijekom rada. </w:t>
            </w:r>
            <w:r>
              <w:rPr/>
              <w:t xml:space="preserve">Kontinuirano se prati individualni napredak učenika u odnosu na početno stanje i opisno ocjenjuje tijekom dopunske nastave.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Voditelj programa</w:t>
      </w:r>
      <w:r>
        <w:rPr>
          <w:b/>
          <w:sz w:val="28"/>
          <w:szCs w:val="28"/>
        </w:rPr>
        <w:t xml:space="preserve"> : Ana Puljić Vujević</w:t>
      </w:r>
    </w:p>
    <w:p>
      <w:pPr>
        <w:pStyle w:val="Odlomakpopisa"/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308"/>
      </w:tblGrid>
      <w:tr>
        <w:trPr/>
        <w:tc>
          <w:tcPr>
            <w:tcW w:type="dxa" w:w="930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PROGRAM </w:t>
            </w:r>
          </w:p>
        </w:tc>
      </w:tr>
      <w:tr>
        <w:trPr/>
        <w:tc>
          <w:tcPr>
            <w:tcW w:type="dxa" w:w="930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jc w:val="center"/>
              <w:rPr/>
            </w:pPr>
            <w:r>
              <w:rPr>
                <w:sz w:val="32"/>
                <w:szCs w:val="32"/>
              </w:rPr>
              <w:t xml:space="preserve">Dopunska nastava hrvatskog jezika u 3. razredu</w:t>
            </w: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90"/>
      </w:tblGrid>
      <w:tr>
        <w:trPr>
          <w:trHeight w:val="956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1.Ciljevi programa 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Nadoknaditi znanje koje učeniku nedostaje ili ga je teže usvojio ili savladao redovnim putem . Razvijati vještine razumijevanja, govora i čitanja. Razvijati točnost u prepisivanju i pisanju. Razvijati samostalnost u učenju i radu. Poticati u radu i razvijati samopouzdanje.</w:t>
            </w:r>
          </w:p>
        </w:tc>
      </w:tr>
      <w:tr>
        <w:trPr>
          <w:trHeight w:val="1055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2. Namjena programa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Pomoć učenicima trećeg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>
            <w:pPr>
              <w:spacing w:line="360" w:lineRule="auto"/>
              <w:rPr/>
            </w:pPr>
          </w:p>
        </w:tc>
      </w:tr>
      <w:tr>
        <w:trPr>
          <w:trHeight w:val="1250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3. Nositelj programa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Učiteljica Ines Biočić</w:t>
            </w:r>
          </w:p>
        </w:tc>
      </w:tr>
      <w:tr>
        <w:trPr>
          <w:trHeight w:val="887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4. Program rada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Program rada prema nastavnim temama :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>
                <w:rFonts w:ascii="MS Mincho" w:hAnsi="MS Mincho" w:eastAsia="MS Mincho" w:cs="MS Mincho"/>
              </w:rPr>
              <w:t xml:space="preserve"> </w:t>
            </w:r>
            <w:r>
              <w:rPr/>
              <w:t xml:space="preserve">rečenice; izjavne, upitne, usklične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red riječi u rečenici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otvornici, zatvornici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pisanje sastavaka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razumijevanje pročitanog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izražajno čitanje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prepričavanje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diktat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imenice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pisanje riječce li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skupovi glasova č, ć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veliko slovo – imena blagdana, imena mjesta </w:t>
            </w:r>
          </w:p>
          <w:p>
            <w:pPr>
              <w:spacing w:line="360" w:lineRule="auto"/>
              <w:rPr/>
            </w:pPr>
            <w:r>
              <w:rPr>
                <w:rFonts w:ascii="MS Mincho" w:hAnsi="MS Mincho" w:eastAsia="MS Mincho" w:cs="MS Mincho" w:hint="eastAsia"/>
              </w:rPr>
              <w:t xml:space="preserve">➢</w:t>
            </w:r>
            <w:r>
              <w:rPr/>
              <w:t xml:space="preserve"> skupovi glasova –ije, -je</w:t>
            </w:r>
          </w:p>
        </w:tc>
      </w:tr>
      <w:tr>
        <w:trPr>
          <w:trHeight w:val="1060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5. Način realizacije programa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 w:line="360" w:lineRule="auto"/>
              <w:rPr/>
            </w:pPr>
            <w:r>
              <w:rPr/>
              <w:t xml:space="preserve">Rad sa skupinom učenika koji imaju iste potrebe.</w:t>
            </w:r>
          </w:p>
        </w:tc>
      </w:tr>
      <w:tr>
        <w:trPr>
          <w:trHeight w:val="897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6. Vremenik  programa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Tijekom školske godine (2023./2024.). Jedan sat tjedno, ukupno 35 nastavnih sati.</w:t>
            </w:r>
          </w:p>
        </w:tc>
      </w:tr>
      <w:tr>
        <w:trPr>
          <w:trHeight w:val="1440" w:hRule="atLeast"/>
        </w:trPr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7. Detaljan troškovnik programa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Papir za kopiranje</w:t>
            </w:r>
          </w:p>
        </w:tc>
      </w:tr>
      <w:tr>
        <w:trPr/>
        <w:tc>
          <w:tcPr>
            <w:tcW w:type="dxa" w:w="2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>
                <w:b/>
              </w:rPr>
              <w:t xml:space="preserve">8. Način vrednovanja i način korištenja rezultata vrednovanja</w:t>
            </w:r>
          </w:p>
        </w:tc>
        <w:tc>
          <w:tcPr>
            <w:tcW w:type="dxa" w:w="67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 w:line="360" w:lineRule="auto"/>
              <w:rPr/>
            </w:pPr>
            <w:r>
              <w:rPr/>
              <w:t xml:space="preserve"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/>
      </w:pPr>
      <w:r>
        <w:rPr>
          <w:b/>
        </w:rPr>
        <w:t xml:space="preserve">Voditelj programa: Ines Biočić</w:t>
      </w: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30" w:hRule="atLeast"/>
        </w:trPr>
        <w:tc>
          <w:tcPr>
            <w:tcW w:type="dxa" w:w="9889"/>
            <w:tcBorders/>
          </w:tcPr>
          <w:p>
            <w:pPr>
              <w:spacing/>
              <w:rPr>
                <w:rFonts w:cs="Calibri"/>
                <w:b/>
                <w:sz w:val="44"/>
                <w:szCs w:val="44"/>
              </w:rPr>
            </w:pPr>
            <w:r>
              <w:rPr>
                <w:rFonts w:cs="Calibri"/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95" w:hRule="atLeast"/>
        </w:trPr>
        <w:tc>
          <w:tcPr>
            <w:tcW w:type="dxa" w:w="9889"/>
            <w:tcBorders/>
          </w:tcPr>
          <w:p>
            <w:pPr>
              <w:spacing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 xml:space="preserve">                Dopunska nastava iz hrvatskoga jezika u 1. </w:t>
            </w:r>
            <w:r>
              <w:rPr>
                <w:rFonts w:cs="Calibri"/>
                <w:sz w:val="36"/>
                <w:szCs w:val="36"/>
              </w:rPr>
              <w:t xml:space="preserve">R</w:t>
            </w:r>
            <w:r>
              <w:rPr>
                <w:rFonts w:cs="Calibri"/>
                <w:sz w:val="36"/>
                <w:szCs w:val="36"/>
              </w:rPr>
              <w:t xml:space="preserve">azredu</w:t>
            </w:r>
            <w:r>
              <w:rPr>
                <w:rFonts w:cs="Calibri"/>
                <w:sz w:val="36"/>
                <w:szCs w:val="36"/>
              </w:rPr>
              <w:t xml:space="preserve"> PŠ</w:t>
            </w:r>
          </w:p>
        </w:tc>
      </w:tr>
    </w:tbl>
    <w:p>
      <w:pPr>
        <w:spacing/>
        <w:rPr>
          <w:rFonts w:cs="Calibri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2. 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rFonts w:cs="Calibri"/>
                <w:b/>
                <w:sz w:val="28"/>
                <w:szCs w:val="28"/>
              </w:rPr>
              <w:t xml:space="preserve">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Pomoć učenicima prvog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Učiteljica 1. razreda </w:t>
            </w:r>
            <w:r>
              <w:rPr>
                <w:rFonts w:cs="Calibri"/>
              </w:rPr>
              <w:t xml:space="preserve">Mirela Matić</w:t>
            </w:r>
            <w:r>
              <w:rPr>
                <w:rFonts w:cs="Calibri"/>
              </w:rPr>
              <w:t xml:space="preserve">; odgovornost napredovanja svakog pojedinog učenika prema interesu i sposobnosti.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Program rada prema nastavnim temama: </w:t>
            </w:r>
          </w:p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Pisanje velikih tiskanih slova</w:t>
            </w:r>
          </w:p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Pisanje malih tiskanih slova</w:t>
            </w:r>
          </w:p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Pisanje rečenica</w:t>
            </w:r>
          </w:p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Čitanje 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Individualni rad s pojedinim učenicima prema potrebi.</w:t>
            </w:r>
          </w:p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Rad sa skupinom učenika koji imaju iste potrebe.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(202</w:t>
            </w:r>
            <w:r>
              <w:rPr>
                <w:rFonts w:cs="Calibri"/>
              </w:rPr>
              <w:t xml:space="preserve">3</w:t>
            </w:r>
            <w:r>
              <w:rPr>
                <w:rFonts w:cs="Calibri"/>
              </w:rPr>
              <w:t xml:space="preserve">./202</w:t>
            </w:r>
            <w:r>
              <w:rPr>
                <w:rFonts w:cs="Calibri"/>
              </w:rPr>
              <w:t xml:space="preserve">4</w:t>
            </w:r>
            <w:r>
              <w:rPr>
                <w:rFonts w:cs="Calibri"/>
              </w:rPr>
              <w:t xml:space="preserve">.). Broj sati ovisi o potrebama učenika.</w:t>
            </w:r>
          </w:p>
          <w:p>
            <w:pPr>
              <w:spacing/>
              <w:rPr>
                <w:rFonts w:cs="Calibri"/>
              </w:rPr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Papir za kopiranje (cca 50kn)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korištenja rezultata           </w:t>
            </w:r>
          </w:p>
          <w:p>
            <w:pPr>
              <w: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vrednovanja</w:t>
            </w:r>
          </w:p>
        </w:tc>
        <w:tc>
          <w:tcPr>
            <w:tcW w:type="dxa" w:w="6379"/>
            <w:tcBorders/>
          </w:tcPr>
          <w:p>
            <w:pPr>
              <w:spacing/>
              <w:rPr>
                <w:rFonts w:cs="Calibri"/>
              </w:rPr>
            </w:pPr>
            <w:r>
              <w:rPr>
                <w:rFonts w:cs="Calibri"/>
              </w:rPr>
              <w:t xml:space="preserve"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>
            <w:pPr>
              <w:spacing/>
              <w:rPr>
                <w:rFonts w:cs="Calibri"/>
              </w:rPr>
            </w:pPr>
          </w:p>
        </w:tc>
      </w:tr>
    </w:tbl>
    <w:p>
      <w:pPr>
        <w:spacing/>
        <w:rPr>
          <w:rFonts w:cs="Calibri"/>
        </w:rPr>
      </w:pPr>
    </w:p>
    <w:p>
      <w:pPr>
        <w:spacing/>
        <w:rPr>
          <w:rFonts w:cs="Calibri"/>
          <w:b/>
          <w:sz w:val="28"/>
          <w:szCs w:val="28"/>
        </w:rPr>
      </w:pPr>
    </w:p>
    <w:p>
      <w:pPr>
        <w: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Voditeljica programa: </w:t>
      </w:r>
      <w:r>
        <w:rPr>
          <w:rFonts w:cs="Calibri"/>
          <w:b/>
          <w:sz w:val="28"/>
          <w:szCs w:val="28"/>
        </w:rPr>
        <w:t xml:space="preserve">Mirela Matić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>
      <w:pPr>
        <w:spacing/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>
      <w:pPr>
        <w:spacing/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>
        <w:trPr/>
        <w:tc>
          <w:tcPr>
            <w:tcW w:type="dxa" w:w="9288"/>
            <w:tcBorders/>
          </w:tcPr>
          <w:p>
            <w:pPr>
              <w: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PROGRAM </w:t>
            </w:r>
          </w:p>
        </w:tc>
      </w:tr>
      <w:tr>
        <w:trPr/>
        <w:tc>
          <w:tcPr>
            <w:tcW w:type="dxa" w:w="9288"/>
            <w:tcBorders/>
          </w:tcPr>
          <w:p>
            <w:pPr>
              <w: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Dopunska nastava hrvatskog jezika u 2. </w:t>
            </w:r>
            <w:r>
              <w:rPr>
                <w:rFonts w:ascii="Arial" w:hAnsi="Arial" w:cs="Arial"/>
                <w:sz w:val="32"/>
                <w:szCs w:val="32"/>
              </w:rPr>
              <w:t xml:space="preserve">R</w:t>
            </w:r>
            <w:r>
              <w:rPr>
                <w:rFonts w:ascii="Arial" w:hAnsi="Arial" w:cs="Arial"/>
                <w:sz w:val="32"/>
                <w:szCs w:val="32"/>
              </w:rPr>
              <w:t xml:space="preserve">azredu</w:t>
            </w:r>
            <w:r>
              <w:rPr>
                <w:rFonts w:ascii="Arial" w:hAnsi="Arial" w:cs="Arial"/>
                <w:sz w:val="32"/>
                <w:szCs w:val="32"/>
              </w:rPr>
              <w:t xml:space="preserve"> PŠ</w:t>
            </w:r>
          </w:p>
        </w:tc>
      </w:tr>
    </w:tbl>
    <w:p>
      <w:pPr>
        <w: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>
        <w:trPr>
          <w:trHeight w:val="956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1.Ciljevi programa 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Nadoknaditi znanje koje učeniku nedostaje ili ga je teže usvojio ili savladao redovnim putem .Razvijati vještine razumijevanja, govora i čitanja. Razvijati točnost u prepisivanju i pisanju. Razvijati samostalnost u učenju i radu. Poticati u radu i razvijati samopouzdanje.</w:t>
            </w:r>
          </w:p>
        </w:tc>
      </w:tr>
      <w:tr>
        <w:trPr>
          <w:trHeight w:val="1055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Namjena programa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>
          <w:trHeight w:val="1250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Nositelji programa i njihova odgovornost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2. razreda; odgovornost napredovanja svakog pojedinog učenika prema interesu i sposobnosti.</w:t>
            </w:r>
          </w:p>
        </w:tc>
      </w:tr>
      <w:tr>
        <w:trPr>
          <w:trHeight w:val="887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Program rada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rada prema nastavnim temama :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Vježbe čitanja i čitanje s razumijevanjem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Sastavljanje rečenica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Imenice, glagoli i pridjevi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Opisivanje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Izgovor i pisanje glasova( ije,je)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Prepričavanje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Glagolska vremena</w:t>
            </w:r>
          </w:p>
        </w:tc>
      </w:tr>
      <w:tr>
        <w:trPr>
          <w:trHeight w:val="1060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Način realizacije programa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Individualni rad s pojedinim učenicima prema potrebi.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 sa skupinom učenika koji imaju iste potrebe.</w:t>
            </w:r>
          </w:p>
        </w:tc>
      </w:tr>
      <w:tr>
        <w:trPr>
          <w:trHeight w:val="897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Vremenik  programa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(20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  <w:t xml:space="preserve">/20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  <w:t xml:space="preserve">.) prema potrebi</w:t>
            </w:r>
          </w:p>
        </w:tc>
      </w:tr>
      <w:tr>
        <w:trPr>
          <w:trHeight w:val="1440" w:hRule="atLeast"/>
        </w:trPr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Detaljan troškovnik programa</w:t>
            </w:r>
          </w:p>
        </w:tc>
        <w:tc>
          <w:tcPr>
            <w:tcW w:type="dxa" w:w="684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Papir za kopiranje(50 kn)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Način vrednovanja i način korištenja rezultata vrednovanja</w:t>
            </w:r>
          </w:p>
        </w:tc>
        <w:tc>
          <w:tcPr>
            <w:tcW w:type="dxa" w:w="6840"/>
            <w:tcBorders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Voditelj programa:</w:t>
      </w:r>
      <w:r>
        <w:rPr>
          <w:rFonts w:ascii="Arial" w:hAnsi="Arial" w:cs="Arial"/>
          <w:b/>
        </w:rPr>
        <w:t xml:space="preserve"> Mirela Matić</w:t>
      </w: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>
          <w:rFonts w:ascii="Arial" w:hAnsi="Arial" w:cs="Arial"/>
          <w:sz w:val="22"/>
          <w:szCs w:val="22"/>
        </w:rPr>
      </w:pPr>
    </w:p>
    <w:p>
      <w:pPr>
        <w:spacing/>
        <w:rPr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72"/>
        <w:gridCol w:w="2711"/>
        <w:gridCol w:w="905"/>
      </w:tblGrid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</w:p>
          <w:p>
            <w:pPr>
              <w:spacing/>
              <w:rPr>
                <w:lang w:eastAsia="en-US"/>
              </w:rPr>
            </w:pPr>
            <w:r>
              <w:rPr/>
              <w:t xml:space="preserve">NAZIV</w:t>
            </w: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DOPUNSKA NASTAVA IZ HRVATSKOG JEZIKA</w:t>
            </w:r>
            <w:r>
              <w:rPr/>
              <w:t xml:space="preserve"> PŠ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</w:p>
          <w:p>
            <w:pPr>
              <w:spacing/>
              <w:rPr>
                <w:lang w:eastAsia="en-US"/>
              </w:rPr>
            </w:pPr>
            <w:r>
              <w:rPr/>
              <w:t xml:space="preserve">CILJEVI:</w:t>
            </w: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- Razvijati radne navike i pozitivan odnos prema radu, usvojiti sadržaje koji nisu usvojeni u redovnom satu hrvatskog jezika, razviti ljubav prema materinjem jeziku i motivirati učenike za pravilno pisanje i izgovor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  <w:r>
              <w:rPr/>
              <w:t xml:space="preserve">NAMJENA:</w:t>
            </w:r>
          </w:p>
          <w:p>
            <w:pPr>
              <w:spacing/>
              <w:rPr>
                <w:lang w:eastAsia="en-US"/>
              </w:rPr>
            </w:pP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- Učenicima 3. razreda kojima je potrebna pomoć u svladavanju nastavnih sadržaja.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  <w:r>
              <w:rPr/>
              <w:t xml:space="preserve">NOSITELJI:</w:t>
            </w:r>
          </w:p>
          <w:p>
            <w:pPr>
              <w:spacing/>
              <w:rPr>
                <w:lang w:eastAsia="en-US"/>
              </w:rPr>
            </w:pP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učiteljica razredne nastave Mirela Matić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  <w:r>
              <w:rPr/>
              <w:t xml:space="preserve">NAČIN REALIZACIJE:</w:t>
            </w:r>
          </w:p>
          <w:p>
            <w:pPr>
              <w:spacing/>
              <w:rPr>
                <w:lang w:eastAsia="en-US"/>
              </w:rPr>
            </w:pP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Nastava se realizira jedan sat tjedno tijekom cijele školske godine, prema potrebi učenika , a po tjednom zaduženju učitelja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  <w:r>
              <w:rPr/>
              <w:t xml:space="preserve">VREMENIK:</w:t>
            </w:r>
          </w:p>
          <w:p>
            <w:pPr>
              <w:spacing/>
              <w:rPr>
                <w:lang w:eastAsia="en-US"/>
              </w:rPr>
            </w:pP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Tijekom cijele školske godine 1 sat tjedno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  <w:r>
              <w:rPr/>
              <w:t xml:space="preserve">TROŠKOVNIK:</w:t>
            </w:r>
          </w:p>
          <w:p>
            <w:pPr>
              <w:spacing/>
              <w:rPr>
                <w:lang w:eastAsia="en-US"/>
              </w:rPr>
            </w:pP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preslikavanje radnog materijala </w:t>
            </w:r>
          </w:p>
        </w:tc>
      </w:tr>
      <w:tr>
        <w:trPr/>
        <w:tc>
          <w:tcPr>
            <w:tcW w:type="dxa" w:w="56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lang w:eastAsia="en-US"/>
              </w:rPr>
            </w:pPr>
          </w:p>
          <w:p>
            <w:pPr>
              <w:spacing/>
              <w:rPr>
                <w:lang w:eastAsia="en-US"/>
              </w:rPr>
            </w:pPr>
            <w:r>
              <w:rPr/>
              <w:t xml:space="preserve">VREDNOVANJE:</w:t>
            </w:r>
          </w:p>
        </w:tc>
        <w:tc>
          <w:tcPr>
            <w:tcW w:type="dxa" w:w="3616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- Praćenje uključivanja i aktivnosti učenika u radu u redovitoj nastavi</w:t>
            </w:r>
          </w:p>
          <w:p>
            <w:pPr>
              <w:spacing/>
              <w:rPr>
                <w:lang w:eastAsia="en-US"/>
              </w:rPr>
            </w:pPr>
            <w:r>
              <w:rPr/>
              <w:t xml:space="preserve"> - Praćenje razvijanja komunikacijskih vještina u dopunskoj nastavi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gridAfter w:val="1"/>
          <w:wAfter w:type="dxa" w:w="905"/>
          <w:trHeight w:val="496" w:hRule="atLeast"/>
        </w:trPr>
        <w:tc>
          <w:tcPr>
            <w:tcW w:type="dxa" w:w="8383"/>
            <w:gridSpan w:val="2"/>
            <w:tcBorders/>
          </w:tcPr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815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719"/>
              <w:gridCol w:w="3950"/>
              <w:gridCol w:w="1488"/>
            </w:tblGrid>
            <w:tr>
              <w:trPr>
                <w:trHeight w:val="1036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>
                  <w:pPr>
                    <w:spacing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PROGRAM 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>
                      <w:b/>
                    </w:rPr>
                  </w:pPr>
                  <w:r>
                    <w:rPr>
                      <w:b/>
                    </w:rPr>
                    <w:t xml:space="preserve">Dopunska nastava iz hrvatskog jezika</w:t>
                  </w:r>
                  <w:r>
                    <w:rPr>
                      <w:b/>
                    </w:rPr>
                    <w:t xml:space="preserve"> 4. </w:t>
                  </w:r>
                  <w:r>
                    <w:rPr>
                      <w:b/>
                    </w:rPr>
                    <w:t xml:space="preserve">R</w:t>
                  </w:r>
                  <w:r>
                    <w:rPr>
                      <w:b/>
                    </w:rPr>
                    <w:t xml:space="preserve">azred</w:t>
                  </w:r>
                  <w:r>
                    <w:rPr>
                      <w:b/>
                    </w:rPr>
                    <w:t xml:space="preserve"> PŠ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102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  <w:r>
                    <w:rPr/>
                    <w:t xml:space="preserve">NOSITELJ PROGRAMA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/>
                    <w:t xml:space="preserve">Mirela Matić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2177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/>
                    </w:rPr>
                  </w:pPr>
                </w:p>
                <w:p>
                  <w:pPr>
                    <w:spacing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CILJEVI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/>
                    <w:t xml:space="preserve">Individualni rad s uĉenicima koji slabije usvajaju nastavno gradivo, vježbanje i utvrđivanje nastavnog gradiva</w:t>
                  </w: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84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NAMJENA   AKTIVNOSTI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  <w:r>
                    <w:rPr>
                      <w:lang w:val="pl-PL"/>
                    </w:rPr>
                    <w:t xml:space="preserve">Pomoć pri usvajanju znanja. </w:t>
                  </w:r>
                  <w:r>
                    <w:rPr/>
                    <w:t xml:space="preserve">Razvoj samostalnosti kod učenika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51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NAĈIN REALIZACIJE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/>
                    <w:t xml:space="preserve">Individualni rad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102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>
                  <w:pPr>
                    <w:spacing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VREMENIK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/>
                    <w:t xml:space="preserve">1 sat tjedno</w:t>
                  </w:r>
                  <w:r>
                    <w:rPr/>
                    <w:t xml:space="preserve"> tijekom godine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51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DETALJNI TROŠKOVNIK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/>
                    <w:t xml:space="preserve">Fotokopirni materijal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  <w:tr>
              <w:trPr>
                <w:trHeight w:val="1051" w:hRule="atLeast"/>
              </w:trPr>
              <w:tc>
                <w:tcPr>
                  <w:tcW w:type="dxa" w:w="2719"/>
                  <w:tcBorders/>
                  <w:shd w:fill="auto" w:color="auto" w:val="clear"/>
                  <w:vAlign w:val="center"/>
                </w:tcPr>
                <w:p>
                  <w:pPr>
                    <w:spacing/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NAĈIN VREDNOVANJA I KORIŠTENJA REZULTATA</w:t>
                  </w:r>
                </w:p>
              </w:tc>
              <w:tc>
                <w:tcPr>
                  <w:tcW w:type="dxa" w:w="3950"/>
                  <w:tcBorders/>
                  <w:shd w:fill="auto" w:color="auto" w:val="clear"/>
                </w:tcPr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  <w:r>
                    <w:rPr>
                      <w:lang w:val="pl-PL"/>
                    </w:rPr>
                    <w:t xml:space="preserve">opisno praćenje napredovanja uĉ.</w:t>
                  </w:r>
                </w:p>
              </w:tc>
              <w:tc>
                <w:tcPr>
                  <w:tcW w:type="dxa" w:w="1488"/>
                  <w:tcBorders/>
                  <w:shd w:fill="auto" w:color="auto" w:val="clear"/>
                </w:tcPr>
                <w:p>
                  <w:pPr>
                    <w:spacing/>
                    <w:rPr>
                      <w:b/>
                    </w:rPr>
                  </w:pPr>
                </w:p>
              </w:tc>
            </w:tr>
          </w:tbl>
          <w:p>
            <w:pPr>
              <w:autoSpaceDE w:val="false"/>
              <w:autoSpaceDN w:val="false"/>
              <w:adjustRightInd w:val="false"/>
              <w:spacing/>
              <w:rPr>
                <w:bCs/>
                <w:iCs/>
                <w:color w:val="000000"/>
              </w:rPr>
            </w:pPr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Voditeljica: </w:t>
      </w:r>
      <w:r>
        <w:rPr/>
        <w:t xml:space="preserve">Mirela Matić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H</w:t>
      </w:r>
      <w:r>
        <w:rPr/>
        <w:t xml:space="preserve">RVATSKI JEZIK</w:t>
      </w:r>
      <w:r>
        <w:rPr/>
        <w:t xml:space="preserve"> </w:t>
      </w:r>
      <w:r>
        <w:rPr>
          <w:b/>
        </w:rPr>
        <w:t xml:space="preserve">5. – 8</w:t>
      </w:r>
      <w:r>
        <w:rPr/>
        <w:t xml:space="preserve">. </w:t>
      </w:r>
      <w:r>
        <w:rPr/>
        <w:t xml:space="preserve">R</w:t>
      </w:r>
      <w:r>
        <w:rPr/>
        <w:t xml:space="preserve">azreda</w:t>
      </w:r>
    </w:p>
    <w:p>
      <w:pPr>
        <w:spacing/>
        <w:rPr/>
      </w:pPr>
    </w:p>
    <w:p>
      <w:pPr>
        <w:spacing/>
        <w:rPr/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23"/>
        <w:gridCol w:w="1323"/>
        <w:gridCol w:w="1148"/>
        <w:gridCol w:w="19"/>
        <w:gridCol w:w="1384"/>
        <w:gridCol w:w="14"/>
        <w:gridCol w:w="1418"/>
        <w:gridCol w:w="25"/>
        <w:gridCol w:w="1238"/>
        <w:gridCol w:w="1396"/>
      </w:tblGrid>
      <w:tr>
        <w:trPr>
          <w:trHeight w:val="981" w:hRule="atLeast"/>
        </w:trPr>
        <w:tc>
          <w:tcPr>
            <w:tcW w:type="dxa" w:w="1323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NAZIV AKTIVNOSTI</w:t>
            </w:r>
          </w:p>
        </w:tc>
        <w:tc>
          <w:tcPr>
            <w:tcW w:type="dxa" w:w="1323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CILJ AKTIVNOSTI</w:t>
            </w:r>
          </w:p>
        </w:tc>
        <w:tc>
          <w:tcPr>
            <w:tcW w:type="dxa" w:w="1148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NAMJENA</w:t>
            </w:r>
          </w:p>
        </w:tc>
        <w:tc>
          <w:tcPr>
            <w:tcW w:type="dxa" w:w="1417"/>
            <w:gridSpan w:val="3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NOSITELJ AKTIVNOSTI</w:t>
            </w:r>
          </w:p>
        </w:tc>
        <w:tc>
          <w:tcPr>
            <w:tcW w:type="dxa" w:w="1418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NAČIN REALIZACIJE</w:t>
            </w:r>
          </w:p>
        </w:tc>
        <w:tc>
          <w:tcPr>
            <w:tcW w:type="dxa" w:w="1263"/>
            <w:gridSpan w:val="2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VREMENIK</w:t>
            </w:r>
          </w:p>
        </w:tc>
        <w:tc>
          <w:tcPr>
            <w:tcW w:type="dxa" w:w="1396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TROŠKOVNIK</w:t>
            </w:r>
          </w:p>
        </w:tc>
      </w:tr>
      <w:tr>
        <w:trPr>
          <w:trHeight w:val="4386" w:hRule="atLeast"/>
        </w:trPr>
        <w:tc>
          <w:tcPr>
            <w:tcW w:type="dxa" w:w="1323"/>
            <w:tcBorders/>
            <w:vAlign w:val="center"/>
          </w:tcPr>
          <w:p>
            <w:pPr>
              <w:spacing/>
              <w:rPr/>
            </w:pPr>
            <w:r>
              <w:rPr/>
              <w:t xml:space="preserve">Dopunska nastava iz hrvatskoga jezika </w:t>
            </w:r>
          </w:p>
          <w:p>
            <w:pPr>
              <w:spacing/>
              <w:jc w:val="both"/>
              <w:rPr>
                <w:b/>
              </w:rPr>
            </w:pPr>
            <w:r>
              <w:rPr/>
              <w:t xml:space="preserve">5.,</w:t>
            </w:r>
            <w:r>
              <w:rPr/>
              <w:t xml:space="preserve">6.,</w:t>
            </w:r>
            <w:r>
              <w:rPr/>
              <w:t xml:space="preserve">7.,</w:t>
            </w:r>
            <w:r>
              <w:rPr/>
              <w:t xml:space="preserve">8. razreda</w:t>
            </w:r>
          </w:p>
        </w:tc>
        <w:tc>
          <w:tcPr>
            <w:tcW w:type="dxa" w:w="1323"/>
            <w:tcBorders/>
            <w:vAlign w:val="center"/>
          </w:tcPr>
          <w:p>
            <w:pPr>
              <w:spacing/>
              <w:jc w:val="both"/>
              <w:rPr>
                <w:b/>
              </w:rPr>
            </w:pPr>
            <w:r>
              <w:rPr/>
              <w:t xml:space="preserve">Pomoć slabijim učenicima i učenicima po prilagođenom programu u ovladavanju temeljnim znanjima</w:t>
            </w:r>
          </w:p>
        </w:tc>
        <w:tc>
          <w:tcPr>
            <w:tcW w:type="dxa" w:w="1167"/>
            <w:gridSpan w:val="2"/>
            <w:tcBorders/>
            <w:vAlign w:val="center"/>
          </w:tcPr>
          <w:p>
            <w:pPr>
              <w:spacing/>
              <w:jc w:val="both"/>
              <w:rPr>
                <w:b/>
              </w:rPr>
            </w:pPr>
            <w:r>
              <w:rPr/>
              <w:t xml:space="preserve">Ovladavanje temeljnim znanjima kao preduvjetom uspješnosti nastavka školovanja</w:t>
            </w:r>
          </w:p>
        </w:tc>
        <w:tc>
          <w:tcPr>
            <w:tcW w:type="dxa" w:w="1384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Učitelji</w:t>
            </w:r>
            <w:r>
              <w:rPr/>
              <w:t xml:space="preserve">ca</w:t>
            </w:r>
            <w:r>
              <w:rPr/>
              <w:t xml:space="preserve"> hrvatskoga jezika</w:t>
            </w:r>
            <w:r>
              <w:rPr/>
              <w:t xml:space="preserve">  </w:t>
            </w:r>
            <w:r>
              <w:rPr/>
              <w:t xml:space="preserve">Marina Jović</w:t>
            </w:r>
          </w:p>
          <w:p>
            <w:pPr>
              <w:spacing/>
              <w:jc w:val="both"/>
              <w:rPr/>
            </w:pPr>
            <w:r>
              <w:rPr/>
              <w:t xml:space="preserve">i učenici</w:t>
            </w:r>
          </w:p>
        </w:tc>
        <w:tc>
          <w:tcPr>
            <w:tcW w:type="dxa" w:w="1457"/>
            <w:gridSpan w:val="3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Dopunska nastava, </w:t>
            </w:r>
            <w:r>
              <w:rPr/>
              <w:t xml:space="preserve">u dvije</w:t>
            </w:r>
            <w:r>
              <w:rPr/>
              <w:t xml:space="preserve"> skupine, svaka 1 sat tjedno</w:t>
            </w:r>
          </w:p>
        </w:tc>
        <w:tc>
          <w:tcPr>
            <w:tcW w:type="dxa" w:w="1238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Od rujna 20</w:t>
            </w:r>
            <w:r>
              <w:rPr/>
              <w:t xml:space="preserve">2</w:t>
            </w:r>
            <w:r>
              <w:rPr/>
              <w:t xml:space="preserve">3</w:t>
            </w:r>
            <w:r>
              <w:rPr/>
              <w:t xml:space="preserve">. do lip</w:t>
            </w:r>
            <w:r>
              <w:rPr/>
              <w:t xml:space="preserve">nja 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  <w:tc>
          <w:tcPr>
            <w:tcW w:type="dxa" w:w="1396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Potrošni materijal ( 15 €)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Dopunska nastava iz engleskog jezika</w:t>
      </w:r>
    </w:p>
    <w:p>
      <w:pPr>
        <w:pStyle w:val="Odlomakpopisa"/>
        <w:spacing/>
        <w:rPr>
          <w:b/>
        </w:rPr>
      </w:pPr>
    </w:p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00" w:hRule="atLeast"/>
        </w:trPr>
        <w:tc>
          <w:tcPr>
            <w:tcW w:type="dxa" w:w="9889"/>
            <w:tcBorders/>
          </w:tcPr>
          <w:p>
            <w:pPr>
              <w: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89"/>
            <w:tcBorders/>
          </w:tcPr>
          <w:p>
            <w:pPr>
              <w: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Dopunska nastava </w:t>
            </w:r>
            <w:r>
              <w:rPr>
                <w:sz w:val="36"/>
                <w:szCs w:val="36"/>
              </w:rPr>
              <w:t xml:space="preserve">Engleskog jezika 2</w:t>
            </w:r>
            <w:r>
              <w:rPr>
                <w:sz w:val="36"/>
                <w:szCs w:val="36"/>
              </w:rPr>
              <w:t xml:space="preserve">. Razred</w:t>
            </w:r>
            <w:r>
              <w:rPr>
                <w:sz w:val="36"/>
                <w:szCs w:val="36"/>
              </w:rPr>
              <w:t xml:space="preserve"> PŠ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- raditi s učenicima koji u potpunosti ne mogu usvojiti redoviti program iz engleskog jezika za 2. razred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Pomoći učeniku 2. razreda kako bi što uspješnije pratio nastavne sadržaje kojima nije ovladao ili u potpunosti ovladao a prema Nastavnom planu i programu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3. Nositelji programa 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engleskog jezika Iva Koštro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- raditi na izgovornoj komponenti i uočavanju razlike pisane i govorene riječi  </w:t>
            </w:r>
          </w:p>
          <w:p>
            <w:pPr>
              <w:spacing/>
              <w:rPr/>
            </w:pPr>
            <w:r>
              <w:rPr/>
              <w:t xml:space="preserve"> - redovitost u radu i poboljšanje radnih navika 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5. Način realizacije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učeni</w:t>
            </w:r>
            <w:r>
              <w:rPr/>
              <w:t xml:space="preserve">kom</w:t>
            </w:r>
            <w:r>
              <w:rPr/>
              <w:t xml:space="preserve"> prema potrebi.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</w:t>
            </w:r>
            <w:r>
              <w:rPr/>
              <w:t xml:space="preserve">3</w:t>
            </w:r>
            <w:r>
              <w:rPr/>
              <w:t xml:space="preserve">./202</w:t>
            </w:r>
            <w:r>
              <w:rPr/>
              <w:t xml:space="preserve">4</w:t>
            </w:r>
            <w:r>
              <w:rPr/>
              <w:t xml:space="preserve">). Jedan sat tjedno, ukupno 35 nastavnih sati.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7. Detaljan troškovnik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50kn)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8. Način vrednovanja i način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korištenja rezultata          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 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 - provjera pravilnog izgovora i provjera pisanja riječi za njihovu razinu</w:t>
            </w:r>
          </w:p>
          <w:p>
            <w:pPr>
              <w:spacing/>
              <w:rPr/>
            </w:pPr>
          </w:p>
        </w:tc>
      </w:tr>
    </w:tbl>
    <w:p>
      <w:pPr>
        <w:spacing/>
        <w:jc w:val="center"/>
        <w:rPr>
          <w:b/>
          <w:sz w:val="28"/>
          <w:szCs w:val="28"/>
        </w:rPr>
      </w:pPr>
    </w:p>
    <w:p>
      <w:pPr>
        <w:spacing/>
        <w:jc w:val="center"/>
        <w:rPr>
          <w:b/>
          <w:sz w:val="28"/>
          <w:szCs w:val="28"/>
        </w:rPr>
      </w:pP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ENGLESKI JEZIK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(dopunska nastava u 5., 6., 7., i 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R</w:t>
      </w:r>
      <w:r>
        <w:rPr>
          <w:b/>
          <w:sz w:val="28"/>
          <w:szCs w:val="28"/>
        </w:rPr>
        <w:t xml:space="preserve">azredu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./20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)</w:t>
      </w:r>
    </w:p>
    <w:p>
      <w:pPr>
        <w:spacing/>
        <w:rPr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1"/>
        <w:gridCol w:w="1820"/>
        <w:gridCol w:w="2137"/>
        <w:gridCol w:w="2127"/>
        <w:gridCol w:w="1821"/>
      </w:tblGrid>
      <w:tr>
        <w:trPr/>
        <w:tc>
          <w:tcPr>
            <w:tcW w:type="dxa" w:w="284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PLANIRANI BROJ UČENIKA: 8 – 10</w:t>
            </w:r>
          </w:p>
          <w:p>
            <w:pPr>
              <w:spacing/>
              <w:rPr/>
            </w:pPr>
          </w:p>
        </w:tc>
        <w:tc>
          <w:tcPr>
            <w:tcW w:type="dxa" w:w="284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CILJEVI DOPUNSKE NASTAVE: </w:t>
            </w: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TROŠKOVNIK:</w:t>
            </w: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NAČIN REALIZACIJE:</w:t>
            </w: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OSNOVNA NAMJENA DOPUNSKE NASTAVE: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843"/>
            <w:tcBorders/>
          </w:tcPr>
          <w:p>
            <w:pPr>
              <w:spacing/>
              <w:rPr/>
            </w:pPr>
            <w:r>
              <w:rPr/>
              <w:t xml:space="preserve">1 sat tjedno tijekom cijele godine</w:t>
            </w:r>
          </w:p>
          <w:p>
            <w:pPr>
              <w:spacing/>
              <w:rPr/>
            </w:pPr>
          </w:p>
        </w:tc>
        <w:tc>
          <w:tcPr>
            <w:tcW w:type="dxa" w:w="2843"/>
            <w:tcBorders/>
          </w:tcPr>
          <w:p>
            <w:pPr>
              <w:spacing/>
              <w:rPr/>
            </w:pPr>
            <w:r>
              <w:rPr/>
              <w:t xml:space="preserve">Usvajanje gradiva u minimalnoj mjeri predviđeno nastavnim planom i programom</w:t>
            </w:r>
          </w:p>
          <w:p>
            <w:pPr>
              <w:spacing/>
              <w:rPr/>
            </w:pPr>
            <w:r>
              <w:rPr/>
              <w:t xml:space="preserve">Vježbati naučeno gradivo te uputiti kako svladati poteškoće u učenju. Pomoći učenicima koji zbog bolesti, slabog predznanja ili bilo kojeg drugog razloga nisu usvojili određeno gradivo.</w:t>
            </w:r>
          </w:p>
          <w:p>
            <w:pPr>
              <w:spacing/>
              <w:rPr/>
            </w:pPr>
            <w:r>
              <w:rPr/>
              <w:t xml:space="preserve">Posebno pomoći učenicima koji rade po prilagođenom programu</w:t>
            </w: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/>
            </w:pPr>
            <w:r>
              <w:rPr/>
              <w:t xml:space="preserve">Troškovi fotokopiranja</w:t>
            </w: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/>
            </w:pPr>
            <w:r>
              <w:rPr/>
              <w:t xml:space="preserve">Individualni pristup svakom učeniku u skladu s njegovim potrebama, rad u paru i grupni rad.</w:t>
            </w:r>
          </w:p>
          <w:p>
            <w:pPr>
              <w:spacing/>
              <w:rPr/>
            </w:pPr>
            <w:r>
              <w:rPr/>
              <w:t xml:space="preserve">Posebno raditi s učenicima koji rade po prilagođenom programu.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2844"/>
            <w:tcBorders/>
          </w:tcPr>
          <w:p>
            <w:pPr>
              <w:spacing/>
              <w:rPr/>
            </w:pPr>
            <w:r>
              <w:rPr/>
              <w:t xml:space="preserve">Osposobiti učenike da naučene sadržaje primjenjuju u nastavi, da razumiju ono što uče, te da aktivno sudjeluju u nastavi.</w:t>
            </w: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Voditeljica: Paulina Mišević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 D</w:t>
      </w:r>
      <w:r>
        <w:rPr>
          <w:b/>
        </w:rPr>
        <w:t xml:space="preserve">opunska nastava iz matematike</w:t>
      </w:r>
    </w:p>
    <w:p>
      <w:pPr>
        <w:spacing/>
        <w:rPr/>
      </w:pPr>
    </w:p>
    <w:tbl>
      <w:tblPr>
        <w:tblW w:w="98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7"/>
      </w:tblGrid>
      <w:tr>
        <w:trPr>
          <w:trHeight w:val="625" w:hRule="atLeast"/>
        </w:trPr>
        <w:tc>
          <w:tcPr>
            <w:tcW w:type="dxa" w:w="9887"/>
            <w:tcBorders/>
          </w:tcPr>
          <w:p>
            <w:pPr>
              <w: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PROGRAM</w:t>
            </w:r>
          </w:p>
        </w:tc>
      </w:tr>
      <w:tr>
        <w:trPr>
          <w:trHeight w:val="589" w:hRule="atLeast"/>
        </w:trPr>
        <w:tc>
          <w:tcPr>
            <w:tcW w:type="dxa" w:w="9887"/>
            <w:tcBorders/>
          </w:tcPr>
          <w:p>
            <w:pPr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Dopunska nastava matematike u 1</w:t>
            </w:r>
            <w:r>
              <w:rPr>
                <w:sz w:val="36"/>
                <w:szCs w:val="36"/>
              </w:rPr>
              <w:t xml:space="preserve">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 učenicima prvog</w:t>
            </w:r>
            <w:r>
              <w:rPr/>
              <w:t xml:space="preserve"> razreda koji ne prate redovni nastavni program s očekivanom razinom uspjeha, uč</w:t>
            </w:r>
            <w:r>
              <w:rPr/>
              <w:t xml:space="preserve">enicima koji zbog odsutnosti nis</w:t>
            </w:r>
            <w:r>
              <w:rPr/>
              <w:t xml:space="preserve">u uspjeli usvojiti pojedine sadržaje i učenicima kojima treba individualiziran pristup u redovnoj nastavi.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1. razreda Ana Puljić Vujević</w:t>
            </w:r>
            <w:r>
              <w:rPr/>
              <w:t xml:space="preserve">; odgovornost napredovanja svakog pojedinog učenika prema interesu i sposobnosti.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Program rada prema nastavnim temama:</w:t>
            </w:r>
          </w:p>
          <w:p>
            <w:pPr>
              <w:spacing/>
              <w:rPr/>
            </w:pPr>
            <w:r>
              <w:rPr/>
              <w:t xml:space="preserve">Geometrijska tijela i likovi</w:t>
            </w:r>
            <w:r>
              <w:rPr/>
              <w:t xml:space="preserve"> </w:t>
            </w:r>
          </w:p>
          <w:p>
            <w:pPr>
              <w:spacing/>
              <w:rPr/>
            </w:pPr>
            <w:r>
              <w:rPr/>
              <w:t xml:space="preserve">Pisanje brojeva</w:t>
            </w:r>
          </w:p>
          <w:p>
            <w:pPr>
              <w:spacing/>
              <w:rPr/>
            </w:pPr>
            <w:r>
              <w:rPr/>
              <w:t xml:space="preserve">Prirodni brojevi- zbrajanje i oduzimanje brojeva do 20</w:t>
            </w:r>
          </w:p>
          <w:p>
            <w:pPr>
              <w:spacing/>
              <w:rPr/>
            </w:pPr>
            <w:r>
              <w:rPr/>
              <w:t xml:space="preserve">Zadaci riječima</w:t>
            </w:r>
          </w:p>
          <w:p>
            <w:pPr>
              <w:spacing/>
              <w:rPr/>
            </w:pPr>
            <w:r>
              <w:rPr/>
              <w:t xml:space="preserve">Zbrajanje i oduzimanje s prijelazom desetice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(2023./2024</w:t>
            </w:r>
            <w:r>
              <w:rPr/>
              <w:t xml:space="preserve">.). Jedan sat tjedno, ukupno 35 nastavnih sati.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</w:t>
            </w:r>
            <w:r>
              <w:rPr/>
              <w:t xml:space="preserve">10€</w:t>
            </w:r>
            <w:r>
              <w:rPr/>
              <w:t xml:space="preserve">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Provodi se nakon utvrđivanja pojedinih cjelina, s naglaskom na pozitivne aspekte napretka i aktivnosti učenika tijekom rada. </w:t>
            </w:r>
            <w:r>
              <w:rPr/>
              <w:t xml:space="preserve">Kontinuirano se prati individualni napredak učenika u odnosu na početno stanje i opisno ocjenjuje tijekom dopunske nastave.</w:t>
            </w: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Voditelj programa</w:t>
      </w:r>
      <w:r>
        <w:rPr>
          <w:b/>
          <w:sz w:val="28"/>
          <w:szCs w:val="28"/>
        </w:rPr>
        <w:t xml:space="preserve"> : Ana Puljić Vujević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00" w:hRule="atLeast"/>
        </w:trPr>
        <w:tc>
          <w:tcPr>
            <w:tcW w:type="dxa" w:w="9889"/>
            <w:tcBorders/>
          </w:tcPr>
          <w:p>
            <w:pPr>
              <w: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89"/>
            <w:tcBorders/>
          </w:tcPr>
          <w:p>
            <w:pPr>
              <w: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2</w:t>
            </w:r>
            <w:r>
              <w:rPr>
                <w:sz w:val="36"/>
                <w:szCs w:val="36"/>
              </w:rPr>
              <w:t xml:space="preserve">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 učenicima drugog</w:t>
            </w:r>
            <w:r>
              <w:rPr/>
              <w:t xml:space="preserve"> razreda koji ne prate redovni nastavni program s očekivanom razinom uspjeha, uč</w:t>
            </w:r>
            <w:r>
              <w:rPr/>
              <w:t xml:space="preserve">enicima koji zbog odsutnosti nis</w:t>
            </w:r>
            <w:r>
              <w:rPr/>
              <w:t xml:space="preserve">u uspjeli usvojiti pojedine sadržaje i učenicima kojima treba individualiziran pristup u redovnoj nastavi.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2. razreda Senka Cvitanušić</w:t>
            </w:r>
            <w:r>
              <w:rPr/>
              <w:t xml:space="preserve">; odgovornost napredovanja svakog pojedinog učenika prema interesu i sposobnosti.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Pisanje brojeva</w:t>
            </w:r>
          </w:p>
          <w:p>
            <w:pPr>
              <w:spacing/>
              <w:rPr/>
            </w:pPr>
            <w:r>
              <w:rPr/>
              <w:t xml:space="preserve">Prirodni brojevi- zbrajanje i oduzimanje brojeva do 100</w:t>
            </w:r>
          </w:p>
          <w:p>
            <w:pPr>
              <w:spacing/>
              <w:rPr/>
            </w:pPr>
            <w:r>
              <w:rPr/>
              <w:t xml:space="preserve">Zadaci riječima</w:t>
            </w:r>
          </w:p>
          <w:p>
            <w:pPr>
              <w:spacing/>
              <w:rPr/>
            </w:pPr>
            <w:r>
              <w:rPr/>
              <w:t xml:space="preserve">Tablica množenja i dijeljenja</w:t>
            </w:r>
          </w:p>
          <w:p>
            <w:pPr>
              <w:spacing/>
              <w:rPr/>
            </w:pPr>
            <w:r>
              <w:rPr/>
              <w:t xml:space="preserve">Redoslijed izvođenja računskih radnji</w:t>
            </w:r>
          </w:p>
          <w:p>
            <w:pPr>
              <w:spacing/>
              <w:rPr/>
            </w:pPr>
            <w:r>
              <w:rPr/>
              <w:t xml:space="preserve">Geometrija i mjerenje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(2023./2024</w:t>
            </w:r>
            <w:r>
              <w:rPr/>
              <w:t xml:space="preserve">.). Jedan sat tjedno, ukupno 35 nastavnih sati.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Provodi se nakon utvrđivanja pojedinih cjelina, s naglaskom na pozitivne aspekte napretka i aktivnosti učenika tijekom rada. </w:t>
            </w:r>
            <w:r>
              <w:rPr/>
              <w:t xml:space="preserve">Kontinuirano se prati individualni napredak učenika u odnosu na početno stanje i opisno ocjenjuje tijekom dopunske nastave.</w:t>
            </w: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Voditelj programa</w:t>
      </w:r>
      <w:r>
        <w:rPr>
          <w:b/>
          <w:sz w:val="28"/>
          <w:szCs w:val="28"/>
        </w:rPr>
        <w:t xml:space="preserve"> : Senka Cvitanušić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9899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>
        <w:trPr>
          <w:trHeight w:val="600" w:hRule="atLeast"/>
        </w:trPr>
        <w:tc>
          <w:tcPr>
            <w:tcW w:type="dxa" w:w="98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sz w:val="36"/>
                <w:szCs w:val="36"/>
              </w:rPr>
              <w:t xml:space="preserve">                Dopunska nastava matematike u 3. razredu</w:t>
            </w:r>
          </w:p>
        </w:tc>
      </w:tr>
    </w:tbl>
    <w:p>
      <w:pPr>
        <w:spacing/>
        <w:rPr/>
      </w:pPr>
    </w:p>
    <w:tbl>
      <w:tblPr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99"/>
      </w:tblGrid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Individualni rad s učenicima koji slabije usvajaju nastavno gradivo. Razvijati vještinu razumijevanja, točnost u rješavanju, samostalnost u učenju i radu, poticati u radu i razvijati samopouzdanje.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Pomoć učenicima trećeg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njihova odgovornost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Učiteljica 3. razreda Ines Biočić; odgovornost napredovanja svakog pojedinog učenika prema interesu i sposobnosti.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Prirodni brojevi- zbrajanje, oduzimanje, množenje i dijeljenje brojeva do 1 000, pisano zbrajanje, oduzimanje, množenje i dijeljenje, zadaci riječima</w:t>
            </w:r>
          </w:p>
          <w:p>
            <w:pPr>
              <w:spacing/>
              <w:rPr/>
            </w:pPr>
            <w:r>
              <w:rPr/>
              <w:t xml:space="preserve">Geometrija i mjerenje – dužina, mjerenje duljine</w:t>
            </w:r>
          </w:p>
          <w:p>
            <w:pPr>
              <w:spacing/>
              <w:rPr/>
            </w:pPr>
            <w:r>
              <w:rPr/>
              <w:t xml:space="preserve">                                    - jedinice za novac</w:t>
            </w:r>
          </w:p>
          <w:p>
            <w:pPr>
              <w:spacing/>
              <w:rPr/>
            </w:pPr>
            <w:r>
              <w:rPr/>
              <w:t xml:space="preserve">Redoslijed izvođenja računskih operacija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Tijekom školske godine (2023./2024). Jedan sat tjedno, ukupno 35 nastavnih sati.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Papir za kopiranje (cca 7 eura)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korištenja rezultata         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 vrednovanja</w:t>
            </w:r>
          </w:p>
        </w:tc>
        <w:tc>
          <w:tcPr>
            <w:tcW w:type="dxa" w:w="63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Kontinuirano se prati individualni napredak učenika u odnosu na početno stanje i opisno ocjenjuje tijekom dopunske nastave.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Ines Biočić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>
      <w:pPr>
        <w:spacing/>
        <w:rPr>
          <w:b/>
          <w:sz w:val="28"/>
          <w:szCs w:val="28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00" w:hRule="atLeast"/>
        </w:trPr>
        <w:tc>
          <w:tcPr>
            <w:tcW w:type="dxa" w:w="9889"/>
            <w:tcBorders/>
          </w:tcPr>
          <w:p>
            <w:pPr>
              <w: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89"/>
            <w:tcBorders/>
          </w:tcPr>
          <w:p>
            <w:pPr>
              <w: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Dopunska nastava matematike u 4.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učenicima koji slabije usvajaju nastavno gradivo. Razvijati vještinu razumijevanja, točnost u rješavanju, samostalnost u učenju i radu, poticati u radu i razvijati samopouzdanje.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 učenicima četvrtih razreda koji ne prate redovni nastavni program s očekivanom razinom uspjeha, učenicima koji zbog odsutnosti nisu uspjeli usvojiti pojedine sadržaje i učenicima kojima treba individualiziran pristup u redovnoj nastavi.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4. razreda Ivana Vodanović</w:t>
            </w:r>
            <w:r>
              <w:rPr/>
              <w:t xml:space="preserve">; odgovornost napredovanja svakog pojedinog učenika prema interesu i sposobnosti.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Prirodni brojevi- zbrajanje, oduzimanje, množenje i dijeljenje brojeva do 100 i brojeva do 1 000 000, pisano zbrajanje, oduzimanje, množenje i dijeljenje, zadaci riječima</w:t>
            </w:r>
          </w:p>
          <w:p>
            <w:pPr>
              <w:spacing/>
              <w:rPr/>
            </w:pPr>
            <w:r>
              <w:rPr/>
              <w:t xml:space="preserve">Geometrija- vrste trokuta, opseg i površina trokuta</w:t>
            </w:r>
          </w:p>
          <w:p>
            <w:pPr>
              <w:spacing/>
              <w:rPr/>
            </w:pPr>
            <w:r>
              <w:rPr/>
              <w:t xml:space="preserve">                    -   površina-ploština</w:t>
            </w:r>
          </w:p>
          <w:p>
            <w:pPr>
              <w:spacing/>
              <w:rPr/>
            </w:pPr>
            <w:r>
              <w:rPr/>
              <w:t xml:space="preserve">Izvođenje viših računskih radnji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</w:t>
            </w:r>
            <w:r>
              <w:rPr/>
              <w:t xml:space="preserve">3</w:t>
            </w:r>
            <w:r>
              <w:rPr/>
              <w:t xml:space="preserve">./202</w:t>
            </w:r>
            <w:r>
              <w:rPr/>
              <w:t xml:space="preserve">4</w:t>
            </w:r>
            <w:r>
              <w:rPr/>
              <w:t xml:space="preserve">). Jedan sat tjedno, ukupno 35 nastavnih sati.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</w:t>
            </w:r>
            <w:r>
              <w:rPr/>
              <w:t xml:space="preserve">5€</w:t>
            </w:r>
            <w:r>
              <w:rPr/>
              <w:t xml:space="preserve">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Kontinuirano se prati individualni napredak učenika u odnosu na početno stanje i opisno ocjenjuje tijekom dopunske nastave.</w:t>
            </w: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DOPUNSKA NASTAVA PŠ SEBIŠINA</w:t>
      </w:r>
    </w:p>
    <w:p>
      <w:pPr>
        <w:spacing/>
        <w:rPr>
          <w:b/>
          <w:sz w:val="28"/>
          <w:szCs w:val="28"/>
        </w:rPr>
      </w:pPr>
    </w:p>
    <w:p>
      <w:pPr>
        <w:spacing/>
        <w:rPr/>
      </w:pPr>
      <w:r>
        <w:rPr/>
        <w:t xml:space="preserve">Dopunska nastava se kao i redovna u PŠ Sebišina održava u kombinaciji i to </w:t>
      </w:r>
      <w:r>
        <w:rPr/>
        <w:t xml:space="preserve">po </w:t>
      </w:r>
      <w:r>
        <w:rPr/>
        <w:t xml:space="preserve">potrebi učenika i procjeni učiteljice o usvojenosti gradiva.</w:t>
      </w: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00" w:hRule="atLeast"/>
        </w:trPr>
        <w:tc>
          <w:tcPr>
            <w:tcW w:type="dxa" w:w="9889"/>
            <w:tcBorders/>
          </w:tcPr>
          <w:p>
            <w:pPr>
              <w: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89"/>
            <w:tcBorders/>
          </w:tcPr>
          <w:p>
            <w:pPr>
              <w: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1</w:t>
            </w:r>
            <w:r>
              <w:rPr>
                <w:sz w:val="36"/>
                <w:szCs w:val="36"/>
              </w:rPr>
              <w:t xml:space="preserve">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Pomoć učenicima prvoga </w:t>
            </w:r>
            <w:r>
              <w:rPr/>
              <w:t xml:space="preserve"> razreda koji ne prate redovni nastavni program s očekivanom razinom uspjeha, uč</w:t>
            </w:r>
            <w:r>
              <w:rPr/>
              <w:t xml:space="preserve">enicima koji zbog odsutnosti nis</w:t>
            </w:r>
            <w:r>
              <w:rPr/>
              <w:t xml:space="preserve">u uspjeli usvojiti pojedine sadržaje i učenicima kojima treba individualiziran pristup u redovnoj nastavi.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</w:t>
            </w:r>
            <w:r>
              <w:rPr/>
              <w:t xml:space="preserve">čiteljica 1. razreda M</w:t>
            </w:r>
            <w:r>
              <w:rPr/>
              <w:t xml:space="preserve">irela Matić</w:t>
            </w:r>
            <w:r>
              <w:rPr/>
              <w:t xml:space="preserve"> </w:t>
            </w:r>
            <w:r>
              <w:rPr/>
              <w:t xml:space="preserve"> odgovornost napredovanja svakog pojedinog učenika prema interesu i sposobnosti.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Pisanje brojeva</w:t>
            </w:r>
          </w:p>
          <w:p>
            <w:pPr>
              <w:spacing/>
              <w:rPr/>
            </w:pPr>
            <w:r>
              <w:rPr/>
              <w:t xml:space="preserve">Prirodni brojevi- zbrajanje i oduzimanje brojeva do 20</w:t>
            </w:r>
          </w:p>
          <w:p>
            <w:pPr>
              <w:spacing/>
              <w:rPr/>
            </w:pPr>
            <w:r>
              <w:rPr/>
              <w:t xml:space="preserve">Zadaci riječima</w:t>
            </w:r>
          </w:p>
          <w:p>
            <w:pPr>
              <w:spacing/>
              <w:rPr/>
            </w:pPr>
            <w:r>
              <w:rPr/>
              <w:t xml:space="preserve">Geometrijska tijela i likovi</w:t>
            </w:r>
          </w:p>
          <w:p>
            <w:pPr>
              <w:spacing/>
              <w:rPr/>
            </w:pPr>
            <w:r>
              <w:rPr/>
              <w:t xml:space="preserve">Zbrajanje i oduzimanje s prijelazom desetice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</w:t>
            </w:r>
            <w:r>
              <w:rPr/>
              <w:t xml:space="preserve">2</w:t>
            </w:r>
            <w:r>
              <w:rPr/>
              <w:t xml:space="preserve">3</w:t>
            </w:r>
            <w:r>
              <w:rPr/>
              <w:t xml:space="preserve">./20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.). Jedan sat tjedno, ukupno 35 nastavnih sati.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</w:t>
            </w:r>
            <w:r>
              <w:rPr/>
              <w:t xml:space="preserve">7 €</w:t>
            </w:r>
            <w:r>
              <w:rPr/>
              <w:t xml:space="preserve">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Provodi se nakon utvrđivanja pojedinih cjelina, s naglaskom na pozitivne aspekte napretka i aktivnosti učenika tijekom rada. </w:t>
            </w:r>
            <w:r>
              <w:rPr/>
              <w:t xml:space="preserve">Kontinuirano se prati individualni napredak učenika u odnosu na početno stanje i opisno ocjenjuje tijekom dopunske nastave.</w:t>
            </w:r>
          </w:p>
        </w:tc>
      </w:tr>
    </w:tbl>
    <w:p>
      <w:pPr>
        <w:spacing/>
        <w:rPr/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b/>
          <w:sz w:val="28"/>
          <w:szCs w:val="28"/>
        </w:rPr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600" w:hRule="atLeast"/>
        </w:trPr>
        <w:tc>
          <w:tcPr>
            <w:tcW w:type="dxa" w:w="9889"/>
            <w:tcBorders/>
          </w:tcPr>
          <w:p>
            <w:pPr>
              <w: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89"/>
            <w:tcBorders/>
          </w:tcPr>
          <w:p>
            <w:pPr>
              <w: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2</w:t>
            </w:r>
            <w:r>
              <w:rPr>
                <w:sz w:val="36"/>
                <w:szCs w:val="36"/>
              </w:rPr>
              <w:t xml:space="preserve">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Ovladavanje temeljnim znanjima kao preduvjetom uspješnosti nastavka školovanja. Omogućavanje lakšeg svladavanja nastavnih sadržaja uz individualizirani pristup.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njihova odgovornost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Učiteljica 2. razreda </w:t>
            </w:r>
            <w:r>
              <w:rPr/>
              <w:t xml:space="preserve">M</w:t>
            </w:r>
            <w:r>
              <w:rPr/>
              <w:t xml:space="preserve">irela Matić</w:t>
            </w:r>
            <w:r>
              <w:rPr/>
              <w:t xml:space="preserve">; odgovornost napredovanja svakog pojedinog učenika prema interesu i sposobnosti.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Zbrajanje i oduzimanje do 20</w:t>
            </w:r>
          </w:p>
          <w:p>
            <w:pPr>
              <w:spacing/>
              <w:rPr/>
            </w:pPr>
            <w:r>
              <w:rPr/>
              <w:t xml:space="preserve">Pisano zbrajanje i oduzimanje do 100</w:t>
            </w:r>
          </w:p>
          <w:p>
            <w:pPr>
              <w:spacing/>
              <w:rPr/>
            </w:pPr>
            <w:r>
              <w:rPr/>
              <w:t xml:space="preserve">Tablica množenja do 100 </w:t>
            </w:r>
          </w:p>
          <w:p>
            <w:pPr>
              <w:spacing/>
              <w:rPr/>
            </w:pPr>
            <w:r>
              <w:rPr/>
              <w:t xml:space="preserve">Jednostavniji zadaci riječima</w:t>
            </w:r>
          </w:p>
          <w:p>
            <w:pPr>
              <w:spacing/>
              <w:rPr/>
            </w:pPr>
            <w:r>
              <w:rPr/>
              <w:t xml:space="preserve">Geometrijski sadržaji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Individualni rad s pojedinim učenicima prema potrebi.</w:t>
            </w:r>
          </w:p>
          <w:p>
            <w:pPr>
              <w:spacing/>
              <w:rPr/>
            </w:pPr>
            <w:r>
              <w:rPr/>
              <w:t xml:space="preserve">Rad sa skupinom učenika koji imaju iste potrebe.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Tijekom školske godine (202</w:t>
            </w:r>
            <w:r>
              <w:rPr/>
              <w:t xml:space="preserve">3</w:t>
            </w:r>
            <w:r>
              <w:rPr/>
              <w:t xml:space="preserve">./20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.). Jedan sat tjedno, ukupno 35 nastavnih sati.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programa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Papir za kopiranje (cca </w:t>
            </w:r>
            <w:r>
              <w:rPr/>
              <w:t xml:space="preserve">7€)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>
            <w:pPr>
              <w: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vrednovanja</w:t>
            </w:r>
          </w:p>
        </w:tc>
        <w:tc>
          <w:tcPr>
            <w:tcW w:type="dxa" w:w="6379"/>
            <w:tcBorders/>
          </w:tcPr>
          <w:p>
            <w:pPr>
              <w:spacing/>
              <w:rPr/>
            </w:pPr>
            <w:r>
              <w:rPr/>
              <w:t xml:space="preserve"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>
            <w:pPr>
              <w:spacing/>
              <w:rPr/>
            </w:pPr>
          </w:p>
        </w:tc>
      </w:tr>
    </w:tbl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</w:p>
          <w:p>
            <w:pPr>
              <w:shd w:val="clear" w:color="auto" w:fill="FFFFFF"/>
              <w:spacing/>
              <w:jc w:val="center"/>
              <w:rPr>
                <w:lang w:eastAsia="en-US"/>
              </w:rPr>
            </w:pPr>
            <w:r>
              <w:rPr/>
              <w:t xml:space="preserve">NAZIV</w:t>
            </w: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/>
            </w:pP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DOPUNSKA NASTAVA IZ MATEMATIKE 3. razred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CILJEVI:</w:t>
            </w: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Pomoći učenicima koji redoviti program matematike ne svladavaju očekivanim uspjehom i zaostaju u radu i ostvarivanju rezultata rada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NAMJENA:</w:t>
            </w:r>
          </w:p>
          <w:p>
            <w:pPr>
              <w:shd w:val="clear" w:color="auto" w:fill="FFFFFF"/>
              <w:spacing/>
              <w:rPr>
                <w:lang w:eastAsia="en-US"/>
              </w:rPr>
            </w:pP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- Učenicima 3.razreda koji ne mogu ostvariti dobre rezultate u svladavanju redovitog programa te trebaju pomoć u radu. </w:t>
            </w: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- Učenicima koji iz zdravstvenih razloga neredovito pohađaju nastavu.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NOSITELJI:</w:t>
            </w:r>
          </w:p>
          <w:p>
            <w:pPr>
              <w:shd w:val="clear" w:color="auto" w:fill="FFFFFF"/>
              <w:spacing/>
              <w:rPr>
                <w:lang w:eastAsia="en-US"/>
              </w:rPr>
            </w:pP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učiteljica razredne nastave </w:t>
            </w:r>
            <w:r>
              <w:rPr/>
              <w:t xml:space="preserve"> Mirela Matić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NAČIN REALIZACIJE:</w:t>
            </w:r>
          </w:p>
          <w:p>
            <w:pPr>
              <w:shd w:val="clear" w:color="auto" w:fill="FFFFFF"/>
              <w:spacing/>
              <w:rPr>
                <w:lang w:eastAsia="en-US"/>
              </w:rPr>
            </w:pP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 Naglasak je na individualiziranom pristupu i grupnom obliku rada. Nastava se realizira jedan sat tjedno tijekom cijele školske godine, prema potrebi učenika , a po tjednom </w:t>
            </w:r>
            <w:r>
              <w:rPr/>
              <w:t xml:space="preserve">zaduženju učitelja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VREMENIK:</w:t>
            </w: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Tijekom cijele školske godine </w:t>
            </w:r>
            <w:r>
              <w:rPr/>
              <w:t xml:space="preserve">1 sat tjedno tijekom školske godine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TROŠKOVNIK:</w:t>
            </w: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preslikavanje radnog materijala </w:t>
            </w:r>
          </w:p>
        </w:tc>
      </w:tr>
      <w:tr>
        <w:trPr/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hd w:val="clear" w:color="auto" w:fill="FFFFFF"/>
              <w:spacing/>
              <w:rPr>
                <w:lang w:eastAsia="en-US"/>
              </w:rPr>
            </w:pP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VREDNOVANJE:</w:t>
            </w:r>
          </w:p>
        </w:tc>
        <w:tc>
          <w:tcPr>
            <w:tcW w:type="dxa" w:w="47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</w:tcPr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- Praćenje uključivanja i aktivnosti učenika u radu u redovitoj nastavi </w:t>
            </w:r>
          </w:p>
          <w:p>
            <w:pPr>
              <w:shd w:val="clear" w:color="auto" w:fill="FFFFFF"/>
              <w:spacing/>
              <w:rPr>
                <w:lang w:eastAsia="en-US"/>
              </w:rPr>
            </w:pPr>
            <w:r>
              <w:rPr/>
              <w:t xml:space="preserve">- Pomak u napredovanju i postignuti rezultati vrednuju se u redovitoj nastavi</w:t>
            </w:r>
          </w:p>
        </w:tc>
      </w:tr>
    </w:tbl>
    <w:p>
      <w:pPr>
        <w:shd w:val="clear" w:color="auto" w:fill="FFFFFF"/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>
      <w:pPr>
        <w:shd w:val="clear" w:color="auto" w:fill="FFFFFF"/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</w:p>
    <w:p>
      <w:pPr>
        <w:shd w:val="clear" w:color="auto" w:fill="FFFFFF"/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>
      <w:pPr>
        <w:shd w:val="clear" w:color="auto" w:fill="FFFFFF"/>
        <w:spacing/>
        <w:rPr>
          <w:rFonts w:ascii="Arial" w:hAnsi="Arial" w:cs="Arial"/>
          <w:b/>
        </w:rPr>
      </w:pPr>
    </w:p>
    <w:p>
      <w:pPr>
        <w:shd w:val="clear" w:color="auto" w:fill="FFFFFF"/>
        <w:spacing/>
        <w:rPr>
          <w:rFonts w:ascii="Arial" w:hAnsi="Arial" w:cs="Arial"/>
          <w:b/>
        </w:rPr>
      </w:pPr>
    </w:p>
    <w:p>
      <w:pPr>
        <w:shd w:val="clear" w:color="auto" w:fill="FFFFFF"/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>
      <w:pPr>
        <w:shd w:val="clear" w:color="auto" w:fill="FFFFFF"/>
        <w:spacing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8"/>
        <w:tblW w:w="15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9"/>
        <w:gridCol w:w="5919"/>
        <w:gridCol w:w="5919"/>
      </w:tblGrid>
      <w:tr>
        <w:trPr/>
        <w:tc>
          <w:tcPr>
            <w:tcW w:type="dxa" w:w="3369"/>
            <w:tcBorders/>
            <w:vAlign w:val="center"/>
          </w:tcPr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PREDMET</w:t>
            </w:r>
          </w:p>
        </w:tc>
        <w:tc>
          <w:tcPr>
            <w:tcW w:type="dxa" w:w="5919"/>
            <w:tcBorders/>
          </w:tcPr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Dopunska nastava iz matematike</w:t>
            </w:r>
            <w:r>
              <w:rPr>
                <w:rFonts w:ascii="Arial Narrow" w:hAnsi="Arial Narrow"/>
                <w:b/>
              </w:rPr>
              <w:t xml:space="preserve"> 4.razred</w:t>
            </w:r>
          </w:p>
          <w:p>
            <w:pPr>
              <w:shd w:val="clear" w:color="auto" w:fill="FFFFFF"/>
              <w: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type="dxa" w:w="5919"/>
            <w:vMerge w:val="restart"/>
            <w:tcBorders>
              <w:top w:val="nil"/>
            </w:tcBorders>
          </w:tcPr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3369"/>
            <w:tcBorders/>
            <w:vAlign w:val="center"/>
          </w:tcPr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UČITELJICA</w:t>
            </w:r>
          </w:p>
        </w:tc>
        <w:tc>
          <w:tcPr>
            <w:tcW w:type="dxa" w:w="5919"/>
            <w:tcBorders/>
          </w:tcPr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Mirela Matić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</w:tc>
        <w:tc>
          <w:tcPr>
            <w:tcW w:type="dxa" w:w="5919"/>
            <w:vMerge w:val="continue"/>
            <w:tcBorders/>
          </w:tcPr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3369"/>
            <w:tcBorders/>
            <w:vAlign w:val="center"/>
          </w:tcPr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</w:t>
            </w: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type="dxa" w:w="5919"/>
            <w:tcBorders/>
          </w:tcPr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Pomaganje u učenju i svladavanju nastavnih sadržaja matematike, poboljšati elementarna znanja i vještine. Pomaganje učenicima u razvoju samopouzdanja.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</w:tc>
        <w:tc>
          <w:tcPr>
            <w:tcW w:type="dxa" w:w="5919"/>
            <w:vMerge w:val="continue"/>
            <w:tcBorders/>
          </w:tcPr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3369"/>
            <w:tcBorders/>
            <w:vAlign w:val="center"/>
          </w:tcPr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ZADACI</w:t>
            </w:r>
          </w:p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  <w:tc>
          <w:tcPr>
            <w:tcW w:type="dxa" w:w="5919"/>
            <w:tcBorders/>
          </w:tcPr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Ovladavanje temeljnim znanjima kao preduvjetom uspješnosti nastavka školovanja. Omogućavanje lakšeg svladavanja nastavnih sadržaja uz individualizirani pristup.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</w:tc>
        <w:tc>
          <w:tcPr>
            <w:tcW w:type="dxa" w:w="5919"/>
            <w:vMerge w:val="continue"/>
            <w:tcBorders/>
          </w:tcPr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3369"/>
            <w:tcBorders/>
            <w:vAlign w:val="center"/>
          </w:tcPr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NASTAVNE TEME</w:t>
            </w: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  <w:p>
            <w:pPr>
              <w:shd w:val="clear" w:color="auto" w:fill="FFFFFF"/>
              <w: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type="dxa" w:w="5919"/>
            <w:tcBorders/>
          </w:tcPr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Pisano zbrajanje i oduzimanje 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Tablica množenja do 100 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</w:t>
            </w:r>
            <w:r>
              <w:rPr>
                <w:rFonts w:ascii="Arial Narrow" w:hAnsi="Arial Narrow"/>
              </w:rPr>
              <w:t xml:space="preserve">adaci riječima</w:t>
            </w:r>
            <w:r>
              <w:rPr>
                <w:rFonts w:ascii="Arial Narrow" w:hAnsi="Arial Narrow"/>
              </w:rPr>
              <w:t xml:space="preserve">-jednostavniji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Geometrijski sadržaji</w:t>
            </w:r>
            <w:r>
              <w:rPr>
                <w:rFonts w:ascii="Arial Narrow" w:hAnsi="Arial Narrow"/>
              </w:rPr>
              <w:t xml:space="preserve">-površina, opseg, pravokutna mreža…</w:t>
            </w:r>
          </w:p>
          <w:p>
            <w:pPr>
              <w:shd w:val="clear" w:color="auto" w:fill="FFFFFF"/>
              <w:spacing/>
              <w:rPr>
                <w:rFonts w:ascii="Arial Narrow" w:hAnsi="Arial Narrow"/>
              </w:rPr>
            </w:pPr>
          </w:p>
        </w:tc>
        <w:tc>
          <w:tcPr>
            <w:tcW w:type="dxa" w:w="5919"/>
            <w:vMerge w:val="continue"/>
            <w:tcBorders/>
          </w:tcPr>
          <w:p>
            <w:pPr>
              <w:shd w:val="clear" w:color="auto" w:fill="FFFFFF"/>
              <w:spacing/>
              <w:rPr>
                <w:rFonts w:ascii="Arial" w:hAnsi="Arial" w:cs="Arial"/>
                <w:b/>
              </w:rPr>
            </w:pPr>
          </w:p>
        </w:tc>
      </w:tr>
    </w:tbl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/>
      </w:pPr>
    </w:p>
    <w:p>
      <w:pPr>
        <w:shd w:val="clear" w:color="auto" w:fill="FFFFFF"/>
        <w:spacing/>
        <w:rPr>
          <w:b/>
        </w:rPr>
      </w:pPr>
      <w:r>
        <w:rPr>
          <w:b/>
        </w:rPr>
        <w:t xml:space="preserve">Dopunska nastava učenika od 5.-8.razreda</w:t>
      </w:r>
    </w:p>
    <w:p>
      <w:pPr>
        <w:shd w:val="clear" w:color="auto" w:fill="FFFFFF"/>
        <w:spacing/>
        <w:rPr>
          <w:b/>
        </w:rPr>
      </w:pPr>
    </w:p>
    <w:tbl>
      <w:tblPr>
        <w:tblpPr w:leftFromText="180" w:rightFromText="180" w:vertAnchor="text" w:horzAnchor="margin" w:tblpY="9"/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560"/>
      </w:tblGrid>
      <w:tr>
        <w:trPr>
          <w:trHeight w:val="133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a) AKTIVNOST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b) PROGRAM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  <w:r>
              <w:rPr>
                <w:b/>
              </w:rPr>
              <w:t xml:space="preserve">c) PROJEKT</w:t>
            </w:r>
          </w:p>
        </w:tc>
        <w:tc>
          <w:tcPr>
            <w:tcW w:type="dxa" w:w="7560"/>
            <w:tcBorders/>
            <w:shd w:fill="auto" w:color="auto" w:val="clear"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Dopunska nastava iz Matematike</w:t>
            </w:r>
          </w:p>
        </w:tc>
      </w:tr>
      <w:tr>
        <w:trPr>
          <w:trHeight w:val="318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RAZRED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5,6,7,8</w:t>
            </w:r>
          </w:p>
        </w:tc>
      </w:tr>
      <w:tr>
        <w:trPr>
          <w:trHeight w:val="180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VODITELJ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Ana Ćerluka</w:t>
            </w:r>
          </w:p>
        </w:tc>
      </w:tr>
      <w:tr>
        <w:trPr>
          <w:trHeight w:val="180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BROJ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GRUPA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2</w:t>
            </w:r>
          </w:p>
        </w:tc>
      </w:tr>
      <w:tr>
        <w:trPr>
          <w:trHeight w:val="1195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CILJEVI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 xml:space="preserve">opći)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eastAsia="TimesNewRoman" w:cs="TimesNewRoman"/>
                <w:b/>
                <w:bCs/>
                <w:i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Usvajanje nastavih sadržaja koje učenici nisu usvojili tijekom redovite nastave.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eastAsia="TimesNewRoman" w:cs="TimesNewRoman"/>
                <w:b/>
                <w:bCs/>
                <w:i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Usvajanje nastavnih sadržaja predviđenih nastavnim planom i programom na osnovnoj razini. Uvježbavanje i ponavljanje stečenih znanja i vještina i davanje uputa za svladavanje poteškoća u učenju.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eastAsia="TimesNewRoman" w:cs="TimesNewRoman"/>
                <w:b/>
                <w:bCs/>
                <w:i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Pružanje individualne pomoći učenicima u učenju i boljem razumijevanju nastavnih sadržaja. Posebno pomoći učenicima koji rade</w:t>
            </w:r>
          </w:p>
          <w:p>
            <w:pPr>
              <w:spacing/>
              <w:rPr>
                <w:rFonts w:ascii="Book Antiqua" w:hAnsi="Book Antiqua" w:eastAsia="TimesNewRoman" w:cs="TimesNewRoman"/>
                <w:b/>
                <w:bCs/>
                <w:i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po prilagođenomu programu.</w:t>
            </w:r>
          </w:p>
          <w:p>
            <w:pPr>
              <w:spacing/>
              <w:rPr>
                <w:rFonts w:ascii="Book Antiqua" w:hAnsi="Book Antiqua" w:eastAsia="TimesNewRoman" w:cs="TimesNewRoman"/>
                <w:b/>
                <w:bCs/>
                <w:i/>
                <w:color w:val="002060"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Pružanje pomoći učenicima koji zbog bolesti, slabog predznanja ili iz bilo kojeg drugog razloga nisu usvojili određeno nastavno gradivo.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eastAsia="TimesNewRoman" w:cs="TimesNewRoman"/>
                <w:b/>
                <w:bCs/>
                <w:i/>
              </w:rPr>
            </w:pPr>
            <w:r>
              <w:rPr>
                <w:rFonts w:ascii="Book Antiqua" w:hAnsi="Book Antiqua" w:eastAsia="TimesNewRoman" w:cs="TimesNewRoman"/>
                <w:b/>
                <w:bCs/>
                <w:i/>
                <w:sz w:val="22"/>
                <w:szCs w:val="22"/>
              </w:rPr>
              <w:t xml:space="preserve">Omogućiti da učenik kroz vježbu ovlada, kako teorijskim, tako i praktičnim dijelom gradiva u okviru svojih mogućnosti.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</w:tc>
      </w:tr>
      <w:tr>
        <w:trPr>
          <w:trHeight w:val="133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(što želimo p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os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tići)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Namijenjena je učenicima koji teže savladavaju određene nastavne sadržaje.      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Omogućiti učeniku da usvoji 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gradivo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predviđenu programom.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</w:p>
        </w:tc>
      </w:tr>
      <w:tr>
        <w:trPr/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NOSITELJI I  NJIHOVA ODGOVORNOST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-tko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Nastavnik i učenici.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b/>
              </w:rPr>
              <w:t xml:space="preserve">NAČIN  REALIZACIJE -</w:t>
            </w:r>
            <w:r>
              <w:rPr>
                <w:rFonts w:ascii="Monotype Corsiva" w:hAnsi="Monotype Corsiva"/>
              </w:rPr>
              <w:t xml:space="preserve">kako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(aktivnost učenika)</w:t>
            </w: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Rješavanje lakših zadataka, ponavljanje gradiva, dodatna vježba.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VREMENIK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Helvetica-Bold"/>
                <w:b/>
                <w:bCs/>
                <w:i/>
                <w:sz w:val="22"/>
                <w:szCs w:val="22"/>
              </w:rPr>
              <w:t xml:space="preserve"> Dva sata tjedno.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Roman"/>
                <w:b/>
                <w:bCs/>
                <w:i/>
              </w:rPr>
            </w:pP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TROŠKOVNIK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cca. 10 eura za troškove kopiranja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NA</w:t>
            </w:r>
            <w:r>
              <w:rPr>
                <w:rFonts w:ascii="TTE1ED8008t00" w:hAnsi="TTE1ED8008t00" w:cs="TTE1ED8008t00"/>
                <w:sz w:val="23"/>
                <w:szCs w:val="23"/>
              </w:rPr>
              <w:t xml:space="preserve"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IN VREDNOVANJA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Helvetica-Bold"/>
                <w:b/>
                <w:bCs/>
                <w:i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Rezultati postignuti na ispitima znanja.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</w:p>
        </w:tc>
      </w:tr>
    </w:tbl>
    <w:p>
      <w:pPr>
        <w:shd w:val="clear" w:color="auto" w:fill="FFFFFF"/>
        <w:spacing/>
        <w:rPr>
          <w:b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Dopunska nastava iz fizike</w:t>
      </w:r>
    </w:p>
    <w:p>
      <w:pPr>
        <w:pStyle w:val="Odlomakpopisa"/>
        <w:spacing/>
        <w:rPr/>
      </w:pPr>
    </w:p>
    <w:p>
      <w:pPr>
        <w:spacing/>
        <w:rPr/>
      </w:pPr>
    </w:p>
    <w:p>
      <w:pPr>
        <w:shd w:val="clear" w:color="auto" w:fill="FFFFFF"/>
        <w:spacing/>
        <w:rPr/>
      </w:pPr>
      <w:r>
        <w:rPr>
          <w:b/>
        </w:rPr>
        <w:t xml:space="preserve">Dopunska nastava</w:t>
      </w:r>
    </w:p>
    <w:p>
      <w:pPr>
        <w:shd w:val="clear" w:color="auto" w:fill="FFFFFF"/>
        <w:spacing/>
        <w:rPr>
          <w:b/>
        </w:rPr>
      </w:pPr>
    </w:p>
    <w:tbl>
      <w:tblPr>
        <w:tblpPr w:leftFromText="180" w:rightFromText="180" w:vertAnchor="text" w:horzAnchor="margin" w:tblpY="55"/>
        <w:tblW w:w="10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443"/>
        <w:gridCol w:w="7565"/>
      </w:tblGrid>
      <w:tr>
        <w:trPr>
          <w:trHeight w:val="133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a) AKTIVNOST</w:t>
            </w:r>
          </w:p>
          <w:p>
            <w:pPr>
              <w:widowControl w:val="false"/>
              <w: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b) PROGRAM</w:t>
            </w:r>
          </w:p>
          <w:p>
            <w:pPr>
              <w:widowControl w:val="false"/>
              <w:spacing/>
              <w:rPr/>
            </w:pPr>
            <w:r>
              <w:rPr>
                <w:b/>
              </w:rPr>
              <w:t xml:space="preserve">c) PROJEKT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00" w:color="auto" w:val="clear"/>
          </w:tcPr>
          <w:p>
            <w:pPr>
              <w:widowControl w:val="false"/>
              <w:spacing/>
              <w:rPr/>
            </w:pPr>
          </w:p>
          <w:p>
            <w:pPr>
              <w:widowControl w:val="false"/>
              <w:spacing/>
              <w:rPr/>
            </w:pPr>
            <w:r>
              <w:rPr>
                <w:b/>
                <w:sz w:val="32"/>
                <w:szCs w:val="32"/>
              </w:rPr>
              <w:t xml:space="preserve">       Dopunska nastava iz Fizike</w:t>
            </w:r>
          </w:p>
        </w:tc>
      </w:tr>
      <w:tr>
        <w:trPr>
          <w:trHeight w:val="318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RAZRED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7. i 8.</w:t>
            </w:r>
          </w:p>
        </w:tc>
      </w:tr>
      <w:tr>
        <w:trPr>
          <w:trHeight w:val="180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VODITELJ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Antonela Galić</w:t>
            </w:r>
          </w:p>
        </w:tc>
      </w:tr>
      <w:tr>
        <w:trPr>
          <w:trHeight w:val="180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BROJ  GRUPA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2</w:t>
            </w:r>
          </w:p>
        </w:tc>
      </w:tr>
      <w:tr>
        <w:trPr>
          <w:trHeight w:val="1195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CILJEVI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 xml:space="preserve">opći)</w:t>
            </w:r>
          </w:p>
          <w:p>
            <w:pPr>
              <w:widowControl w:val="false"/>
              <w:spacing/>
              <w:rPr>
                <w:b/>
              </w:rPr>
            </w:pPr>
          </w:p>
          <w:p>
            <w:pPr>
              <w:widowControl w:val="false"/>
              <w:spacing/>
              <w:rPr>
                <w:b/>
              </w:rPr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Book Antiqua" w:hAnsi="Book Antiqua" w:eastAsia="TimesNewRoman" w:cs="TimesNewRoman"/>
                <w:i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Usvajanje nastavih sadržaja koje učenici nisu usvojili tijekom redovite nastave.</w:t>
            </w:r>
          </w:p>
          <w:p>
            <w:pPr>
              <w:spacing/>
              <w:rPr>
                <w:rFonts w:ascii="Book Antiqua" w:hAnsi="Book Antiqua" w:eastAsia="TimesNewRoman" w:cs="TimesNewRoman"/>
                <w:i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Usvajanje nastavnih sadržaja predviđenih nastavnim planom i programom na osnovnoj razini. Uvježbavanje i ponavljanje stečenih znanja i vještina i davanje uputa za svladavanje poteškoća u učenju.</w:t>
            </w:r>
          </w:p>
          <w:p>
            <w:pPr>
              <w:spacing/>
              <w:rPr>
                <w:rFonts w:ascii="Book Antiqua" w:hAnsi="Book Antiqua" w:eastAsia="TimesNewRoman" w:cs="TimesNewRoman"/>
                <w:i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Pružanje individualne pomoći učenicima u učenju i boljem razumijevanju nastavnih sadržaja. Posebno pomoći učenicima koji rade</w:t>
            </w:r>
          </w:p>
          <w:p>
            <w:pPr>
              <w:spacing/>
              <w:rPr>
                <w:rFonts w:ascii="Book Antiqua" w:hAnsi="Book Antiqua" w:eastAsia="TimesNewRoman" w:cs="TimesNewRoman"/>
                <w:i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po prilagođenomu programu.</w:t>
            </w:r>
          </w:p>
          <w:p>
            <w:pPr>
              <w:spacing/>
              <w:rPr>
                <w:rFonts w:ascii="Book Antiqua" w:hAnsi="Book Antiqua" w:eastAsia="TimesNewRoman" w:cs="TimesNewRoman"/>
                <w:i/>
                <w:color w:val="002060"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Pružanje pomoći učenicima koji zbog bolesti, slabog predznanja ili iz bilo kojeg drugog razloga nisu usvojili određeno nastavno gradivo.</w:t>
            </w:r>
          </w:p>
          <w:p>
            <w:pPr>
              <w:spacing/>
              <w:rPr>
                <w:rFonts w:ascii="Book Antiqua" w:hAnsi="Book Antiqua" w:eastAsia="TimesNewRoman" w:cs="TimesNewRoman"/>
                <w:i/>
              </w:rPr>
            </w:pPr>
            <w:r>
              <w:rPr>
                <w:rFonts w:ascii="Book Antiqua" w:hAnsi="Book Antiqua" w:eastAsia="TimesNewRoman" w:cs="TimesNewRoman"/>
                <w:i/>
                <w:sz w:val="22"/>
                <w:szCs w:val="22"/>
              </w:rPr>
              <w:t xml:space="preserve">Omogućiti da učenik kroz vježbu ovlada, kako teorijskim, tako i praktičnim dijelom gradiva u okviru svojih mogućnosti.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Pomoći učenicima da lakše savladaju povremene ili stalne poteškoće u učenju nastavnih sadržaja iz fizike . </w:t>
            </w:r>
          </w:p>
        </w:tc>
      </w:tr>
      <w:tr>
        <w:trPr>
          <w:trHeight w:val="133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>
            <w:pPr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(što želimo postići)</w:t>
            </w:r>
          </w:p>
          <w:p>
            <w:pPr>
              <w:widowControl w:val="false"/>
              <w:spacing/>
              <w:rPr>
                <w:b/>
              </w:rPr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</w:p>
          <w:p>
            <w:pPr>
              <w:spacing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Namijenjena je učenicima koji teže savladavaju određene nastavne sadržaje.       </w:t>
            </w:r>
          </w:p>
          <w:p>
            <w:pPr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Omogućiti učeniku da usvoji građu predviđenu programom primjenom određenih nastavnih metoda .</w:t>
            </w:r>
          </w:p>
          <w:p>
            <w:pPr>
              <w:spacing/>
              <w:rPr>
                <w:rFonts w:ascii="Book Antiqua" w:hAnsi="Book Antiqua"/>
                <w:i/>
              </w:rPr>
            </w:pP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NOSITELJI I  NJIHOVA ODGOVORNOST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-tko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Učitelj redovne nastave fizike  i učenici.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b/>
              </w:rPr>
              <w:t xml:space="preserve">NAČIN  REALIZACIJE -</w:t>
            </w:r>
            <w:r>
              <w:rPr>
                <w:rFonts w:ascii="Monotype Corsiva" w:hAnsi="Monotype Corsiva"/>
              </w:rPr>
              <w:t xml:space="preserve">kako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(aktivnost učenika)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Sadržaji iz fizike realizirat će se na satovima dopunske nastave fizike prema određenom planu i programu, kao i prema trenutnim potrebama individualiziranim pristupom . </w:t>
            </w:r>
          </w:p>
          <w:p>
            <w:pPr>
              <w:spacing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Rješavanje lakših zadataka, ponavljanje gradiva, dodatna vježba.</w:t>
            </w:r>
          </w:p>
          <w:p>
            <w:pPr>
              <w:spacing/>
              <w:rPr>
                <w:rFonts w:ascii="Book Antiqua" w:hAnsi="Book Antiqua"/>
                <w:i/>
              </w:rPr>
            </w:pP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VREMENIK</w:t>
            </w:r>
          </w:p>
          <w:p>
            <w:pPr>
              <w:widowControl w:val="false"/>
              <w:spacing/>
              <w:rPr/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Tijekom nastavne godine 2023./2024. jedan sat tjedno ( fleksibilno prema potrebama učenika ) .</w:t>
            </w:r>
          </w:p>
          <w:p>
            <w:pPr>
              <w:spacing/>
              <w:rPr>
                <w:rFonts w:ascii="Book Antiqua" w:hAnsi="Book Antiqua" w:cs="Times-Roman"/>
                <w:i/>
              </w:rPr>
            </w:pP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TROŠKOVNIK</w:t>
            </w:r>
          </w:p>
          <w:p>
            <w:pPr>
              <w:widowControl w:val="false"/>
              <w:spacing/>
              <w:rPr/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Fotokopiranje.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NA</w:t>
            </w:r>
            <w:r>
              <w:rPr>
                <w:rFonts w:ascii="TTE1ED8008t00" w:hAnsi="TTE1ED8008t00" w:cs="TTE1ED8008t00"/>
                <w:sz w:val="23"/>
                <w:szCs w:val="23"/>
              </w:rPr>
              <w:t xml:space="preserve"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IN VREDNOVANJA</w:t>
            </w:r>
          </w:p>
          <w:p>
            <w:pPr>
              <w:widowControl w:val="false"/>
              <w:spacing/>
              <w:rPr/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Helvetica-Bold"/>
                <w:i/>
                <w:iCs/>
                <w:sz w:val="22"/>
                <w:szCs w:val="22"/>
              </w:rPr>
              <w:t xml:space="preserve">Pisanim i usmenim putem te samovrednovanjem učenika. Povećati aktivnost i zainteresiranost učenika za predmet. Razgovor s učenicima o dobrim stranama i postignućima tijekom realizacije dopunske nastave te sagledavanje nedostataka koji bi se u budućnosti mogli izbjeći </w:t>
            </w:r>
          </w:p>
          <w:p>
            <w:pPr>
              <w:widowControl w:val="false"/>
              <w:spacing/>
              <w:rPr>
                <w:rFonts w:ascii="Book Antiqua" w:hAnsi="Book Antiqua"/>
                <w:i/>
              </w:rPr>
            </w:pPr>
          </w:p>
        </w:tc>
      </w:tr>
    </w:tbl>
    <w:p>
      <w:pPr>
        <w:spacing/>
        <w:rPr>
          <w:b/>
        </w:rPr>
      </w:pPr>
    </w:p>
    <w:p>
      <w:pPr>
        <w:pStyle w:val="Odlomakpopisa"/>
        <w:spacing/>
        <w:ind w:left="786"/>
        <w:rPr>
          <w:b/>
        </w:rPr>
      </w:pPr>
    </w:p>
    <w:p>
      <w:pPr>
        <w:pStyle w:val="Odlomakpopisa"/>
        <w:spacing/>
        <w:ind w:left="786"/>
        <w:rPr>
          <w:b/>
        </w:rPr>
      </w:pPr>
    </w:p>
    <w:p>
      <w:pPr>
        <w:pStyle w:val="Odlomakpopisa"/>
        <w:spacing/>
        <w:ind w:left="786"/>
        <w:rPr>
          <w:b/>
        </w:rPr>
      </w:pPr>
    </w:p>
    <w:p>
      <w:pPr>
        <w:pStyle w:val="Odlomakpopisa"/>
        <w:spacing/>
        <w:ind w:left="786"/>
        <w:rPr>
          <w:b/>
        </w:rPr>
      </w:pPr>
    </w:p>
    <w:p>
      <w:pPr>
        <w:pStyle w:val="Odlomakpopisa"/>
        <w:spacing/>
        <w:ind w:left="786"/>
        <w:rPr>
          <w:b/>
        </w:rPr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 Dopunska nastava iz kemije</w:t>
      </w:r>
    </w:p>
    <w:p>
      <w:pPr>
        <w:pStyle w:val="Odlomakpopisa"/>
        <w:spacing/>
        <w:rPr>
          <w:b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>
        <w:trPr>
          <w:trHeight w:val="979" w:hRule="atLeast"/>
        </w:trPr>
        <w:tc>
          <w:tcPr>
            <w:tcW w:type="dxa" w:w="33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  <w:i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32"/>
              </w:rPr>
              <w:t xml:space="preserve">KURIKULUM</w:t>
            </w:r>
          </w:p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  <w:iCs/>
                <w:sz w:val="32"/>
              </w:rPr>
            </w:pPr>
          </w:p>
          <w:p>
            <w:pPr>
              <w:pStyle w:val="Default"/>
              <w:spacing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Default"/>
              <w:spacing/>
              <w:ind w:left="271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Dopunska nastava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 iz 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kemije</w:t>
            </w:r>
          </w:p>
        </w:tc>
      </w:tr>
      <w:tr>
        <w:trPr>
          <w:trHeight w:val="1364" w:hRule="atLeast"/>
        </w:trPr>
        <w:tc>
          <w:tcPr>
            <w:tcW w:type="dxa" w:w="3348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1.Ciljevi aktivnosti</w:t>
            </w:r>
          </w:p>
          <w:p>
            <w:pPr>
              <w:pStyle w:val="Default"/>
              <w:spacing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type="dxa" w:w="6120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nadoknaditi nedostatke u znanju i vještinama</w:t>
            </w: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osoposobiti učenika da uspješno savlada nastavne sadržaje iz kemije </w:t>
            </w:r>
          </w:p>
        </w:tc>
      </w:tr>
      <w:tr>
        <w:trPr>
          <w:trHeight w:val="1255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2.Namjena aktivnosti </w:t>
            </w:r>
          </w:p>
          <w:p>
            <w:pPr>
              <w:pStyle w:val="Default"/>
              <w:spacing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individualizirati nastavne sadržaje učenicima koji iz određenih razloga imaju poteškoće u savladavanju gradiva u redovnoj nastavi</w:t>
            </w:r>
          </w:p>
        </w:tc>
      </w:tr>
      <w:tr>
        <w:trPr>
          <w:trHeight w:val="71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Nositelji aktivnosti i njihova odgovornost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Nastavnica i učenici   </w:t>
            </w:r>
          </w:p>
        </w:tc>
      </w:tr>
      <w:tr>
        <w:trPr>
          <w:trHeight w:val="111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4. Način realizacije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eastAsia="Calibr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rješavanje zadataka uz frontalni, grupni ili individualni rad</w:t>
            </w:r>
          </w:p>
        </w:tc>
      </w:tr>
      <w:tr>
        <w:trPr>
          <w:trHeight w:val="64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 Vremenik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sati t</w:t>
            </w:r>
            <w:r>
              <w:rPr>
                <w:rFonts w:asciiTheme="minorHAnsi" w:hAnsiTheme="minorHAnsi" w:cstheme="minorHAnsi"/>
              </w:rPr>
              <w:t xml:space="preserve">ijekom nastavne godine</w:t>
            </w:r>
            <w:r>
              <w:rPr>
                <w:rFonts w:asciiTheme="minorHAnsi" w:hAnsiTheme="minorHAnsi" w:cstheme="minorHAnsi"/>
              </w:rPr>
              <w:t xml:space="preserve"> 2023./2024.</w:t>
            </w:r>
          </w:p>
        </w:tc>
      </w:tr>
      <w:tr>
        <w:trPr>
          <w:trHeight w:val="85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Detaljan troškovnik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cca 15 eura za potrošni materijal (fotokopirni papir)</w:t>
            </w:r>
          </w:p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02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35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napredak učenika vrednuje se opisnom ocjenom</w:t>
            </w:r>
          </w:p>
        </w:tc>
      </w:tr>
    </w:tbl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pStyle w:val="Odlomakpopisa"/>
        <w:numPr>
          <w:ilvl w:val="0"/>
          <w:numId w:val="23"/>
        </w:numPr>
        <w:spacing/>
        <w:rPr>
          <w:b/>
        </w:rPr>
      </w:pPr>
      <w:r>
        <w:rPr>
          <w:b/>
        </w:rPr>
        <w:t xml:space="preserve">DODATNA NASTAVA</w:t>
      </w:r>
    </w:p>
    <w:p>
      <w:pPr>
        <w:spacing/>
        <w:rPr>
          <w:b/>
        </w:rPr>
      </w:pPr>
    </w:p>
    <w:p>
      <w:pPr>
        <w:spacing/>
        <w:rPr/>
      </w:pPr>
      <w:r>
        <w:rPr/>
        <w:t xml:space="preserve">Dodatna nastava se organizira za učenike koji pokazuju više interesa za predmet i postižu bolje rezultate. Uključivanje učenika je dragovoljno prema interesima.</w:t>
      </w:r>
    </w:p>
    <w:p>
      <w:pPr>
        <w:spacing/>
        <w:rPr/>
      </w:pPr>
      <w:r>
        <w:rPr/>
        <w:t xml:space="preserve">Dodatnu nastavu smo ustrojili iz više predmeta.</w:t>
      </w: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Dodatna nastava iz hrvatskog jezika</w:t>
      </w:r>
    </w:p>
    <w:p>
      <w:pPr>
        <w:spacing/>
        <w:rPr/>
      </w:pPr>
    </w:p>
    <w:p>
      <w:pPr>
        <w:spacing/>
        <w:rPr/>
      </w:pPr>
    </w:p>
    <w:p>
      <w:pPr>
        <w:spacing/>
        <w:jc w:val="center"/>
        <w:rPr>
          <w:sz w:val="28"/>
          <w:szCs w:val="28"/>
        </w:rPr>
      </w:pPr>
    </w:p>
    <w:p>
      <w:pPr>
        <w:spacing/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17"/>
        <w:gridCol w:w="1417"/>
        <w:gridCol w:w="1210"/>
        <w:gridCol w:w="1418"/>
        <w:gridCol w:w="1501"/>
        <w:gridCol w:w="1271"/>
        <w:gridCol w:w="1512"/>
      </w:tblGrid>
      <w:tr>
        <w:trPr/>
        <w:tc>
          <w:tcPr>
            <w:tcW w:type="dxa" w:w="1315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AKTIVNOSTI</w:t>
            </w:r>
          </w:p>
        </w:tc>
        <w:tc>
          <w:tcPr>
            <w:tcW w:type="dxa" w:w="1385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CILJ AKTIVNOSTI</w:t>
            </w:r>
          </w:p>
        </w:tc>
        <w:tc>
          <w:tcPr>
            <w:tcW w:type="dxa" w:w="1296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NAMJENA</w:t>
            </w:r>
          </w:p>
        </w:tc>
        <w:tc>
          <w:tcPr>
            <w:tcW w:type="dxa" w:w="1316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NOSITELJ AKTIVNOSTI</w:t>
            </w:r>
          </w:p>
        </w:tc>
        <w:tc>
          <w:tcPr>
            <w:tcW w:type="dxa" w:w="1392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NAČIN REALIZACIJE</w:t>
            </w:r>
          </w:p>
        </w:tc>
        <w:tc>
          <w:tcPr>
            <w:tcW w:type="dxa" w:w="1182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VREMENIK</w:t>
            </w:r>
          </w:p>
        </w:tc>
        <w:tc>
          <w:tcPr>
            <w:tcW w:type="dxa" w:w="1402"/>
            <w:tcBorders/>
            <w:vAlign w:val="center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TROŠKOVNIK</w:t>
            </w:r>
          </w:p>
        </w:tc>
      </w:tr>
      <w:tr>
        <w:trPr/>
        <w:tc>
          <w:tcPr>
            <w:tcW w:type="dxa" w:w="1315"/>
            <w:tcBorders/>
            <w:vAlign w:val="center"/>
          </w:tcPr>
          <w:p>
            <w:pPr>
              <w:spacing/>
              <w:jc w:val="both"/>
              <w:rPr>
                <w:b/>
              </w:rPr>
            </w:pPr>
            <w:r>
              <w:rPr/>
              <w:t xml:space="preserve">Dodatna nastava iz hrvatskoga jezika 5. – 8. razreda</w:t>
            </w:r>
          </w:p>
        </w:tc>
        <w:tc>
          <w:tcPr>
            <w:tcW w:type="dxa" w:w="1385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Razvijati kulturu govora; sposobnost izražajnog čitanja; razvijati sposobnost povezivanja pokreta i riječi; utvrđivati osnovne pojmove dramskog stvaralaštva…</w:t>
            </w:r>
          </w:p>
          <w:p>
            <w:pPr>
              <w:spacing/>
              <w:jc w:val="both"/>
              <w:rPr>
                <w:b/>
              </w:rPr>
            </w:pPr>
            <w:r>
              <w:rPr/>
              <w:t xml:space="preserve">Razvijati ljubav prema materinskom jeziku, čistoći i pravilnosti govora i pisanja te njihovoj pravilnoj uporabi</w:t>
            </w:r>
          </w:p>
        </w:tc>
        <w:tc>
          <w:tcPr>
            <w:tcW w:type="dxa" w:w="1296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Naučiti  učenike </w:t>
            </w:r>
          </w:p>
          <w:p>
            <w:pPr>
              <w:spacing/>
              <w:jc w:val="both"/>
              <w:rPr/>
            </w:pPr>
            <w:r>
              <w:rPr/>
              <w:t xml:space="preserve">uočavati razliku</w:t>
            </w:r>
          </w:p>
          <w:p>
            <w:pPr>
              <w:spacing/>
              <w:jc w:val="both"/>
              <w:rPr/>
            </w:pPr>
            <w:r>
              <w:rPr/>
              <w:t xml:space="preserve">riječi i pokreta,</w:t>
            </w:r>
          </w:p>
          <w:p>
            <w:pPr>
              <w:spacing/>
              <w:jc w:val="both"/>
              <w:rPr/>
            </w:pPr>
            <w:r>
              <w:rPr/>
              <w:t xml:space="preserve">učiti ih slobodnom izražavanju na sceni…. </w:t>
            </w:r>
          </w:p>
          <w:p>
            <w:pPr>
              <w:spacing/>
              <w:jc w:val="both"/>
              <w:rPr>
                <w:b/>
              </w:rPr>
            </w:pPr>
            <w:r>
              <w:rPr/>
              <w:t xml:space="preserve">Naučiti učenike pravopisnim i pravogovornim zakonitostima hrv. standardnog jezika</w:t>
            </w:r>
          </w:p>
        </w:tc>
        <w:tc>
          <w:tcPr>
            <w:tcW w:type="dxa" w:w="1316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Učitelji</w:t>
            </w:r>
            <w:r>
              <w:rPr/>
              <w:t xml:space="preserve">c</w:t>
            </w:r>
            <w:r>
              <w:rPr/>
              <w:t xml:space="preserve">a</w:t>
            </w:r>
            <w:r>
              <w:rPr/>
              <w:t xml:space="preserve"> hrvatskoga jezika</w:t>
            </w:r>
          </w:p>
          <w:p>
            <w:pPr>
              <w:spacing/>
              <w:jc w:val="both"/>
              <w:rPr/>
            </w:pPr>
            <w:r>
              <w:rPr/>
              <w:t xml:space="preserve">i učenici</w:t>
            </w:r>
          </w:p>
        </w:tc>
        <w:tc>
          <w:tcPr>
            <w:tcW w:type="dxa" w:w="1392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Dodatna nastava, </w:t>
            </w:r>
            <w:r>
              <w:rPr/>
              <w:t xml:space="preserve">1</w:t>
            </w:r>
            <w:r>
              <w:rPr/>
              <w:t xml:space="preserve"> skupin</w:t>
            </w:r>
            <w:r>
              <w:rPr/>
              <w:t xml:space="preserve">a</w:t>
            </w:r>
            <w:r>
              <w:rPr/>
              <w:t xml:space="preserve">, svaka 1 sat tjedno</w:t>
            </w:r>
          </w:p>
        </w:tc>
        <w:tc>
          <w:tcPr>
            <w:tcW w:type="dxa" w:w="1182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Od 1. listopada 20</w:t>
            </w:r>
            <w:r>
              <w:rPr/>
              <w:t xml:space="preserve">2</w:t>
            </w:r>
            <w:r>
              <w:rPr/>
              <w:t xml:space="preserve">3</w:t>
            </w:r>
            <w:r>
              <w:rPr/>
              <w:t xml:space="preserve">. do 31. svibnja 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  <w:tc>
          <w:tcPr>
            <w:tcW w:type="dxa" w:w="1402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Potrošni materijal 1</w:t>
            </w:r>
            <w:r>
              <w:rPr/>
              <w:t xml:space="preserve">5 €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Dodatna nastava iz engleskog jezika</w:t>
      </w:r>
    </w:p>
    <w:p>
      <w:pPr>
        <w:spacing/>
        <w:rPr/>
      </w:pPr>
    </w:p>
    <w:p>
      <w:pPr>
        <w:spacing/>
        <w:rPr/>
      </w:pPr>
    </w:p>
    <w:p>
      <w:pPr>
        <w:spacing/>
        <w:jc w:val="center"/>
        <w:rPr>
          <w:rFonts w:ascii="Calibri" w:hAnsi="Calibri" w:eastAsia="Calibri" w:cs="Calibri"/>
          <w:b/>
          <w:sz w:val="28"/>
        </w:rPr>
      </w:pPr>
      <w:r>
        <w:rPr>
          <w:rFonts w:ascii="Calibri" w:hAnsi="Calibri" w:eastAsia="Calibri" w:cs="Calibri"/>
          <w:b/>
          <w:sz w:val="28"/>
        </w:rPr>
        <w:t xml:space="preserve">Dodatna nastava u 8. razredu</w:t>
      </w:r>
    </w:p>
    <w:p>
      <w:pPr>
        <w:spacing/>
        <w:rPr>
          <w:rFonts w:ascii="Calibri" w:hAnsi="Calibri" w:eastAsia="Calibri" w:cs="Calibri"/>
          <w:sz w:val="28"/>
        </w:rPr>
      </w:pPr>
    </w:p>
    <w:tbl>
      <w:tblPr>
        <w:tblW w:w="0" w:type="auto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939"/>
        <w:gridCol w:w="2028"/>
        <w:gridCol w:w="1943"/>
        <w:gridCol w:w="1958"/>
      </w:tblGrid>
      <w:tr>
        <w:trPr>
          <w:trHeight w:val="1" w:hRule="atLeast"/>
        </w:trPr>
        <w:tc>
          <w:tcPr>
            <w:tcW w:type="dxa" w:w="28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PLANIRANI BROJ UČENIKA:</w:t>
            </w:r>
          </w:p>
        </w:tc>
        <w:tc>
          <w:tcPr>
            <w:tcW w:type="dxa" w:w="28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CILJEVI DODATNE NASTAVE: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TROŠKOVNIK: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NAČIN REALIZACIJE: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OSNOVNA NAMJENA DODATNE NASTAVE:</w:t>
            </w:r>
          </w:p>
        </w:tc>
      </w:tr>
      <w:tr>
        <w:trPr>
          <w:trHeight w:val="1" w:hRule="atLeast"/>
        </w:trPr>
        <w:tc>
          <w:tcPr>
            <w:tcW w:type="dxa" w:w="28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  <w:sz w:val="28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4-6 učenika</w:t>
            </w:r>
          </w:p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1 sat tjedno tijekom cijele godine</w:t>
            </w:r>
          </w:p>
        </w:tc>
        <w:tc>
          <w:tcPr>
            <w:tcW w:type="dxa" w:w="28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  <w:sz w:val="28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Usvajanje gradiva opširnije od predviđenog nastavnim planom i programom i upoznavanje s kulturom i običajima engleskog govornog područja kroz istraživački rad</w:t>
            </w:r>
          </w:p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Pripreme za natjecanja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Troškovi fotokopiranja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Individualni pristup svakom učeniku u skladu s njegovim potrebama, rad u paru, grupni i istraživački rad.</w:t>
            </w:r>
          </w:p>
        </w:tc>
        <w:tc>
          <w:tcPr>
            <w:tcW w:type="dxa" w:w="28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108" w:type="dxa"/>
              <w:right w:w="108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Proširivanje znanja izvan i usavršavanje onog gradiva predviđenog redovnom nastavom </w:t>
            </w:r>
          </w:p>
        </w:tc>
      </w:tr>
    </w:tbl>
    <w:p>
      <w:pPr>
        <w:spacing/>
        <w:rPr>
          <w:rFonts w:ascii="Calibri" w:hAnsi="Calibri" w:eastAsia="Calibri" w:cs="Calibri"/>
          <w:sz w:val="28"/>
        </w:rPr>
      </w:pPr>
    </w:p>
    <w:p>
      <w:pPr>
        <w:spacing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 xml:space="preserve">   Učiteljica: Paulina Mišević                                       </w:t>
      </w:r>
    </w:p>
    <w:p>
      <w:pPr>
        <w:spacing/>
        <w:ind w:left="360"/>
        <w:rPr>
          <w:sz w:val="28"/>
          <w:szCs w:val="28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pStyle w:val="Odlomakpopisa"/>
        <w:numPr>
          <w:ilvl w:val="1"/>
          <w:numId w:val="23"/>
        </w:numPr>
        <w:spacing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Dodatna nastava iz matematike</w:t>
      </w:r>
    </w:p>
    <w:p>
      <w:pPr>
        <w:spacing/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8"/>
      </w:tblGrid>
      <w:tr>
        <w:trPr/>
        <w:tc>
          <w:tcPr>
            <w:tcW w:type="dxa" w:w="92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</w:t>
            </w:r>
          </w:p>
        </w:tc>
      </w:tr>
      <w:tr>
        <w:trPr/>
        <w:tc>
          <w:tcPr>
            <w:tcW w:type="dxa" w:w="92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Dodatna nastava matematike u 2. razredu</w:t>
            </w:r>
          </w:p>
        </w:tc>
      </w:tr>
    </w:tbl>
    <w:p>
      <w:pPr>
        <w:spacing/>
        <w:jc w:val="center"/>
        <w:rPr>
          <w:sz w:val="22"/>
          <w:szCs w:val="22"/>
        </w:rPr>
      </w:pPr>
    </w:p>
    <w:p>
      <w:pPr>
        <w:spacing/>
        <w:jc w:val="center"/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1.Ciljevi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Proširivanje i produbljivanje znanja iz redovne nastave. Razvijanje sposobnosti i umijeća rješavanja matematičkih problema.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2. Osnovna namjena dodatne nastave 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Za darovite učenike koji s lakoćom svladavaju redovni program i koji pokazuju veći interes za rješavanje matematičkih problema te žele proširiti svoje znanje.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3. Nositelj programa 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Učiteljica </w:t>
            </w:r>
            <w:r>
              <w:rPr/>
              <w:t xml:space="preserve"> </w:t>
            </w:r>
            <w:r>
              <w:rPr/>
              <w:t xml:space="preserve">Senka Cvitanušić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4. Program rada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Program rada prema nastavnim temama: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Zbrajanje i oduzimanje brojeva u skupu brojeva do 100 </w:t>
            </w:r>
          </w:p>
          <w:p>
            <w:pPr>
              <w:spacing/>
              <w:rPr/>
            </w:pPr>
            <w:r>
              <w:rPr/>
              <w:t xml:space="preserve">2. Množenje i dijeljenje brojeva u skupu brojeva do 100 </w:t>
            </w:r>
          </w:p>
          <w:p>
            <w:pPr>
              <w:spacing/>
              <w:rPr/>
            </w:pPr>
            <w:r>
              <w:rPr/>
              <w:t xml:space="preserve">3. Dužina</w:t>
            </w:r>
          </w:p>
          <w:p>
            <w:pPr>
              <w:spacing/>
              <w:rPr/>
            </w:pPr>
            <w:r>
              <w:rPr/>
              <w:t xml:space="preserve">4. Kvadrat</w:t>
            </w:r>
          </w:p>
          <w:p>
            <w:pPr>
              <w:spacing/>
              <w:rPr/>
            </w:pPr>
            <w:r>
              <w:rPr/>
              <w:t xml:space="preserve">5. Pravokutnik</w:t>
            </w:r>
          </w:p>
          <w:p>
            <w:pPr>
              <w:spacing/>
              <w:rPr/>
            </w:pPr>
            <w:r>
              <w:rPr/>
              <w:t xml:space="preserve">6. Trokut</w:t>
            </w:r>
          </w:p>
          <w:p>
            <w:pPr>
              <w:spacing/>
              <w:rPr/>
            </w:pPr>
            <w:r>
              <w:rPr/>
              <w:t xml:space="preserve">7. Zadatci riječima</w:t>
            </w:r>
          </w:p>
          <w:p>
            <w:pPr>
              <w:spacing/>
              <w:rPr/>
            </w:pPr>
            <w:r>
              <w:rPr/>
              <w:t xml:space="preserve">                          </w:t>
            </w:r>
          </w:p>
        </w:tc>
      </w:tr>
      <w:tr>
        <w:trPr>
          <w:trHeight w:val="929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5. Način vrednovanja dodatne nastave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Individualno praćenje uspješnosti usvajanja planiranih sadržaja.</w:t>
            </w:r>
          </w:p>
        </w:tc>
      </w:tr>
      <w:tr>
        <w:trPr>
          <w:trHeight w:val="937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6. Vremenik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Tijekom školske godine (202</w:t>
            </w:r>
            <w:r>
              <w:rPr/>
              <w:t xml:space="preserve">3</w:t>
            </w:r>
            <w:r>
              <w:rPr/>
              <w:t xml:space="preserve">. / 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). Jedan sat tjedno, ukupno 35 nastavnih sati.</w:t>
            </w:r>
          </w:p>
        </w:tc>
      </w:tr>
      <w:tr>
        <w:trPr>
          <w:trHeight w:val="1152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7. Detaljan troškovnik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Papir za kopiranje, kreda u boji </w:t>
            </w:r>
          </w:p>
        </w:tc>
      </w:tr>
      <w:tr>
        <w:trPr>
          <w:trHeight w:val="1056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rPr>
                <w:b/>
              </w:rPr>
              <w:t xml:space="preserve">Način korištenja rezultata vrednovanja dodatne nastave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Poticanje za daljnji rad i napredovanje.</w:t>
            </w:r>
          </w:p>
        </w:tc>
      </w:tr>
    </w:tbl>
    <w:p>
      <w:pPr>
        <w:spacing/>
        <w:rPr>
          <w:sz w:val="22"/>
          <w:szCs w:val="22"/>
        </w:rPr>
      </w:pPr>
    </w:p>
    <w:p>
      <w:pPr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</w:p>
    <w:p>
      <w:pPr>
        <w:spacing/>
        <w:rPr>
          <w:sz w:val="22"/>
          <w:szCs w:val="22"/>
        </w:rPr>
      </w:pPr>
      <w:r>
        <w:rPr>
          <w:b/>
        </w:rPr>
        <w:t xml:space="preserve"> Voditelj programa: </w:t>
      </w:r>
      <w:r>
        <w:rPr>
          <w:b/>
        </w:rPr>
        <w:t xml:space="preserve"> </w:t>
      </w:r>
      <w:r>
        <w:rPr>
          <w:b/>
        </w:rPr>
        <w:t xml:space="preserve">Senka Cvitanušić</w:t>
      </w:r>
    </w:p>
    <w:p>
      <w:pPr>
        <w:spacing/>
        <w:rPr/>
      </w:pPr>
    </w:p>
    <w:p>
      <w:pPr>
        <w:spacing/>
        <w:rPr/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tbl>
      <w:tblPr>
        <w:tblW w:w="98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65"/>
      </w:tblGrid>
      <w:tr>
        <w:trPr>
          <w:trHeight w:val="636" w:hRule="atLeast"/>
        </w:trPr>
        <w:tc>
          <w:tcPr>
            <w:tcW w:type="dxa" w:w="986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 xml:space="preserve">                              PROGRAM</w:t>
            </w:r>
          </w:p>
        </w:tc>
      </w:tr>
      <w:tr>
        <w:trPr>
          <w:trHeight w:val="600" w:hRule="atLeast"/>
        </w:trPr>
        <w:tc>
          <w:tcPr>
            <w:tcW w:type="dxa" w:w="986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Dodatna nastava matematike u 3. razredu</w:t>
            </w:r>
          </w:p>
        </w:tc>
      </w:tr>
    </w:tbl>
    <w:p>
      <w:pPr>
        <w:spacing/>
        <w:rPr/>
      </w:pP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Ciljevi programa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Usvajanje  matematičkih znanja potrebnih za razumijevanje pojava i zakonitosti u prirodi i društvu i razvijanje sposobnosti i umijeća rješavanja matematičkih problema.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Namjena programa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Razvijanje interesa za matematičku znanost, realizirati navedene ciljeve, postići veću razinu znanja matematike, steći sigurnost u radu i jačati samopouzdanje: pripremanje za školsko natjecanje iz matematike.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Nositelji programa 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Učiteljica 3. </w:t>
            </w:r>
            <w:r>
              <w:rPr>
                <w:lang w:eastAsia="en-US"/>
              </w:rPr>
              <w:t xml:space="preserve">R</w:t>
            </w:r>
            <w:r>
              <w:rPr>
                <w:lang w:eastAsia="en-US"/>
              </w:rPr>
              <w:t xml:space="preserve">azreda</w:t>
            </w:r>
            <w:r>
              <w:rPr>
                <w:lang w:eastAsia="en-US"/>
              </w:rPr>
              <w:t xml:space="preserve"> Ines Biočić</w:t>
            </w:r>
            <w:r>
              <w:rPr>
                <w:lang w:eastAsia="en-US"/>
              </w:rPr>
              <w:t xml:space="preserve">; odgovornost napredovanja svakog pojedinog učenika prema interesu i sposobnosti programa.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Program rada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rada prema nastavnim temama: 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Skup brojeva do 1000 - zbrajanje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-oduzimanje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Množenje i dijeljenje do 1000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Geometrija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Mjerenja i mjerne jedinice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Problemski zadaci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Način realizacije  </w:t>
            </w:r>
          </w:p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Frontalni i individualni rad, uz metode razgovora, usmenog izlaganja, demonstracije i grafičkih radova.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Vremenik programa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Tijekom školske godine (rujan 202</w:t>
            </w: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  <w:t xml:space="preserve">. do svibnja 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.). Jedan sat tjedno, ukupno 35 nastavnih sati.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Detaljan troškovnik </w:t>
            </w:r>
          </w:p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Papir za kopiranje, kreda u boji (cca </w:t>
            </w:r>
            <w:r>
              <w:rPr>
                <w:lang w:eastAsia="en-US"/>
              </w:rPr>
              <w:t xml:space="preserve">10€</w:t>
            </w:r>
            <w:r>
              <w:rPr>
                <w:lang w:eastAsia="en-US"/>
              </w:rPr>
              <w:t xml:space="preserve">)</w:t>
            </w: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8. Način vrednovanja i način    </w:t>
            </w:r>
          </w:p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korištenja rezultata           </w:t>
            </w:r>
          </w:p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vrednovanja</w:t>
            </w:r>
          </w:p>
        </w:tc>
        <w:tc>
          <w:tcPr>
            <w:tcW w:type="dxa" w:w="63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Provodi se tijekom rada i realizacije planiranih sadržaja u svrhu praćenja postignuća učenika i njihovog napretka.</w:t>
            </w: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ind w:left="360"/>
        <w:rPr>
          <w:rFonts w:ascii="Comic Sans MS" w:hAnsi="Comic Sans MS"/>
        </w:rPr>
      </w:pPr>
      <w:r>
        <w:rPr>
          <w:b/>
          <w:sz w:val="28"/>
          <w:szCs w:val="28"/>
        </w:rPr>
        <w:t xml:space="preserve">Voditelj programa : </w:t>
      </w:r>
      <w:r>
        <w:rPr>
          <w:b/>
          <w:sz w:val="28"/>
          <w:szCs w:val="28"/>
        </w:rPr>
        <w:t xml:space="preserve">Ines Biočić</w:t>
      </w: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ind w:left="360"/>
        <w:rPr>
          <w:rFonts w:ascii="Comic Sans MS" w:hAnsi="Comic Sans MS"/>
        </w:rPr>
      </w:pPr>
    </w:p>
    <w:p>
      <w:pPr>
        <w:spacing/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>
        <w:trPr>
          <w:trHeight w:val="600" w:hRule="atLeast"/>
        </w:trPr>
        <w:tc>
          <w:tcPr>
            <w:tcW w:type="dxa" w:w="989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9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sz w:val="36"/>
                <w:szCs w:val="36"/>
              </w:rPr>
              <w:t xml:space="preserve">                Dodatna nastava matematike u 4. razredu</w:t>
            </w:r>
          </w:p>
        </w:tc>
      </w:tr>
    </w:tbl>
    <w:p>
      <w:pPr>
        <w:spacing/>
        <w:rPr/>
      </w:pPr>
    </w:p>
    <w:tbl>
      <w:tblPr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89"/>
      </w:tblGrid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Usvajanje  matematičkih znanja potrebnih za razumijevanje pojava i zakonitosti u prirodi i društvu i razvijanje sposobnosti i umijeća rješavanja matematičkih problema.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Razvijanje interesa za matematičku znanost, realizirati navedene ciljeve, postići veću razinu znanja matematike, steći sigurnost u radu i jačati samopouzdanje: pripremanje za školsko natjecanje iz matematike.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3. Nositelji programa 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Učiteljica 4. razreda Marijana Mikulić; odgovornost napredovanja svakog pojedinog učenika prema interesu i sposobnosti programa.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Prirodni brojevi- zbrajanje</w:t>
            </w:r>
          </w:p>
          <w:p>
            <w:pPr>
              <w:spacing/>
              <w:rPr/>
            </w:pPr>
            <w:r>
              <w:rPr/>
              <w:t xml:space="preserve">                            -oduzimanje</w:t>
            </w:r>
          </w:p>
          <w:p>
            <w:pPr>
              <w:spacing/>
              <w:rPr/>
            </w:pPr>
            <w:r>
              <w:rPr/>
              <w:t xml:space="preserve">                            - množenje </w:t>
            </w:r>
          </w:p>
          <w:p>
            <w:pPr>
              <w:spacing/>
              <w:rPr/>
            </w:pPr>
            <w:r>
              <w:rPr/>
              <w:t xml:space="preserve">                            - dijeljenje </w:t>
            </w:r>
          </w:p>
          <w:p>
            <w:pPr>
              <w:spacing/>
              <w:rPr/>
            </w:pPr>
            <w:r>
              <w:rPr/>
              <w:t xml:space="preserve">Jednadžbe</w:t>
            </w:r>
          </w:p>
          <w:p>
            <w:pPr>
              <w:spacing/>
              <w:rPr/>
            </w:pPr>
            <w:r>
              <w:rPr/>
              <w:t xml:space="preserve">Prirodni brojevi veći od milijun</w:t>
            </w:r>
          </w:p>
          <w:p>
            <w:pPr>
              <w:spacing/>
              <w:rPr/>
            </w:pPr>
            <w:r>
              <w:rPr/>
              <w:t xml:space="preserve">Veličine i mjere za veličinu</w:t>
            </w:r>
          </w:p>
          <w:p>
            <w:pPr>
              <w:spacing/>
              <w:rPr/>
            </w:pPr>
            <w:r>
              <w:rPr/>
              <w:t xml:space="preserve">Geometrija- dužine, točke, pravci, ravnina</w:t>
            </w:r>
          </w:p>
          <w:p>
            <w:pPr>
              <w:spacing/>
              <w:rPr/>
            </w:pPr>
            <w:r>
              <w:rPr/>
              <w:t xml:space="preserve">                    -   površina kvadrata i pravokutnika</w:t>
            </w:r>
          </w:p>
          <w:p>
            <w:pPr>
              <w:spacing/>
              <w:rPr/>
            </w:pPr>
            <w:r>
              <w:rPr/>
              <w:t xml:space="preserve">Složeni i kombinirani zadaci</w:t>
            </w:r>
          </w:p>
          <w:p>
            <w:pPr>
              <w:spacing/>
              <w:rPr/>
            </w:pPr>
            <w:r>
              <w:rPr/>
              <w:t xml:space="preserve">Problemski zadaci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5. Način realizacije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Frontalni i individualni rad, uz metode razgovora, usmenog izlaganja, demonstracije i grafičkih radova.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Tijekom školske godine (rujan 2023. do svibnja 2024.). Jedan sat tjedno, ukupno 35 nastavnih sati.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Papir za kopiranje (cca 10 eura)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8. Način vrednovanja i način  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korištenja rezultata         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vrednovanja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Provodi se tijekom rada i realizacije planiranih sadržaja u svrhu praćenja postignuća učenika i njihovog napretka.</w:t>
            </w:r>
          </w:p>
        </w:tc>
      </w:tr>
    </w:tbl>
    <w:p>
      <w:pPr>
        <w:spacing/>
        <w:rPr/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škola Sebišina</w:t>
      </w:r>
    </w:p>
    <w:p>
      <w:pPr>
        <w:spacing/>
        <w:ind w:left="360"/>
        <w:rPr>
          <w:sz w:val="28"/>
          <w:szCs w:val="28"/>
        </w:rPr>
      </w:pPr>
    </w:p>
    <w:p>
      <w:pPr>
        <w:spacing/>
        <w:rPr/>
      </w:pPr>
      <w:r>
        <w:rPr/>
        <w:t xml:space="preserve">Dodatna  nastava iz matematike u PŠ se održava u kombiniranom razrednom odjelu kao i redovna nastava</w:t>
      </w:r>
      <w:r>
        <w:rPr/>
        <w:t xml:space="preserve">. Dodatna nastava se organizira za učenike koji iskažu interes i sposobnosti, a zadaci se rade prema dobi, predz</w:t>
      </w:r>
      <w:r>
        <w:rPr/>
        <w:t xml:space="preserve">n</w:t>
      </w:r>
      <w:r>
        <w:rPr/>
        <w:t xml:space="preserve">anju i zanimanju učenika.</w:t>
      </w:r>
    </w:p>
    <w:p>
      <w:pPr>
        <w:spacing/>
        <w:rPr/>
      </w:pPr>
    </w:p>
    <w:p>
      <w:pPr>
        <w:spacing/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8"/>
      </w:tblGrid>
      <w:tr>
        <w:trPr/>
        <w:tc>
          <w:tcPr>
            <w:tcW w:type="dxa" w:w="92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</w:t>
            </w:r>
          </w:p>
        </w:tc>
      </w:tr>
      <w:tr>
        <w:trPr/>
        <w:tc>
          <w:tcPr>
            <w:tcW w:type="dxa" w:w="92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Dodatna nastava matematike u 2. razredu</w:t>
            </w:r>
          </w:p>
        </w:tc>
      </w:tr>
    </w:tbl>
    <w:p>
      <w:pPr>
        <w:spacing/>
        <w:jc w:val="center"/>
        <w:rPr>
          <w:sz w:val="22"/>
          <w:szCs w:val="22"/>
        </w:rPr>
      </w:pPr>
    </w:p>
    <w:p>
      <w:pPr>
        <w:spacing/>
        <w:jc w:val="center"/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1.Ciljevi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Proširivanje i produbljivanje znanja iz redovne nastave. Razvijanje sposobnosti i umijeća rješavanja matematičkih problema.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2. Osnovna namjena dodatne nastave 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Za darovite učenike koji s lakoćom svladavaju redovni program i koji pokazuju veći interes za rješavanje matematičkih problema te žele proširiti svoje znanje.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3. Nositelj programa 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Učiteljica  Mirela Matić</w:t>
            </w:r>
          </w:p>
        </w:tc>
      </w:tr>
      <w:tr>
        <w:trPr/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4. Program rada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Program rada prema nastavnim temama: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Zbrajanje i oduzimanje brojeva u skupu brojeva do 100 </w:t>
            </w:r>
          </w:p>
          <w:p>
            <w:pPr>
              <w:spacing/>
              <w:rPr/>
            </w:pPr>
            <w:r>
              <w:rPr/>
              <w:t xml:space="preserve">2. Množenje i dijeljenje brojeva u skupu brojeva do 100 </w:t>
            </w:r>
          </w:p>
          <w:p>
            <w:pPr>
              <w:spacing/>
              <w:rPr/>
            </w:pPr>
            <w:r>
              <w:rPr/>
              <w:t xml:space="preserve">3. Dužina</w:t>
            </w:r>
          </w:p>
          <w:p>
            <w:pPr>
              <w:spacing/>
              <w:rPr/>
            </w:pPr>
            <w:r>
              <w:rPr/>
              <w:t xml:space="preserve">4. Kvadrat</w:t>
            </w:r>
          </w:p>
          <w:p>
            <w:pPr>
              <w:spacing/>
              <w:rPr/>
            </w:pPr>
            <w:r>
              <w:rPr/>
              <w:t xml:space="preserve">5. Pravokutnik</w:t>
            </w:r>
          </w:p>
          <w:p>
            <w:pPr>
              <w:spacing/>
              <w:rPr/>
            </w:pPr>
            <w:r>
              <w:rPr/>
              <w:t xml:space="preserve">6. Trokut</w:t>
            </w:r>
          </w:p>
          <w:p>
            <w:pPr>
              <w:spacing/>
              <w:rPr/>
            </w:pPr>
            <w:r>
              <w:rPr/>
              <w:t xml:space="preserve">7. Zadatci riječima</w:t>
            </w:r>
          </w:p>
          <w:p>
            <w:pPr>
              <w:spacing/>
              <w:rPr/>
            </w:pPr>
            <w:r>
              <w:rPr/>
              <w:t xml:space="preserve">                          </w:t>
            </w:r>
          </w:p>
        </w:tc>
      </w:tr>
      <w:tr>
        <w:trPr>
          <w:trHeight w:val="929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22"/>
                <w:szCs w:val="22"/>
              </w:rPr>
            </w:pPr>
            <w:r>
              <w:rPr>
                <w:b/>
              </w:rPr>
              <w:t xml:space="preserve">5. Način vrednovanja dodatne nastave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Individualno praćenje uspješnosti usvajanja planiranih sadržaja.</w:t>
            </w:r>
          </w:p>
        </w:tc>
      </w:tr>
      <w:tr>
        <w:trPr>
          <w:trHeight w:val="937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6. Vremenik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Tijekom školske godine (2023. / 2024). Jedan sat tjedno, ukupno 35 nastavnih sati.</w:t>
            </w:r>
          </w:p>
        </w:tc>
      </w:tr>
      <w:tr>
        <w:trPr>
          <w:trHeight w:val="1152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7. Detaljan troškovnik programa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Papir za kopiranje, kreda u boji </w:t>
            </w:r>
          </w:p>
        </w:tc>
      </w:tr>
      <w:tr>
        <w:trPr>
          <w:trHeight w:val="1056" w:hRule="atLeast"/>
        </w:trPr>
        <w:tc>
          <w:tcPr>
            <w:tcW w:type="dxa" w:w="37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rPr>
                <w:b/>
              </w:rPr>
              <w:t xml:space="preserve">Način korištenja rezultata vrednovanja dodatne nastave</w:t>
            </w:r>
          </w:p>
        </w:tc>
        <w:tc>
          <w:tcPr>
            <w:tcW w:type="dxa" w:w="5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Poticanje za daljnji rad i napredovanje.</w:t>
            </w:r>
          </w:p>
        </w:tc>
      </w:tr>
    </w:tbl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tbl>
      <w:tblPr>
        <w:tblW w:w="989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>
        <w:trPr>
          <w:trHeight w:val="600" w:hRule="atLeast"/>
        </w:trPr>
        <w:tc>
          <w:tcPr>
            <w:tcW w:type="dxa" w:w="989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>
        <w:trPr>
          <w:trHeight w:val="566" w:hRule="atLeast"/>
        </w:trPr>
        <w:tc>
          <w:tcPr>
            <w:tcW w:type="dxa" w:w="989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sz w:val="36"/>
                <w:szCs w:val="36"/>
              </w:rPr>
              <w:t xml:space="preserve">                Dodatna nastava matematike u 4. razredu</w:t>
            </w:r>
          </w:p>
        </w:tc>
      </w:tr>
    </w:tbl>
    <w:p>
      <w:pPr>
        <w:spacing/>
        <w:rPr/>
      </w:pPr>
    </w:p>
    <w:tbl>
      <w:tblPr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89"/>
      </w:tblGrid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1. Ciljevi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Usvajanje  matematičkih znanja potrebnih za razumijevanje pojava i zakonitosti u prirodi i društvu i razvijanje sposobnosti i umijeća rješavanja matematičkih problema.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2. Namjena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Razvijanje interesa za matematičku znanost, realizirati navedene ciljeve, postići veću razinu znanja matematike, steći sigurnost u radu i jačati samopouzdanje: pripremanje za školsko natjecanje iz matematike.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3. Nositelji programa 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Učiteljica  Mirela Matić; odgovornost napredovanja svakog pojedinog učenika prema interesu i sposobnosti programa.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4. Program rada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Program rada prema nastavnim temama: </w:t>
            </w:r>
          </w:p>
          <w:p>
            <w:pPr>
              <w:spacing/>
              <w:rPr/>
            </w:pPr>
            <w:r>
              <w:rPr/>
              <w:t xml:space="preserve">Prirodni brojevi- zbrajanje</w:t>
            </w:r>
          </w:p>
          <w:p>
            <w:pPr>
              <w:spacing/>
              <w:rPr/>
            </w:pPr>
            <w:r>
              <w:rPr/>
              <w:t xml:space="preserve">                            -oduzimanje</w:t>
            </w:r>
          </w:p>
          <w:p>
            <w:pPr>
              <w:spacing/>
              <w:rPr/>
            </w:pPr>
            <w:r>
              <w:rPr/>
              <w:t xml:space="preserve">                            - množenje </w:t>
            </w:r>
          </w:p>
          <w:p>
            <w:pPr>
              <w:spacing/>
              <w:rPr/>
            </w:pPr>
            <w:r>
              <w:rPr/>
              <w:t xml:space="preserve">                            - dijeljenje </w:t>
            </w:r>
          </w:p>
          <w:p>
            <w:pPr>
              <w:spacing/>
              <w:rPr/>
            </w:pPr>
            <w:r>
              <w:rPr/>
              <w:t xml:space="preserve">Jednadžbe</w:t>
            </w:r>
          </w:p>
          <w:p>
            <w:pPr>
              <w:spacing/>
              <w:rPr/>
            </w:pPr>
            <w:r>
              <w:rPr/>
              <w:t xml:space="preserve">Prirodni brojevi veći od milijun</w:t>
            </w:r>
          </w:p>
          <w:p>
            <w:pPr>
              <w:spacing/>
              <w:rPr/>
            </w:pPr>
            <w:r>
              <w:rPr/>
              <w:t xml:space="preserve">Veličine i mjere za veličinu</w:t>
            </w:r>
          </w:p>
          <w:p>
            <w:pPr>
              <w:spacing/>
              <w:rPr/>
            </w:pPr>
            <w:r>
              <w:rPr/>
              <w:t xml:space="preserve">Geometrija- dužine, točke, pravci, ravnina</w:t>
            </w:r>
          </w:p>
          <w:p>
            <w:pPr>
              <w:spacing/>
              <w:rPr/>
            </w:pPr>
            <w:r>
              <w:rPr/>
              <w:t xml:space="preserve">                    -   površina kvadrata i pravokutnika</w:t>
            </w:r>
          </w:p>
          <w:p>
            <w:pPr>
              <w:spacing/>
              <w:rPr/>
            </w:pPr>
            <w:r>
              <w:rPr/>
              <w:t xml:space="preserve">Složeni i kombinirani zadaci</w:t>
            </w:r>
          </w:p>
          <w:p>
            <w:pPr>
              <w:spacing/>
              <w:rPr/>
            </w:pPr>
            <w:r>
              <w:rPr/>
              <w:t xml:space="preserve">Problemski zadaci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5. Način realizacije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Frontalni i individualni rad, uz metode razgovora, usmenog izlaganja, demonstracije i grafičkih radova.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6. Vremenik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Tijekom školske godine (rujan 2023. do svibnja 2024.). Jedan sat tjedno, ukupno 35 nastavnih sati.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Papir za kopiranje (cca 10 eura)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8. Način vrednovanja i način  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korištenja rezultata           </w:t>
            </w:r>
          </w:p>
          <w:p>
            <w:pPr>
              <w:spacing/>
              <w:rPr/>
            </w:pPr>
            <w:r>
              <w:rPr>
                <w:b/>
                <w:sz w:val="28"/>
                <w:szCs w:val="28"/>
              </w:rPr>
              <w:t xml:space="preserve">    vrednovanja</w:t>
            </w:r>
          </w:p>
        </w:tc>
        <w:tc>
          <w:tcPr>
            <w:tcW w:type="dxa" w:w="63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Provodi se tijekom rada i realizacije planiranih sadržaja u svrhu praćenja postignuća učenika i njihovog napretka.</w:t>
            </w:r>
          </w:p>
        </w:tc>
      </w:tr>
    </w:tbl>
    <w:p>
      <w:pPr>
        <w:spacing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560"/>
      </w:tblGrid>
      <w:tr>
        <w:trPr>
          <w:trHeight w:val="133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a) AKTIVNOST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b) PROGRAM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  <w:r>
              <w:rPr>
                <w:b/>
              </w:rPr>
              <w:t xml:space="preserve">c) PROJEKT</w:t>
            </w:r>
          </w:p>
        </w:tc>
        <w:tc>
          <w:tcPr>
            <w:tcW w:type="dxa" w:w="7560"/>
            <w:tcBorders/>
            <w:shd w:fill="auto" w:color="auto" w:val="clear"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Dodatna nastava iz Matematike</w:t>
            </w:r>
          </w:p>
        </w:tc>
      </w:tr>
      <w:tr>
        <w:trPr>
          <w:trHeight w:val="318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RAZRED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5, 6, 7, 8</w:t>
            </w:r>
          </w:p>
        </w:tc>
      </w:tr>
      <w:tr>
        <w:trPr>
          <w:trHeight w:val="180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VODITELJ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Ana Ćerluka</w:t>
            </w:r>
          </w:p>
        </w:tc>
      </w:tr>
      <w:tr>
        <w:trPr>
          <w:trHeight w:val="180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BROJ GRUPA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2</w:t>
            </w:r>
          </w:p>
        </w:tc>
      </w:tr>
      <w:tr>
        <w:trPr>
          <w:trHeight w:val="1195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CILJEVI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 xml:space="preserve">opći)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Motiviranje učenika da se bave matematikom, da razvijaju matematičko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mišljenje (prostorno predočavanje, logičko zaključivanje, uočavanje veza ...) i da uoče uporabu matematike u svakodnevnom životu.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Stjecanje šire obrazovne osnove potrebne za lakše razumijevanje i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usvajanje drugih sadržaja prirodnih i društvenih znanost.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Razvijanje smisla i potrebe za samostalnim radom, razvijanje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odgovornosti za rad, točnosti, urednosti, sustavnosti, preciznosti, konciznosti te izgrađivanja znanstvenog stava.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Omogućavanje pristupa različitim izvorima znanja.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</w:tc>
      </w:tr>
      <w:tr>
        <w:trPr>
          <w:trHeight w:val="133" w:hRule="atLeast"/>
        </w:trPr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(što želimo p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os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tići)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Proširivanje znanja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</w:rPr>
            </w:pPr>
            <w:r>
              <w:rPr>
                <w:b/>
              </w:rPr>
              <w:t xml:space="preserve">NOSITELJI I  NJIHOVA ODGOVORNOST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-tko</w:t>
            </w: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Učiteljica matematike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i zainteresirani učenici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b/>
              </w:rPr>
              <w:t xml:space="preserve">NAČIN  REALIZACIJE -</w:t>
            </w:r>
            <w:r>
              <w:rPr>
                <w:rFonts w:ascii="Monotype Corsiva" w:hAnsi="Monotype Corsiva"/>
              </w:rPr>
              <w:t xml:space="preserve">kako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(aktivnost učenika)</w:t>
            </w: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Priprema za matematička natjecanja (intenzivan i ustrajan rad –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rješavanje zadataka sa natjecanja).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Rješavanje težih, složenijih, pomno odabranih zadataka iz raznih zbirki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namijenjenih darovitim učenicima, zadataka iz časopisa te zadataka s prošlih </w:t>
            </w: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školskih</w:t>
            </w: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, županijskih i državnih natjecanja.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 Rješavanje zadataka iz zabavne matematike (matematičke križaljke,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Italic"/>
                <w:b/>
                <w:bCs/>
                <w:i/>
                <w:iCs/>
              </w:rPr>
            </w:pP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matematičke mozgalice ...)</w:t>
            </w:r>
            <w:r>
              <w:rPr>
                <w:rFonts w:ascii="Book Antiqua" w:hAnsi="Book Antiqua" w:cs="Times-Italic"/>
                <w:b/>
                <w:bCs/>
                <w:i/>
                <w:iCs/>
                <w:sz w:val="22"/>
                <w:szCs w:val="22"/>
              </w:rPr>
              <w:t xml:space="preserve"> i time nastaviti provoditi projekt „Škola matematike kroz igru“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VREMENIK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Times-Roman"/>
                <w:b/>
                <w:bCs/>
                <w:i/>
              </w:rPr>
            </w:pPr>
            <w:r>
              <w:rPr>
                <w:rFonts w:ascii="Book Antiqua" w:hAnsi="Book Antiqua" w:cs="Times-Roman"/>
                <w:b/>
                <w:bCs/>
                <w:i/>
                <w:sz w:val="22"/>
                <w:szCs w:val="22"/>
              </w:rPr>
              <w:t xml:space="preserve">Dva sata tjedno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TROŠKOVNIK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cca. 10 eura za t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roškov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e</w:t>
            </w:r>
            <w:r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kopiranja</w:t>
            </w:r>
          </w:p>
        </w:tc>
      </w:tr>
      <w:tr>
        <w:trPr/>
        <w:tc>
          <w:tcPr>
            <w:tcW w:type="dxa" w:w="244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NA</w:t>
            </w:r>
            <w:r>
              <w:rPr>
                <w:rFonts w:ascii="TTE1ED8008t00" w:hAnsi="TTE1ED8008t00" w:cs="TTE1ED8008t00"/>
                <w:sz w:val="23"/>
                <w:szCs w:val="23"/>
              </w:rPr>
              <w:t xml:space="preserve"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IN VREDNOVANJA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/>
            </w:pPr>
          </w:p>
        </w:tc>
        <w:tc>
          <w:tcPr>
            <w:tcW w:type="dxa" w:w="7560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Book Antiqua" w:hAnsi="Book Antiqua" w:cs="Helvetica-Bold"/>
                <w:b/>
                <w:bCs/>
                <w:i/>
              </w:rPr>
            </w:pPr>
            <w:r>
              <w:rPr>
                <w:rFonts w:ascii="Book Antiqua" w:hAnsi="Book Antiqua" w:cs="Helvetica-Bold"/>
                <w:b/>
                <w:bCs/>
                <w:i/>
                <w:sz w:val="22"/>
                <w:szCs w:val="22"/>
              </w:rPr>
              <w:t xml:space="preserve">Uspjeh učenika na natjecanjima</w:t>
            </w:r>
          </w:p>
        </w:tc>
      </w:tr>
    </w:tbl>
    <w:p>
      <w:pPr>
        <w:spacing/>
        <w:rPr/>
      </w:pPr>
    </w:p>
    <w:p>
      <w:pPr>
        <w:spacing w:after="200" w:line="276" w:lineRule="auto"/>
        <w:rPr/>
      </w:pPr>
    </w:p>
    <w:p>
      <w:pPr>
        <w:spacing w:after="200" w:line="276" w:lineRule="auto"/>
        <w:rPr/>
      </w:pPr>
    </w:p>
    <w:p>
      <w:pPr>
        <w:spacing/>
        <w:rPr>
          <w:b/>
          <w:sz w:val="28"/>
          <w:szCs w:val="28"/>
        </w:rPr>
      </w:pPr>
    </w:p>
    <w:p>
      <w:pPr>
        <w:spacing/>
        <w:rPr/>
      </w:pPr>
    </w:p>
    <w:p>
      <w:pPr>
        <w: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3.4 Dodatna nastava iz biologije</w:t>
      </w:r>
    </w:p>
    <w:p>
      <w:pPr>
        <w:spacing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4"/>
        <w:tblOverlap w:val="never"/>
        <w:tblW w:w="9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>
        <w:trPr>
          <w:trHeight w:val="979" w:hRule="atLeast"/>
        </w:trPr>
        <w:tc>
          <w:tcPr>
            <w:tcW w:type="dxa" w:w="33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Default"/>
              <w:spacing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KURIKULUM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Default"/>
              <w:spacing/>
              <w:ind w:left="271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Dodatna nastava iz biologije</w:t>
            </w:r>
          </w:p>
        </w:tc>
      </w:tr>
      <w:tr>
        <w:trPr>
          <w:trHeight w:val="1368" w:hRule="atLeast"/>
        </w:trPr>
        <w:tc>
          <w:tcPr>
            <w:tcW w:type="dxa" w:w="3348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1.Ciljevi aktivnosti</w:t>
            </w:r>
          </w:p>
          <w:p>
            <w:pPr>
              <w:pStyle w:val="Default"/>
              <w:spacing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type="dxa" w:w="6120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proširiti znanje učenika o bioraznolikosti živoga svijeta</w:t>
            </w: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primijeniti znanje u svome napredovanju</w:t>
            </w:r>
          </w:p>
        </w:tc>
      </w:tr>
      <w:tr>
        <w:trPr>
          <w:trHeight w:val="223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2.Namjena aktivnosti </w:t>
            </w:r>
          </w:p>
          <w:p>
            <w:pPr>
              <w:pStyle w:val="Default"/>
              <w:spacing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osposobiti učenike za samostalno razmišljanje i povezivanje činjenica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primijeniti naučeno znanje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nadograditi znanje stečeno na redovnoj nastavi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naučiti izvoditi zaključke iz praktičnih radova</w:t>
            </w:r>
          </w:p>
        </w:tc>
      </w:tr>
      <w:tr>
        <w:trPr>
          <w:trHeight w:val="71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Nositelji aktivnosti i njihova odgovornost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Nastavnica i učenici</w:t>
            </w:r>
          </w:p>
        </w:tc>
      </w:tr>
      <w:tr>
        <w:trPr>
          <w:trHeight w:val="267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4. Način realizacije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eastAsia="Calibr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praktično provoditi pokuse i ispitivanja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izrada samostalnih učeničkih istraživačkih radova prema pravilima za pisanje znanstvenog rada 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prezentacija radova u obliku znanstvenih plakata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upoznavanje flore i faune lokalnog područja preko informacija dostupnim na interenetskim stranicama i u obliku izvanučioničke nastave</w:t>
            </w:r>
          </w:p>
        </w:tc>
      </w:tr>
      <w:tr>
        <w:trPr>
          <w:trHeight w:val="56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 Vremenik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sati t</w:t>
            </w:r>
            <w:r>
              <w:rPr>
                <w:rFonts w:asciiTheme="minorHAnsi" w:hAnsiTheme="minorHAnsi" w:cstheme="minorHAnsi"/>
              </w:rPr>
              <w:t xml:space="preserve">ijekom nastavne godine</w:t>
            </w:r>
            <w:r>
              <w:rPr>
                <w:rFonts w:asciiTheme="minorHAnsi" w:hAnsiTheme="minorHAnsi" w:cstheme="minorHAnsi"/>
              </w:rPr>
              <w:t xml:space="preserve"> 2023./2024..</w:t>
            </w:r>
          </w:p>
        </w:tc>
      </w:tr>
      <w:tr>
        <w:trPr>
          <w:trHeight w:val="85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Detaljan troškovnik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cca 30 eura za potrošni materijal (fotokopirni papir + printanje znanstvenih plakata)</w:t>
            </w:r>
          </w:p>
        </w:tc>
      </w:tr>
      <w:tr>
        <w:trPr>
          <w:trHeight w:val="97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35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napredak učenika vrednuje se opisnom ocjenom</w:t>
            </w:r>
          </w:p>
        </w:tc>
      </w:tr>
    </w:tbl>
    <w:p>
      <w:pPr>
        <w:spacing/>
        <w:rPr>
          <w:rFonts w:ascii="Arial" w:hAnsi="Arial" w:cs="Arial"/>
          <w:b/>
          <w:sz w:val="22"/>
          <w:szCs w:val="22"/>
        </w:rPr>
      </w:pPr>
    </w:p>
    <w:p>
      <w:pPr>
        <w:spacing/>
        <w:rPr>
          <w:rFonts w:ascii="Arial" w:hAnsi="Arial" w:cs="Arial"/>
          <w:b/>
          <w:sz w:val="22"/>
          <w:szCs w:val="22"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  <w:sz w:val="28"/>
          <w:szCs w:val="28"/>
        </w:rPr>
      </w:pPr>
    </w:p>
    <w:p>
      <w:pPr>
        <w:pStyle w:val="Odlomakpopisa"/>
        <w:numPr>
          <w:ilvl w:val="1"/>
          <w:numId w:val="62"/>
        </w:numPr>
        <w:spacing/>
        <w:rPr>
          <w:b/>
        </w:rPr>
      </w:pPr>
      <w:r>
        <w:rPr>
          <w:b/>
        </w:rPr>
        <w:t xml:space="preserve">Dodatna nastava iz fizike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W w:w="10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443"/>
        <w:gridCol w:w="7565"/>
      </w:tblGrid>
      <w:tr>
        <w:trPr>
          <w:trHeight w:val="133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a) AKTIVNOST</w:t>
            </w:r>
          </w:p>
          <w:p>
            <w:pPr>
              <w:widowControl w:val="false"/>
              <w: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b) PROGRAM</w:t>
            </w:r>
          </w:p>
          <w:p>
            <w:pPr>
              <w:widowControl w:val="false"/>
              <w:spacing/>
              <w:rPr/>
            </w:pPr>
            <w:r>
              <w:rPr>
                <w:b/>
              </w:rPr>
              <w:t xml:space="preserve">c) PROJEKT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</w:p>
          <w:p>
            <w:pPr>
              <w:widowControl w:val="false"/>
              <w:spacing/>
              <w:rPr/>
            </w:pPr>
            <w:r>
              <w:rPr>
                <w:b/>
                <w:sz w:val="32"/>
                <w:szCs w:val="32"/>
              </w:rPr>
              <w:t xml:space="preserve">       Dodatna nastava iz Fizike</w:t>
            </w:r>
          </w:p>
        </w:tc>
      </w:tr>
      <w:tr>
        <w:trPr>
          <w:trHeight w:val="318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RAZRED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8.</w:t>
            </w:r>
          </w:p>
        </w:tc>
      </w:tr>
      <w:tr>
        <w:trPr>
          <w:trHeight w:val="180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VODITELJ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Antonela Galić</w:t>
            </w:r>
          </w:p>
        </w:tc>
      </w:tr>
      <w:tr>
        <w:trPr>
          <w:trHeight w:val="180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BROJ GRUPA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1</w:t>
            </w:r>
          </w:p>
        </w:tc>
      </w:tr>
      <w:tr>
        <w:trPr>
          <w:trHeight w:val="1195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CILJEVI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 xml:space="preserve">opći)</w:t>
            </w:r>
          </w:p>
          <w:p>
            <w:pPr>
              <w:widowControl w:val="false"/>
              <w:spacing/>
              <w:rPr>
                <w:b/>
              </w:rPr>
            </w:pPr>
          </w:p>
          <w:p>
            <w:pPr>
              <w:widowControl w:val="false"/>
              <w:spacing/>
              <w:rPr>
                <w:b/>
              </w:rPr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Produbljivanje znanja i sposobnosti učenika na području fizike. Razvijati i poticati interes za pokuse iz fizike te pronalaženje različitih načina rješavanja fizikalnih problema 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Stjecanje šire obrazovne osnove potrebne za lakše razumijevanje i </w:t>
            </w:r>
          </w:p>
          <w:p>
            <w:pPr>
              <w:spacing/>
              <w:rPr/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usvajanje drugih sadržaja prirodnih i društvenih znanost.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Razvijanje smisla i potrebe za samostalnim radom, razvijanje 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odgovornosti za rad, točnosti, urednosti, sustavnosti, preciznosti, konciznosti </w:t>
            </w:r>
          </w:p>
          <w:p>
            <w:pPr>
              <w:spacing/>
              <w:rPr/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te izgrađivanja znanstvenog stava.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Omogućavanje pristupa različitim izvorima znanja.</w:t>
            </w:r>
          </w:p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</w:p>
        </w:tc>
      </w:tr>
      <w:tr>
        <w:trPr>
          <w:trHeight w:val="133" w:hRule="atLeast"/>
        </w:trPr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>
            <w:pPr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(što želimo postići)</w:t>
            </w:r>
          </w:p>
          <w:p>
            <w:pPr>
              <w:widowControl w:val="false"/>
              <w:spacing/>
              <w:rPr>
                <w:b/>
              </w:rPr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Rad s darovitim učenicima koji pokazuju interes za fiziku i praktičan rad. Razvijanje logičkog mišljenja, sposobnosti u rješavanju fizikalnih problema te samostalnost u radu, primjena fizike u svakodnevnom životu .</w:t>
            </w:r>
          </w:p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Proširivanje znanja 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b/>
              </w:rPr>
            </w:pPr>
            <w:r>
              <w:rPr>
                <w:b/>
              </w:rPr>
              <w:t xml:space="preserve">NOSITELJI I  NJIHOVA ODGOVORNOST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-tko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/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Učitelj i zainteresirani učenici.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b/>
              </w:rPr>
              <w:t xml:space="preserve">NAČIN  REALIZACIJE -</w:t>
            </w:r>
            <w:r>
              <w:rPr>
                <w:rFonts w:ascii="Monotype Corsiva" w:hAnsi="Monotype Corsiva"/>
              </w:rPr>
              <w:t xml:space="preserve">kako</w:t>
            </w:r>
          </w:p>
          <w:p>
            <w:pPr>
              <w:widowControl w:val="false"/>
              <w:spacing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(aktivnost učenika)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Individualiziranim pristupom, suradničkim učenjem, timskim radom, pokusima i sudjelovanjem na natjecanjima iz fizike 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VREMENIK</w:t>
            </w: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Tijekom nastavne godine 2023./2024. jedan sat tjedno ( fleksibilno prema potrebama učenika ) .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TROŠKOVNIK</w:t>
            </w:r>
          </w:p>
          <w:p>
            <w:pPr>
              <w:widowControl w:val="false"/>
              <w:spacing/>
              <w:rPr/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widowControl w:val="false"/>
              <w:spacing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Troškovi kopiranja</w:t>
            </w:r>
          </w:p>
        </w:tc>
      </w:tr>
      <w:tr>
        <w:trPr/>
        <w:tc>
          <w:tcPr>
            <w:tcW w:type="dxa" w:w="24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NA</w:t>
            </w:r>
            <w:r>
              <w:rPr>
                <w:rFonts w:ascii="TTE1ED8008t00" w:hAnsi="TTE1ED8008t00" w:cs="TTE1ED8008t00"/>
                <w:sz w:val="23"/>
                <w:szCs w:val="23"/>
              </w:rPr>
              <w:t xml:space="preserve"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IN VREDNOVANJA</w:t>
            </w:r>
          </w:p>
          <w:p>
            <w:pPr>
              <w:widowControl w:val="false"/>
              <w:spacing/>
              <w:rPr/>
            </w:pPr>
          </w:p>
        </w:tc>
        <w:tc>
          <w:tcPr>
            <w:tcW w:type="dxa" w:w="75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Book Antiqua" w:hAnsi="Book Antiqua" w:cs="Helvetica-Bold"/>
                <w:i/>
                <w:sz w:val="22"/>
                <w:szCs w:val="22"/>
              </w:rPr>
              <w:t xml:space="preserve">Rezultati će se koristiti u cilju povećanja kvalitete nastavnog rada uz daljnje poticanje razvoja darovitih učenika u skladu s interesima i sposobnostima. Individualno praćenje uspješnosti usvajanja sadržaja.</w:t>
            </w:r>
          </w:p>
          <w:p>
            <w:pPr>
              <w:spacing/>
              <w:rPr/>
            </w:pPr>
            <w:r>
              <w:rPr>
                <w:rFonts w:ascii="Book Antiqua" w:hAnsi="Book Antiqua" w:cs="Helvetica-Bold"/>
                <w:i/>
                <w:sz w:val="22"/>
                <w:szCs w:val="22"/>
              </w:rPr>
              <w:t xml:space="preserve">Angažman učenika i rezultat na natjecanjima .</w:t>
            </w:r>
          </w:p>
        </w:tc>
      </w:tr>
    </w:tbl>
    <w:p>
      <w:pPr>
        <w:spacing/>
        <w:rPr/>
      </w:pPr>
    </w:p>
    <w:p>
      <w:pPr>
        <w:spacing w:after="200" w:line="276" w:lineRule="auto"/>
        <w:rPr/>
      </w:pPr>
    </w:p>
    <w:p>
      <w:pPr>
        <w:spacing w:after="200" w:line="276" w:lineRule="auto"/>
        <w:rPr/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Sylfaen" w:hAnsi="Sylfaen"/>
        </w:rPr>
      </w:pPr>
    </w:p>
    <w:p>
      <w:pPr>
        <w:pStyle w:val="Odlomakpopisa"/>
        <w:numPr>
          <w:ilvl w:val="1"/>
          <w:numId w:val="55"/>
        </w:numPr>
        <w:spacing/>
        <w:rPr>
          <w:b/>
          <w:bCs/>
        </w:rPr>
      </w:pPr>
      <w:r>
        <w:rPr>
          <w:b/>
          <w:bCs/>
        </w:rPr>
        <w:t xml:space="preserve"> Dodatna nastava iz povijesti</w:t>
      </w:r>
    </w:p>
    <w:p>
      <w:pPr>
        <w:pStyle w:val="Odlomakpopisa"/>
        <w:spacing/>
        <w:ind w:left="5463"/>
        <w:rPr>
          <w:b/>
          <w:bCs/>
        </w:rPr>
      </w:pPr>
    </w:p>
    <w:tbl>
      <w:tblPr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jc w:val="center"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Nositelj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Marica Šabić, učenici 7. i 8. razreda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Planirani broj učenika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cca. 8 učenika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Planirani broj sati tjedno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1 sat tjedno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Ciljevi i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-omogućiti učenicima da na odabranim temama steknu znanja i intelektualne vještine koje će im pomoći u razumijevanju suvremenog svijeta - razvijanje interesa za izučavanje prošlosti i zanimanja za sadašnjost, odnosno razvijanje povijesnog mišljenja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naučiti o najvažnijim događajima, pojavama, procesima i značajnim obilježjima razdoblja i društava koja proučavaju, što uključuje gospodarstveni, društveni, kulturni i politički razvoj, svakodnevni život, ideje, vjerovanja i nazore ljudi u prošlosti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upoznaju se s ulogom izvora i literature u objašnjavanju prošlosti (uče prepoznavati, raščlanjivati, povezivati i vrjednovati različite vrste primarnih i sekundarnih povijesnih izvora te na temelju njih rekonstruiraju povijesna stanja)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upoznaju različite načine prikazivanja i interpretiranja prošlosti (historiografija, filmovi, dokumentarne serije, povijesni romani, pjesme, muzejskih postavi i sl.)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-pronalaze, upoznaju, raščlanjuju i vrjednuju različite izvore informacija (udžbenik, enciklopedija, historiografski tekst, školska knjižnica, muzej, internet, itd.)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-razvijaju interes za povijest, ali i očuvanje kulturne baštine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-razvijaju radne navike, stvaralaštvo i samopouzdanje te intelektualnu sposobnost i otvorenost za cjeloživotno učenje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Način realizacije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Program (70 školskih sati) -pismeni i usmeni zadatci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-rad na najrazličitijim tekstualnim predlošcima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-gledanjem historiografija, filmova, dokumentarnih serija, povijesnih romana, pjesama, muzejski postava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Vremenski okvir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Tijekom školske godine 2023./2024.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Osnovna namjena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-produbljivanje znanja iz povijesti, razvijanje interesa za očuvanje kulturne baštine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-navikavati učenika na sustavnost, točnost i ustrajnost u pristupu prema radu i obvezama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-sudjelovanje na natjecanjima u organizaciji škole, Županije i Ministarstva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Detaljni troškovnik za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papir za kopiranje - listići za dodatnu nastavu - testovi - troškovi putovanja mentora i učenika na navedena natjecanja (ako učenici budu pozvani) (oko 150 eura) </w:t>
            </w:r>
          </w:p>
        </w:tc>
      </w:tr>
      <w:tr>
        <w:trPr>
          <w:trHeight w:val="300" w:hRule="atLeast"/>
        </w:trPr>
        <w:tc>
          <w:tcPr>
            <w:tcW w:type="dxa" w:w="19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Način vrednovanja aktivnosti </w:t>
            </w:r>
          </w:p>
        </w:tc>
        <w:tc>
          <w:tcPr>
            <w:tcW w:type="dxa" w:w="708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procjenjivati napredovanje učenika kroz različite oblike rješavanja zadataka, formativno vrednovanje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- uspjesi na natjecanjima </w:t>
            </w:r>
          </w:p>
        </w:tc>
      </w:tr>
    </w:tbl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pStyle w:val="Odlomakpopisa"/>
        <w:numPr>
          <w:ilvl w:val="1"/>
          <w:numId w:val="55"/>
        </w:numPr>
        <w:spacing/>
        <w:rPr>
          <w:b/>
        </w:rPr>
      </w:pPr>
      <w:r>
        <w:rPr>
          <w:b/>
        </w:rPr>
        <w:t xml:space="preserve">Dodatna nastava geografija</w:t>
      </w:r>
    </w:p>
    <w:p>
      <w:pPr>
        <w:pStyle w:val="Odlomakpopisa"/>
        <w:spacing/>
        <w:ind w:left="360"/>
        <w:rPr>
          <w:b/>
        </w:rPr>
      </w:pPr>
    </w:p>
    <w:p>
      <w:pPr>
        <w:spacing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Dodatna nastava iz geografije 202</w:t>
      </w:r>
      <w:r>
        <w:rPr>
          <w:b/>
          <w:color w:val="006600"/>
          <w:sz w:val="28"/>
          <w:szCs w:val="28"/>
        </w:rPr>
        <w:t xml:space="preserve">3</w:t>
      </w:r>
      <w:r>
        <w:rPr>
          <w:b/>
          <w:color w:val="006600"/>
          <w:sz w:val="28"/>
          <w:szCs w:val="28"/>
        </w:rPr>
        <w:t xml:space="preserve">./202</w:t>
      </w:r>
      <w:r>
        <w:rPr>
          <w:b/>
          <w:color w:val="006600"/>
          <w:sz w:val="28"/>
          <w:szCs w:val="28"/>
        </w:rPr>
        <w:t xml:space="preserve">4</w:t>
      </w:r>
      <w:r>
        <w:rPr>
          <w:b/>
          <w:color w:val="006600"/>
          <w:sz w:val="28"/>
          <w:szCs w:val="28"/>
        </w:rPr>
        <w:t xml:space="preserve">.</w:t>
      </w:r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Nositelj/i aktivnosti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Matea Jović, učenici 5., 6., 7. i 8. razreda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Planirani broj učenika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Oko 5 učenika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Planirani broj sati tjedno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1 sat tjedno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Ciljevi i aktivnosti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Proširivanje nastavnog sadržaja, razvijanje interesa za nastavni predmet, stjecanje dodatnih geografskih znanja potrebnih za razumijevanje pojava i procesa u prirodi, sudjelovanje na natjecanjima (školska, županijska i državna), popularizacija sadržaja i predmeta geografije, izrada plakata o zadanoj temi. </w:t>
            </w:r>
            <w:r>
              <w:rPr/>
              <w:t xml:space="preserve">Terenski rad u bližoj okolici škole kako bi se geografska znanja stečena na satu primjenjivala u prirodi te analizirala i obrađivala. </w:t>
            </w:r>
            <w:r>
              <w:rPr/>
              <w:t xml:space="preserve">Izrada različitih modela koji se koriste u nastavi geografije kao nastavna sredstva i pomagala. Privikavanje i osposobljavanje za istraživačko učenje, prezentaciju uradaka i logičko mišljenje. Njegovanje humanih vrednota i prijateljskih odnosa.</w:t>
            </w:r>
            <w:r>
              <w:rPr/>
              <w:t xml:space="preserve"> Korištenje dodatnih informacijsko-komunikacijskih uređaja u vlasništvu Škole te sudjelovanje u sklopu različitih projekata Škole.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Način realizacije aktivnosti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Prema planu i programu te vremeniku natjecanja.</w:t>
            </w:r>
          </w:p>
          <w:p>
            <w:pPr>
              <w:spacing w:line="360" w:lineRule="auto"/>
              <w:jc w:val="both"/>
              <w:rPr/>
            </w:pPr>
            <w:r>
              <w:rPr/>
              <w:t xml:space="preserve">Učenici će</w:t>
            </w:r>
            <w:r>
              <w:rPr/>
              <w:t xml:space="preserve"> </w:t>
            </w:r>
            <w:r>
              <w:rPr/>
              <w:t xml:space="preserve">raditi u skupini (praktične radove, </w:t>
            </w:r>
            <w:r>
              <w:rPr/>
              <w:t xml:space="preserve">terenski rad, </w:t>
            </w:r>
            <w:r>
              <w:rPr/>
              <w:t xml:space="preserve">radionice, igre, kvizove znanja, rasprave</w:t>
            </w:r>
            <w:r>
              <w:rPr/>
              <w:t xml:space="preserve">) te imati </w:t>
            </w:r>
            <w:r>
              <w:rPr/>
              <w:t xml:space="preserve">izvanučioničn</w:t>
            </w:r>
            <w:r>
              <w:rPr/>
              <w:t xml:space="preserve">u</w:t>
            </w:r>
            <w:r>
              <w:rPr/>
              <w:t xml:space="preserve"> nast</w:t>
            </w:r>
            <w:r>
              <w:rPr/>
              <w:t xml:space="preserve">avu</w:t>
            </w:r>
            <w:r>
              <w:rPr/>
              <w:t xml:space="preserve"> (posjet obližnjim lokacijama prirodne posebnosti</w:t>
            </w:r>
            <w:r>
              <w:rPr/>
              <w:t xml:space="preserve"> ili analiziranje pojava i procesa</w:t>
            </w:r>
            <w:r>
              <w:rPr/>
              <w:t xml:space="preserve">).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Vremenski okvir aktivnosti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Tijekom školske godine 202</w:t>
            </w:r>
            <w:r>
              <w:rPr/>
              <w:t xml:space="preserve">3</w:t>
            </w:r>
            <w:r>
              <w:rPr/>
              <w:t xml:space="preserve">./202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Osnovna namjena aktivnosti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Razvijati sposobnost samostalnog rada, točnost i preciznost u rješavanju zadataka, primjena geografskih karata u svakodnevnom životu, snalaženje u prostoru, izrada plakata, izrada modela, poticanje razvoja znanstveno istraživačkog i natjecateljskog duha. Kartiranje u prostoru i promatranje pojava i procesa u prirodi na stvarnim primjerima. </w:t>
            </w:r>
            <w:r>
              <w:rPr/>
              <w:t xml:space="preserve">Korištenje informacijsko-komunikacijskih uređaja za analiziranje geografskih spoznaja.</w:t>
            </w:r>
          </w:p>
        </w:tc>
      </w:tr>
      <w:tr>
        <w:trPr/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Detaljni troškovni za aktivnost</w:t>
            </w: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Troškovi materijala za kopiranje, izradu plakata i modela (oko </w:t>
            </w:r>
            <w:r>
              <w:rPr/>
              <w:t xml:space="preserve">50 eura</w:t>
            </w:r>
            <w:r>
              <w:rPr/>
              <w:t xml:space="preserve">)</w:t>
            </w:r>
          </w:p>
          <w:p>
            <w:pPr>
              <w:spacing w:line="360" w:lineRule="auto"/>
              <w:jc w:val="both"/>
              <w:rPr/>
            </w:pPr>
            <w:r>
              <w:rPr/>
              <w:t xml:space="preserve">Troškovi prijevoza učenika i mentorice na natjecanja (ako učenici budu ostvarili dovoljne rezultate - oko </w:t>
            </w:r>
            <w:r>
              <w:rPr/>
              <w:t xml:space="preserve">150 eura</w:t>
            </w:r>
            <w:r>
              <w:rPr/>
              <w:t xml:space="preserve">)</w:t>
            </w:r>
          </w:p>
        </w:tc>
      </w:tr>
      <w:tr>
        <w:trPr>
          <w:trHeight w:val="3221" w:hRule="atLeast"/>
        </w:trPr>
        <w:tc>
          <w:tcPr>
            <w:tcW w:type="dxa" w:w="2943"/>
            <w:tcBorders/>
            <w:shd w:fill="A8D08D" w:color="auto" w:val="clear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Način vrednovanja aktivnosti</w:t>
            </w:r>
          </w:p>
          <w:p>
            <w:pPr>
              <w:spacing/>
              <w:rPr/>
            </w:pPr>
          </w:p>
        </w:tc>
        <w:tc>
          <w:tcPr>
            <w:tcW w:type="dxa" w:w="7797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Opisno praćenje učenika tijekom godine, sudjelovanje i postignuća na natjecanjima, primjena stečenih znanja. Razina postignuća u dodatnoj nastavi geografije doprinijeti će ocjeni geografije u okviru kategoriziranja </w:t>
            </w:r>
            <w:r>
              <w:rPr/>
              <w:t xml:space="preserve">geografskih vještina i istraživanja</w:t>
            </w:r>
            <w:r>
              <w:rPr/>
              <w:t xml:space="preserve">. U školsku dokumentaciju bilježit će se praćenje razvoja interesa, sposobnosti i vještina. Stupanj rada analizirat će se rezultatima natjecanja te će se</w:t>
            </w:r>
            <w:r>
              <w:rPr/>
              <w:t xml:space="preserve"> </w:t>
            </w:r>
            <w:r>
              <w:rPr/>
              <w:t xml:space="preserve">dobit</w:t>
            </w:r>
            <w:r>
              <w:rPr/>
              <w:t xml:space="preserve">i</w:t>
            </w:r>
            <w:r>
              <w:rPr/>
              <w:t xml:space="preserve"> povratna informacija o učinkovitosti rada i izvršenju ciljeva i zadatka dodatne nastave geografije</w:t>
            </w:r>
            <w:r>
              <w:rPr/>
              <w:t xml:space="preserve">.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>
          <w:b/>
          <w:bCs/>
          <w:sz w:val="28"/>
          <w:szCs w:val="28"/>
        </w:rPr>
      </w:pPr>
    </w:p>
    <w:p>
      <w:pPr>
        <w:spacing/>
        <w:rPr>
          <w:rFonts w:ascii="Sylfaen" w:hAnsi="Sylfaen"/>
        </w:rPr>
      </w:pPr>
    </w:p>
    <w:p>
      <w:pPr>
        <w:pStyle w:val="Odlomakpopisa"/>
        <w:numPr>
          <w:ilvl w:val="1"/>
          <w:numId w:val="55"/>
        </w:numPr>
        <w:spacing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Dodatna nastava iz informatike</w:t>
      </w:r>
    </w:p>
    <w:p>
      <w:pPr>
        <w:spacing/>
        <w:rPr>
          <w:rFonts w:ascii="Bodoni MT" w:hAnsi="Bodoni MT" w:eastAsia="Arial Unicode MS" w:cs="Arial Unicode MS"/>
          <w:sz w:val="22"/>
          <w:szCs w:val="22"/>
        </w:rPr>
      </w:pPr>
    </w:p>
    <w:tbl>
      <w:tblPr>
        <w:tblStyle w:val="Reetkatablice"/>
        <w:tblW w:w="9996" w:type="dxa"/>
        <w:shd w:fill="EEECE1" w:val="clear"/>
        <w:tblLook w:val="04A0" w:firstRow="1" w:lastRow="0" w:firstColumn="1" w:lastColumn="0" w:noHBand="0" w:noVBand="1"/>
      </w:tblPr>
      <w:tblGrid>
        <w:gridCol w:w="3823"/>
        <w:gridCol w:w="6173"/>
      </w:tblGrid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CILJ DODATNE NASTAVE INFORMATIKE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Stjecanje informatičkih znanja, vještina i navika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Upoznavanje web alata i alata za obradu slike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Poticati i razvijati samostalnost, samopouzdanje, odgovornost i kreativnost učenika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Osposobiti učenike za cjeloživotno učenje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Istraživanjem informatičkih sastavnica spoznati danas važnu ulogu informatike u razvoju suvremenog društva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Produbiti temeljna informatička znanja i proširiti ih dodatnim sadržajima s ciljem boljeg razumijevanja </w:t>
            </w: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ZADATCI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Razviti sposobnost za primjenu informatike u rješavanju problema i zadataka iz drugih nastavnih predmeta kao i iz svakodnevnice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Svladati osonovne elemente informatičkog jezika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Objasniti ulogu poslužitelja u sklopu internetske komunikacije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Stjecati znanja potrebno za razumijevanje kvantitavnih odnosa i zakonitosti u životu suvremenog čovjeka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Razvijati sposobnost za apstrakatno mišljenje i logičko rasuđivanje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Razvijati sposobnost primjene metoda informatičkog mišljenja, logičkog zaključivanja i algoritamskog rješavanje problema.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Stjecati temelje cjeloživotnog učenja u području informatike. </w:t>
            </w:r>
          </w:p>
        </w:tc>
      </w:tr>
      <w:tr>
        <w:trPr>
          <w:trHeight w:val="1896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NAMJENA AKTIVNOSTI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Korištenje novih internetskih tehnologija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Produbljivanje znanja iz informatike, razvijanje interesa za informatičku znanost, primjena stečenog znanja za modeliranje i rješavanje probelma iz svakodnevnog života kao i priprema za sudjelovanje u natjecanjima.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Razvijati sposobnosti rasuđivanja i logičkog zaključivanja kod formiranja novih informatičkih pojmova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Navikavati učenike za sustavnost, urednost, točnost i ustrajnost u pristupu prema obvezama i radu. </w:t>
            </w: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OBLICI NASTAVNOG RADA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spacing/>
              <w:rPr/>
            </w:pPr>
            <w:r>
              <w:rPr/>
              <w:t xml:space="preserve">Nastavni rad je uglavnom timski i u skupinama. </w:t>
            </w:r>
          </w:p>
          <w:p>
            <w:pPr>
              <w:spacing/>
              <w:rPr/>
            </w:pPr>
            <w:r>
              <w:rPr/>
              <w:t xml:space="preserve">Kod završnih priprema za natjecanje naglašen je individualni oblik rada i učenja. </w:t>
            </w: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NAČIN REALIZACIJE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spacing/>
              <w:rPr/>
            </w:pPr>
            <w:r>
              <w:rPr/>
              <w:t xml:space="preserve">Program će se ostvarivati u školskom prostoru – učionica INFORMATIKE ili putem online nastave na Teams ako se ne može ostvariti u učionici.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Razvijajući sposobnost za primjenu informatike u rješavanju problema i zadataka iz drugih nastavnih predmeta kao i iz svakodnevnice, postići kod učenika što veći interes za predmet informatike. </w:t>
            </w:r>
          </w:p>
          <w:p>
            <w:pPr>
              <w:spacing/>
              <w:rPr/>
            </w:pPr>
            <w:r>
              <w:rPr/>
              <w:t xml:space="preserve">Planirati i provoditi interna natjecanja, te informatičke igre s ciljem samoocjenjivanja.  </w:t>
            </w: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VREMENIK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spacing/>
              <w:rPr/>
            </w:pPr>
            <w:r>
              <w:rPr/>
              <w:t xml:space="preserve">Dodatna nastava iz informatike izvoditi će se 70 školski sati – 2 sata tjedno. </w:t>
            </w: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EEECE1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TROŠKOVNIK</w:t>
            </w:r>
          </w:p>
        </w:tc>
        <w:tc>
          <w:tcPr>
            <w:tcW w:type="dxa" w:w="6173"/>
            <w:tcBorders/>
            <w:shd w:fill="EEECE1" w:color="auto" w:val="clear"/>
          </w:tcPr>
          <w:p>
            <w:pPr>
              <w:spacing/>
              <w:rPr/>
            </w:pPr>
            <w:r>
              <w:rPr/>
              <w:t xml:space="preserve">Troškovi za potrošni materijal : (papir za kopiranje, radni listići, zbrike zadataka I sl.) (cca 50 eura)</w:t>
            </w:r>
          </w:p>
        </w:tc>
      </w:tr>
    </w:tbl>
    <w:p>
      <w:pPr>
        <w:spacing/>
        <w:rPr/>
      </w:pPr>
    </w:p>
    <w:p>
      <w:pPr>
        <w:spacing/>
        <w:rPr>
          <w:rFonts w:ascii="Bodoni MT" w:hAnsi="Bodoni MT" w:eastAsia="Arial Unicode MS" w:cs="Arial Unicode MS"/>
          <w:sz w:val="22"/>
          <w:szCs w:val="22"/>
        </w:rPr>
      </w:pPr>
    </w:p>
    <w:p>
      <w:pPr>
        <w:spacing/>
        <w:rPr>
          <w:rFonts w:ascii="Bodoni MT" w:hAnsi="Bodoni MT" w:eastAsia="Arial Unicode MS" w:cs="Arial Unicode MS"/>
          <w:sz w:val="28"/>
          <w:szCs w:val="28"/>
        </w:rPr>
      </w:pPr>
      <w:r>
        <w:rPr>
          <w:rFonts w:ascii="Bodoni MT" w:hAnsi="Bodoni MT" w:eastAsia="Arial Unicode MS" w:cs="Arial Unicode MS"/>
          <w:sz w:val="28"/>
          <w:szCs w:val="28"/>
        </w:rPr>
        <w:t xml:space="preserve">Voditeljica: Kristina Kolovrat</w:t>
      </w:r>
    </w:p>
    <w:p>
      <w:pPr>
        <w:spacing/>
        <w:rPr/>
      </w:pPr>
    </w:p>
    <w:p>
      <w:pPr>
        <w:spacing/>
        <w:rPr>
          <w:rFonts w:ascii="Bodoni MT" w:hAnsi="Bodoni MT"/>
        </w:rPr>
      </w:pPr>
    </w:p>
    <w:p>
      <w:pPr>
        <w:tabs>
          <w:tab w:val="left" w:pos="945"/>
        </w:tabs>
        <w:spacing/>
        <w:rPr/>
      </w:pPr>
      <w:r>
        <w:rPr/>
        <w:tab/>
        <w:t xml:space="preserve"/>
      </w: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tabs>
          <w:tab w:val="left" w:pos="945"/>
        </w:tabs>
        <w:spacing/>
        <w:rPr/>
      </w:pP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3.9.Dodatna nastava – „Vjeronaučna olimpijada“ </w:t>
      </w: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šk./god. - 2023./2024.</w:t>
      </w: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tbl>
      <w:tblPr>
        <w:tblW w:w="0" w:type="auto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Naziv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  <w:r>
              <w:rPr>
                <w:rFonts w:eastAsia="Arial"/>
                <w:b/>
                <w:shd w:val="clear" w:color="auto" w:fill="FFFF00"/>
              </w:rPr>
              <w:t xml:space="preserve"> „Vjeronaučna olimpijada“- natjecanje iz vjeronauka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Poticati djecu da prošire svoje znanje o dodatnim sadržajima iz Vjeronauka.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  <w:b/>
                <w:color w:val="FF0000"/>
                <w:shd w:val="clear" w:color="auto" w:fill="FFFFFF"/>
              </w:rPr>
            </w:pPr>
            <w:r>
              <w:rPr>
                <w:rFonts w:eastAsia="Arial"/>
              </w:rPr>
              <w:t xml:space="preserve">Ove školske godine je tema  - </w:t>
            </w:r>
            <w:r>
              <w:rPr>
                <w:rFonts w:eastAsia="Arial"/>
                <w:b/>
                <w:color w:val="FF0000"/>
                <w:shd w:val="clear" w:color="auto" w:fill="FFFFFF"/>
              </w:rPr>
              <w:t xml:space="preserve">„Socijalni nauk Crkve"</w:t>
            </w:r>
          </w:p>
          <w:p>
            <w:pPr>
              <w:spacing/>
              <w:rPr>
                <w:rFonts w:eastAsia="Arial"/>
                <w:b/>
                <w:color w:val="3C3C3C"/>
                <w:shd w:val="clear" w:color="auto" w:fill="FFFFFF"/>
              </w:rPr>
            </w:pPr>
          </w:p>
          <w:p>
            <w:pPr>
              <w:spacing/>
              <w:rPr>
                <w:rFonts w:eastAsia="Arial"/>
                <w:color w:val="666666"/>
                <w:shd w:val="clear" w:color="auto" w:fill="FFFFFF"/>
              </w:rPr>
            </w:pPr>
            <w:r>
              <w:rPr>
                <w:rFonts w:eastAsia="Arial"/>
                <w:color w:val="3C3C3C"/>
                <w:shd w:val="clear" w:color="auto" w:fill="FFFFFF"/>
              </w:rPr>
              <w:t xml:space="preserve">Stvaranje prijateljstva i izgradnja zajedništva upoznavanjem drugih ekipa koje dolaze iz cijele Hrvatske.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Natjecanje iz vjeronauka – vjeronaučna olimpijada ima cilj potaknuti intelektualni razvoj (znanja, vještina, sposobnosti i kreativnosti), osobni razvoj (samopouzdanja, moralnosti i odgovornosti) i socijalni razvoj (socijalne interakcije, življenje i svjedočenje eklezijalnog zajedništva) učenika. 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eastAsia="Arial"/>
              </w:rPr>
              <w:t xml:space="preserve">Vjeroučiteljica i učenici (5. – 8. razreda)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Cilj natjecanja učenici i  mentori će ostvariti kroz sljedeće zadaće: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1. pokazati znanje i razumijevanje u poznavanju sadržaja natjecanja,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2. primijeniti kreativnost, vještine i sposobnosti u rješavanju postavljenih zadataka,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3. zastupati i svjedočiti kulturno, etično, moralno i odgovorno ponašanje i djelovanje,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4. razvijati stav poštivanja drugoga kroz kvalitetnu međusobnu komunikaciju,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5. poduprijeti kvalitetnu socijalnu interakciju kroz svjedočenje eklezijalnog zajedništva,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6. poticati radost zajedništva kroz razne oblike druženja i zabave,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7. aktivno sudjelovati u svim dijelovima programa natjecanja (edukacijske igre; individualni i grupni rad).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od rujna 2023. do travnja 2024. </w:t>
            </w:r>
          </w:p>
          <w:p>
            <w:pPr>
              <w:spacing/>
              <w:rPr/>
            </w:pPr>
            <w:r>
              <w:rPr>
                <w:rFonts w:eastAsia="Arial"/>
              </w:rPr>
              <w:t xml:space="preserve">2 sata tjedno (70 sati)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eastAsia="Arial"/>
              </w:rPr>
              <w:t xml:space="preserve">papir za kopiranje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eastAsia="Arial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- iznošenje dojmova nakon provedenog natjecanja i susreta s drugim učenicima i njihovim voditeljima</w:t>
            </w:r>
          </w:p>
          <w:p>
            <w:pPr>
              <w:spacing/>
              <w:rPr>
                <w:rFonts w:eastAsia="Arial"/>
              </w:rPr>
            </w:pPr>
            <w:r>
              <w:rPr/>
              <w:t xml:space="preserve">- </w:t>
            </w:r>
            <w:r>
              <w:rPr>
                <w:rFonts w:eastAsia="Arial"/>
              </w:rPr>
              <w:t xml:space="preserve">praćenje aktivnosti i sudjelovanje i interes učenika u zajedničkom radu; pohvala i poticaj</w:t>
            </w:r>
          </w:p>
          <w:p>
            <w:pPr>
              <w:numPr>
                <w:ilvl w:val="0"/>
                <w:numId w:val="1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prijedlozi za daljnji rad </w:t>
            </w:r>
          </w:p>
          <w:p>
            <w:pPr>
              <w:numPr>
                <w:ilvl w:val="0"/>
                <w:numId w:val="11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rezultate natjecanja koristiti kao motivaciju za daljnji rad</w:t>
            </w:r>
          </w:p>
        </w:tc>
      </w:tr>
    </w:tbl>
    <w:p>
      <w:pPr>
        <w:spacing/>
        <w:rPr>
          <w:rFonts w:eastAsia="Arial"/>
          <w:b/>
        </w:rPr>
      </w:pPr>
    </w:p>
    <w:p>
      <w:pPr>
        <w:spacing/>
        <w:jc w:val="center"/>
        <w:rPr>
          <w:rFonts w:ascii="Arial" w:hAnsi="Arial" w:eastAsia="Arial" w:cs="Arial"/>
          <w:b/>
          <w:sz w:val="36"/>
        </w:rPr>
      </w:pPr>
    </w:p>
    <w:p>
      <w:pPr>
        <w:spacing/>
        <w:jc w:val="center"/>
        <w:rPr>
          <w:rFonts w:ascii="Arial" w:hAnsi="Arial" w:eastAsia="Arial" w:cs="Arial"/>
          <w:b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>
        <w:trPr>
          <w:trHeight w:val="810" w:hRule="atLeast"/>
        </w:trPr>
        <w:tc>
          <w:tcPr>
            <w:tcW w:type="dxa" w:w="9288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pStyle w:val="Odlomakpopisa"/>
              <w:numPr>
                <w:ilvl w:val="1"/>
                <w:numId w:val="26"/>
              </w:num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Njemački jezik-Dodatna nastava</w:t>
            </w:r>
          </w:p>
          <w:p>
            <w:pPr>
              <w:spacing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N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ositeljica aktivnosti Jelena Skenderović</w:t>
            </w:r>
            <w:r>
              <w:rPr>
                <w:rFonts w:ascii="Arial Unicode MS" w:hAnsi="Arial Unicode MS" w:eastAsia="Arial Unicode MS" w:cs="Arial Unicode MS"/>
                <w:b/>
                <w:sz w:val="22"/>
                <w:szCs w:val="22"/>
              </w:rPr>
              <w:t xml:space="preserve">– 8. Razred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Nositelj/i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Jelena Skenderović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učenika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5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(8. )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Planirani broj sati tjedno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1 sat tjedno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Ciljevi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proširivanje znanja njemačkog jezika izvan propisanog programa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priprema za školsko natjecanje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</w:rPr>
              <w:t xml:space="preserve">utvrđivanje pravopisne i pravogovorne norme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</w:rPr>
              <w:t xml:space="preserve">razvijanje i produbljivanje kulture govorenja i pisanja kod učenika koji pokazuju pojačan interes i darovitost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realizacije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Program (35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školskih sati)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individualizirani pristup, grupni rad, rad u paru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obrada tekstova, pjesama i dramatizacija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pisanje kraćih sastava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gledanje kraćih filmova na njemačkom jeziku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obilježavanje Europskog dana jezika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imitiranje kratkih dijaloga iz crtanih filmova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samostalno osmisliti konverzaciju na zadanu temu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glasno čitanje</w:t>
            </w:r>
          </w:p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Vremenski okviri aktivnosti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tijekom školske godine 202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3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./202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4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.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Osnovna namjena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motivirati učenike za daljnje učenje njemačkog jezika unutar cjeloživotnog učenja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upoznavanje sa kulturom i povijesti zemalja njemačkog govornog područja</w:t>
            </w:r>
          </w:p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usmeno izražavanje i sudjelovanje u raznim projektima u vidu pravljenja panoa i prezentacija na različite teme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Detaljni troškovnik za aktivnost</w:t>
            </w:r>
          </w:p>
        </w:tc>
        <w:tc>
          <w:tcPr>
            <w:tcW w:type="dxa" w:w="5940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otprilike 5€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po učeniku (troškovi fotokopiranja, dodatni materijali)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, odlaska učenika na školsko i županijsko natjecanje</w:t>
            </w:r>
          </w:p>
        </w:tc>
      </w:tr>
      <w:tr>
        <w:trPr>
          <w:trHeight w:val="1025" w:hRule="atLeast"/>
        </w:trPr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Način vrednovanja aktivnosti</w:t>
            </w: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individualno praćenje uspješnosti usvajanja, bodovanje i ocjenjivanje, izračunavanje postotaka uspješnosti, vrednovanje znanja osvojenim mjestima na različitim razinama natjecanja u poznavanju njemačkog jezika</w:t>
            </w:r>
          </w:p>
        </w:tc>
      </w:tr>
      <w:tr>
        <w:trPr/>
        <w:tc>
          <w:tcPr>
            <w:tcW w:type="dxa" w:w="3348"/>
            <w:tcBorders/>
          </w:tcPr>
          <w:p>
            <w:pPr>
              <w:spacing/>
              <w:rPr>
                <w:rFonts w:ascii="Arial Unicode MS" w:hAnsi="Arial Unicode MS" w:eastAsia="Arial Unicode MS" w:cs="Arial Unicode MS"/>
              </w:rPr>
            </w:pPr>
          </w:p>
        </w:tc>
        <w:tc>
          <w:tcPr>
            <w:tcW w:type="dxa" w:w="5940"/>
            <w:tcBorders/>
          </w:tcPr>
          <w:p>
            <w:pPr>
              <w:numPr>
                <w:ilvl w:val="0"/>
                <w:numId w:val="65"/>
              </w:numPr>
              <w:spacing/>
              <w:rPr>
                <w:rFonts w:ascii="Arial Unicode MS" w:hAnsi="Arial Unicode MS" w:eastAsia="Arial Unicode MS" w:cs="Arial Unicode MS"/>
              </w:rPr>
            </w:pPr>
          </w:p>
        </w:tc>
      </w:tr>
    </w:tbl>
    <w:p>
      <w:pPr>
        <w:spacing/>
        <w:rPr/>
      </w:pPr>
    </w:p>
    <w:p>
      <w:pPr>
        <w:spacing/>
        <w:rPr>
          <w:sz w:val="28"/>
          <w:szCs w:val="28"/>
        </w:rPr>
      </w:pPr>
    </w:p>
    <w:p>
      <w:pPr>
        <w:spacing/>
        <w:rPr/>
      </w:pPr>
    </w:p>
    <w:p>
      <w:pPr>
        <w:pStyle w:val="Odlomakpopisa"/>
        <w:spacing/>
        <w:ind w:left="360"/>
        <w:rPr>
          <w:rFonts w:ascii="Sylfaen" w:hAnsi="Sylfaen"/>
          <w:b/>
        </w:rPr>
      </w:pPr>
    </w:p>
    <w:p>
      <w:pPr>
        <w:pStyle w:val="Odlomakpopisa"/>
        <w:numPr>
          <w:ilvl w:val="1"/>
          <w:numId w:val="26"/>
        </w:numPr>
        <w:spacing/>
        <w:rPr>
          <w:b/>
        </w:rPr>
      </w:pPr>
      <w:r>
        <w:rPr>
          <w:b/>
        </w:rPr>
        <w:t xml:space="preserve">Dodatna nastava iz kemije</w:t>
      </w:r>
    </w:p>
    <w:p>
      <w:pPr>
        <w:spacing/>
        <w:rPr>
          <w:b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>
        <w:trPr>
          <w:trHeight w:val="979" w:hRule="atLeast"/>
        </w:trPr>
        <w:tc>
          <w:tcPr>
            <w:tcW w:type="dxa" w:w="33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Default"/>
              <w:spacing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KURIKULUM</w:t>
            </w:r>
          </w:p>
          <w:p>
            <w:pPr>
              <w:pStyle w:val="Default"/>
              <w:spacing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Default"/>
              <w:spacing/>
              <w:ind w:left="271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Dodatna nastava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 iz 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kemije</w:t>
            </w:r>
          </w:p>
        </w:tc>
      </w:tr>
      <w:tr>
        <w:trPr>
          <w:trHeight w:val="1648" w:hRule="atLeast"/>
        </w:trPr>
        <w:tc>
          <w:tcPr>
            <w:tcW w:type="dxa" w:w="3348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1.Ciljevi aktivnosti</w:t>
            </w:r>
          </w:p>
          <w:p>
            <w:pPr>
              <w:pStyle w:val="Default"/>
              <w:spacing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type="dxa" w:w="6120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nadogradnja znanja kemije stečenog na redovnoj nastavi</w:t>
            </w: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primijeniti znanje na konkretnim primjerima i zadacima</w:t>
            </w:r>
          </w:p>
        </w:tc>
      </w:tr>
      <w:tr>
        <w:trPr>
          <w:trHeight w:val="223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2.Namjena aktivnosti </w:t>
            </w:r>
          </w:p>
          <w:p>
            <w:pPr>
              <w:pStyle w:val="Default"/>
              <w:spacing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osposobljavanje učenika za samostalan rad i snalaženje u praktičnim radovima iz kemije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naučiti rukovati laboratorijskim priborom i znati sastaviti aparature za izvođenje osnovnih pokusa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naučiti izvoditi zaključke iz praktičnih radova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proširiti znanje o kemijskim elementima i njihovim najvažnijim spojevima</w:t>
            </w:r>
          </w:p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>
        <w:trPr>
          <w:trHeight w:val="71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Nositelji aktivnosti i njihova odgovornost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Nastavnica i učenici</w:t>
            </w:r>
          </w:p>
        </w:tc>
      </w:tr>
      <w:tr>
        <w:trPr>
          <w:trHeight w:val="267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4. Način realizacije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eastAsia="Calibr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praktično provoditi pokuse i ispitivanja te detaljno analizirati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izrada samostalnih učeničkih istraživačkih radova prema pravilima za pisanje znanstvenog rada 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prezentacija radova u obliku znanstvenih plakata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rješavanje složenih računskih zadataka u svrhu pripreme organizirano natjecanje</w:t>
            </w:r>
          </w:p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eastAsia="Calibri" w:cstheme="minorHAnsi"/>
              </w:rPr>
            </w:pPr>
          </w:p>
        </w:tc>
      </w:tr>
      <w:tr>
        <w:trPr>
          <w:trHeight w:val="64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 Vremenik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sati t</w:t>
            </w:r>
            <w:r>
              <w:rPr>
                <w:rFonts w:asciiTheme="minorHAnsi" w:hAnsiTheme="minorHAnsi" w:cstheme="minorHAnsi"/>
              </w:rPr>
              <w:t xml:space="preserve">ijekom nastavne godine</w:t>
            </w:r>
            <w:r>
              <w:rPr>
                <w:rFonts w:asciiTheme="minorHAnsi" w:hAnsiTheme="minorHAnsi" w:cstheme="minorHAnsi"/>
              </w:rPr>
              <w:t xml:space="preserve"> 2023./2024.</w:t>
            </w:r>
          </w:p>
        </w:tc>
      </w:tr>
      <w:tr>
        <w:trPr>
          <w:trHeight w:val="85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Detaljan troškovnik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cca 25 eura za potrošni materijal (fotokopirni papir + printanje znanstvenih plakata)</w:t>
            </w:r>
          </w:p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02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35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napredak učenika vrednuje se opisnom ocjenom</w:t>
            </w:r>
          </w:p>
        </w:tc>
      </w:tr>
    </w:tbl>
    <w:p>
      <w:pPr>
        <w:spacing/>
        <w:rPr/>
      </w:pPr>
    </w:p>
    <w:p>
      <w:pPr>
        <w:spacing/>
        <w:rPr>
          <w:b/>
        </w:rPr>
      </w:pPr>
    </w:p>
    <w:p>
      <w:pPr>
        <w:pStyle w:val="Odlomakpopisa"/>
        <w:numPr>
          <w:ilvl w:val="1"/>
          <w:numId w:val="26"/>
        </w:numPr>
        <w:spacing/>
        <w:rPr>
          <w:b/>
        </w:rPr>
      </w:pPr>
      <w:r>
        <w:rPr>
          <w:b/>
        </w:rPr>
        <w:t xml:space="preserve"> Dodatna nastava iz tehničke kulture</w:t>
      </w:r>
    </w:p>
    <w:p>
      <w:pPr>
        <w:spacing/>
        <w:ind w:left="360"/>
        <w:rPr>
          <w:b/>
        </w:rPr>
      </w:pPr>
    </w:p>
    <w:tbl>
      <w:tblPr>
        <w:tblW w:w="0" w:type="auto"/>
        <w:tblBorders>
          <w:top w:val="single" w:color="auto" w:sz="4" w:space="0"/>
        </w:tblBorders>
        <w:tblLook w:val="0000" w:firstRow="0" w:lastRow="0" w:firstColumn="0" w:lastColumn="0" w:noHBand="0" w:noVBand="0"/>
      </w:tblPr>
      <w:tblGrid>
        <w:gridCol w:w="4110"/>
        <w:gridCol w:w="327"/>
        <w:gridCol w:w="4437"/>
      </w:tblGrid>
      <w:tr>
        <w:trPr>
          <w:trHeight w:val="100" w:hRule="atLeast"/>
        </w:trPr>
        <w:tc>
          <w:tcPr>
            <w:tcW w:type="dxa" w:w="41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764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473" w:hRule="atLeast"/>
        </w:trPr>
        <w:tc>
          <w:tcPr>
            <w:tcW w:type="dxa" w:w="4110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Naziv aktivnosti </w:t>
            </w:r>
          </w:p>
        </w:tc>
        <w:tc>
          <w:tcPr>
            <w:tcW w:type="dxa" w:w="32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32"/>
                <w:szCs w:val="32"/>
              </w:rPr>
            </w:pPr>
          </w:p>
        </w:tc>
        <w:tc>
          <w:tcPr>
            <w:tcW w:type="dxa" w:w="443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Dodatna iz tehničke kulture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75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1320" w:hRule="atLeast"/>
        </w:trPr>
        <w:tc>
          <w:tcPr>
            <w:tcW w:type="dxa" w:w="4110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Ciljevi aktivnosti </w:t>
            </w:r>
          </w:p>
        </w:tc>
        <w:tc>
          <w:tcPr>
            <w:tcW w:type="dxa" w:w="32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Pripremanje učenika za natjecanja iz tehničke kulture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Proširivanje znanja iz elektrotehnike, tehničkog crtanja i graditeljstva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75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687" w:hRule="atLeast"/>
        </w:trPr>
        <w:tc>
          <w:tcPr>
            <w:tcW w:type="dxa" w:w="4110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Namjena aktivnosti </w:t>
            </w:r>
          </w:p>
        </w:tc>
        <w:tc>
          <w:tcPr>
            <w:tcW w:type="dxa" w:w="32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profesionalno orijentiranje učenika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razvijanje tehničkog načina razmišljanja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579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Nositelji aktivnosti </w:t>
            </w: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 tehničke kulture Marin Nejašmić i učenici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559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Vrijeme realizacije </w:t>
            </w: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1. listopada 2023. do 30. travnja 2023.g.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1464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Sadržaj rada </w:t>
            </w: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Elektrotehnika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Tehničko crtanje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Graditeljstvo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Strojarstvo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Promet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2240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Troškovnik aktivnosti </w:t>
            </w: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sklopke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PPG kabel – trožilni (cca 50 m)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Razvodne kutije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Utičnice s uzemljenjem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Tipkala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 160 gramskog papira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Ljepilo 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Vijci i limovi(aluminijski ili pocinčani)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Dodatni potrošni materijali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Zamjena guma i zračnica na poni biciklu</w:t>
            </w: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81" w:hRule="atLeast"/>
        </w:trPr>
        <w:tc>
          <w:tcPr>
            <w:tcW w:type="dxa" w:w="4110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32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/>
        </w:tblPrEx>
        <w:trPr>
          <w:trHeight w:val="727" w:hRule="atLeast"/>
        </w:trPr>
        <w:tc>
          <w:tcPr>
            <w:tcW w:type="dxa" w:w="4110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vrednovanja </w:t>
            </w:r>
          </w:p>
        </w:tc>
        <w:tc>
          <w:tcPr>
            <w:tcW w:type="dxa" w:w="32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443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Default"/>
              <w: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Uspjeh na školskom i županijskom natjecanju </w:t>
            </w:r>
          </w:p>
        </w:tc>
      </w:tr>
    </w:tbl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pStyle w:val="Odlomakpopisa"/>
        <w:spacing/>
        <w:ind w:left="360"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4 . </w:t>
      </w:r>
      <w:r>
        <w:rPr>
          <w:b/>
        </w:rPr>
        <w:t xml:space="preserve">IZVANUČIONIČNA I INTEGRIRANA NASTAVA</w:t>
      </w:r>
    </w:p>
    <w:p>
      <w:pPr>
        <w:spacing/>
        <w:rPr>
          <w:b/>
        </w:rPr>
      </w:pPr>
    </w:p>
    <w:p>
      <w:pPr>
        <w:spacing/>
        <w:rPr/>
      </w:pPr>
      <w:r>
        <w:rPr/>
        <w:t xml:space="preserve">Nastavne sadržaje koje je primjerenije obrađivati izvan učionice planiramo obraditi na terenu oko škole, </w:t>
      </w:r>
      <w:r>
        <w:rPr/>
        <w:t xml:space="preserve">u drugim prostorijama u školi ili Općini, ili na širem terenu u obliku raznih posjeta. 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4.1. POSJET VUKOVARU</w:t>
      </w: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Tijekom 20</w:t>
      </w:r>
      <w:r>
        <w:rPr>
          <w:b/>
        </w:rPr>
        <w:t xml:space="preserve">2</w:t>
      </w:r>
      <w:r>
        <w:rPr>
          <w:b/>
        </w:rPr>
        <w:t xml:space="preserve">3</w:t>
      </w:r>
      <w:r>
        <w:rPr>
          <w:b/>
        </w:rPr>
        <w:t xml:space="preserve">/202</w:t>
      </w:r>
      <w:r>
        <w:rPr>
          <w:b/>
        </w:rPr>
        <w:t xml:space="preserve">4</w:t>
      </w:r>
      <w:r>
        <w:rPr>
          <w:b/>
        </w:rPr>
        <w:t xml:space="preserve">. školske godine planiran je</w:t>
      </w:r>
      <w:r>
        <w:rPr/>
        <w:t xml:space="preserve"> </w:t>
      </w:r>
      <w:r>
        <w:rPr>
          <w:b/>
        </w:rPr>
        <w:t xml:space="preserve">obvezan dvodnevni edukativni posjet Vukovaru za učenike 8. razreda.</w:t>
      </w:r>
      <w:r>
        <w:rPr>
          <w:b/>
        </w:rPr>
        <w:t xml:space="preserve"> </w:t>
      </w:r>
      <w:r>
        <w:rPr>
          <w:b/>
        </w:rPr>
        <w:t xml:space="preserve">Voditelji su učitelj</w:t>
      </w:r>
      <w:r>
        <w:rPr>
          <w:b/>
        </w:rPr>
        <w:t xml:space="preserve"> p</w:t>
      </w:r>
      <w:r>
        <w:rPr>
          <w:b/>
        </w:rPr>
        <w:t xml:space="preserve">ovijesti i razrednica. Troškove snosi država.</w:t>
      </w:r>
      <w:r>
        <w:rPr>
          <w:b/>
        </w:rPr>
        <w:t xml:space="preserve"> Planirani posjet je rujan 2023.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4.2. </w:t>
      </w:r>
      <w:r>
        <w:rPr>
          <w:b/>
        </w:rPr>
        <w:t xml:space="preserve"> </w:t>
      </w:r>
      <w:r>
        <w:rPr>
          <w:b/>
        </w:rPr>
        <w:t xml:space="preserve">RUKSAK PUN KULTURE</w:t>
      </w: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Prijavili smo se za </w:t>
      </w:r>
      <w:r>
        <w:rPr>
          <w:b/>
        </w:rPr>
        <w:t xml:space="preserve">program projekta RUKSAK PUN KULTURE </w:t>
      </w:r>
      <w:r>
        <w:rPr>
          <w:b/>
        </w:rPr>
        <w:t xml:space="preserve">u našoj školi za učenike od 1.-</w:t>
      </w:r>
      <w:r>
        <w:rPr>
          <w:b/>
        </w:rPr>
        <w:t xml:space="preserve">4</w:t>
      </w:r>
      <w:r>
        <w:rPr>
          <w:b/>
        </w:rPr>
        <w:t xml:space="preserve">. razreda.</w:t>
      </w:r>
    </w:p>
    <w:p>
      <w:pPr>
        <w:spacing/>
        <w:rPr>
          <w:b/>
        </w:rPr>
      </w:pPr>
      <w:r>
        <w:rPr>
          <w:b/>
        </w:rPr>
        <w:t xml:space="preserve">Termin koji je predvi</w:t>
      </w:r>
      <w:r>
        <w:rPr>
          <w:b/>
        </w:rPr>
        <w:t xml:space="preserve">đen za našu školu je </w:t>
      </w:r>
      <w:r>
        <w:rPr>
          <w:b/>
        </w:rPr>
        <w:t xml:space="preserve">8</w:t>
      </w:r>
      <w:r>
        <w:rPr>
          <w:b/>
        </w:rPr>
        <w:t xml:space="preserve">. </w:t>
      </w:r>
      <w:r>
        <w:rPr>
          <w:b/>
        </w:rPr>
        <w:t xml:space="preserve">s</w:t>
      </w:r>
      <w:r>
        <w:rPr>
          <w:b/>
        </w:rPr>
        <w:t xml:space="preserve">tudenoga 2023. Održat će se predstava Žohari i radionica Tjelesna i neverbalna komunikacija.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jc w:val="center"/>
        <w:rPr>
          <w:b/>
          <w:u w:val="single"/>
        </w:rPr>
      </w:pPr>
      <w:r>
        <w:rPr>
          <w:b/>
          <w:u w:val="single"/>
        </w:rPr>
        <w:t xml:space="preserve">4.3. </w:t>
      </w:r>
      <w:r>
        <w:rPr>
          <w:b/>
          <w:u w:val="single"/>
        </w:rPr>
        <w:t xml:space="preserve">PLAN IZVANUČIONIČKE, TERENSKE, INTEGRIRANE I PROJEKTNE NASTAVE – 1. razred</w:t>
      </w:r>
    </w:p>
    <w:p>
      <w:pPr>
        <w:spacing/>
        <w:rPr/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IZVANUČIONIČKA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2"/>
        <w:gridCol w:w="1376"/>
        <w:gridCol w:w="1133"/>
        <w:gridCol w:w="1438"/>
        <w:gridCol w:w="1210"/>
        <w:gridCol w:w="1302"/>
        <w:gridCol w:w="1735"/>
      </w:tblGrid>
      <w:tr>
        <w:trPr>
          <w:jc w:val="center"/>
        </w:trPr>
        <w:tc>
          <w:tcPr>
            <w:tcW w:type="dxa" w:w="2988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87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>
          <w:trHeight w:val="333" w:hRule="atLeast"/>
          <w:jc w:val="center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zavičaju</w:t>
            </w: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Uočavanje promjena u prirodi i neposrednoj okolini tijekom godišnjih doba i njihov utjecaj na život biljaka, životinja i ljudi.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Uspoređivanje svojeg zavičaja sa ostalima.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Razvijati sposobnost promatranja, opisivanja, razlikovanja vremenskih prilika i zaključivanja.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 razreda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nastava – poludnevni izlet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prirodu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</w:t>
            </w:r>
            <w:r>
              <w:rPr>
                <w:rFonts w:ascii="Arial" w:hAnsi="Arial" w:cs="Arial"/>
                <w:sz w:val="18"/>
                <w:szCs w:val="18"/>
              </w:rPr>
              <w:t xml:space="preserve">rosinac</w:t>
            </w:r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Naučeno primijeniti u nastavi (izrada slikovnog kalendara, tematskih plakata, izložba likovnih radova) i svakodnevnom životu.</w:t>
            </w:r>
          </w:p>
        </w:tc>
      </w:tr>
      <w:tr>
        <w:trPr>
          <w:trHeight w:val="524" w:hRule="atLeast"/>
          <w:jc w:val="center"/>
        </w:trPr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kazališta nama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Primati i doživjeti nekoliko primjerenih kazališnih predstava ( prema mogućnostima ), razlikovati pozornicu od gledališta, razlikovati predstavu od filma.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posjet kazališnim predstavama, razvijati kulturu ponašanja u kulturnim ustanovama.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Lutkarsko kazalište: Produkcija Z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Učiteljice razredne nastave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prosinac 2023.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ulaznica</w:t>
            </w: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Njegovati ljubav prema kazališnoj umjetnosti, stvarati dramske improvizacije, govorno i pisano stvaralaštvo, dizajn kostima za predstavu.</w:t>
            </w:r>
          </w:p>
        </w:tc>
      </w:tr>
      <w:tr>
        <w:trPr>
          <w:trHeight w:val="475" w:hRule="atLeast"/>
          <w:jc w:val="center"/>
        </w:trPr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knjižnici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školsku i mjesnu knjižnicu, upoznati knjižničara i prostor u knjižnici namijenjen najmlađima.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Razlikovati knjižnicu i knjižaru, naučiti posuđivati, čuvati i vraćati knjige.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 i knjižničar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2023./2024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Stvarati kod učenika čitalačke navike i razvijati potrebu za čitanjem kroz igru.</w:t>
            </w:r>
          </w:p>
        </w:tc>
      </w:tr>
      <w:tr>
        <w:trPr>
          <w:jc w:val="center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Posjet staračkom domu  </w:t>
            </w:r>
          </w:p>
          <w:p>
            <w:pPr>
              <w: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prostor u kojem borave starije osobe i osoblje koje im pomaže.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pomoć starijim osobama, razvijati brigu i osjećaj za starije osobe.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1. razreda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</w:t>
            </w:r>
            <w:r>
              <w:rPr>
                <w:rFonts w:ascii="Arial" w:hAnsi="Arial" w:cs="Arial"/>
                <w:sz w:val="18"/>
                <w:szCs w:val="18"/>
              </w:rPr>
              <w:t xml:space="preserve">stava 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listopad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Razgovo</w:t>
            </w:r>
            <w:r>
              <w:rPr>
                <w:rFonts w:ascii="Arial" w:hAnsi="Arial" w:cs="Arial"/>
                <w:sz w:val="18"/>
                <w:szCs w:val="18"/>
              </w:rPr>
              <w:t xml:space="preserve">r o viđenom i izrada plakata, samovrednovanje zadovoljstvom sudionika.</w:t>
            </w:r>
          </w:p>
        </w:tc>
      </w:tr>
      <w:tr>
        <w:trPr>
          <w:jc w:val="center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Izlet Imotski  </w:t>
            </w:r>
          </w:p>
          <w:p>
            <w:pPr>
              <w: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Upoznavanje </w:t>
            </w:r>
            <w:r>
              <w:rPr>
                <w:rFonts w:ascii="Arial" w:hAnsi="Arial" w:cs="Arial"/>
                <w:sz w:val="18"/>
                <w:szCs w:val="18"/>
              </w:rPr>
              <w:t xml:space="preserve">prirodnih i kulturnih ljepota naš</w:t>
            </w:r>
            <w:r>
              <w:rPr>
                <w:rFonts w:ascii="Arial" w:hAnsi="Arial" w:cs="Arial"/>
                <w:sz w:val="18"/>
                <w:szCs w:val="18"/>
              </w:rPr>
              <w:t xml:space="preserve">e</w:t>
            </w:r>
            <w:r>
              <w:rPr>
                <w:rFonts w:ascii="Arial" w:hAnsi="Arial" w:cs="Arial"/>
                <w:sz w:val="18"/>
                <w:szCs w:val="18"/>
              </w:rPr>
              <w:t xml:space="preserve">g zavičaja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Prepoznati veličinu i ljepotu prirode oko sebe, dijelove starog grada, upoznati  razvijati ekološku svijest učenika.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2. razreda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</w:t>
            </w:r>
            <w:r>
              <w:rPr>
                <w:rFonts w:ascii="Arial" w:hAnsi="Arial" w:cs="Arial"/>
                <w:sz w:val="18"/>
                <w:szCs w:val="18"/>
              </w:rPr>
              <w:t xml:space="preserve">stava 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svibanj 2024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cca 30€</w:t>
            </w:r>
            <w:r>
              <w:rPr>
                <w:rFonts w:ascii="Arial" w:hAnsi="Arial" w:cs="Arial"/>
                <w:sz w:val="18"/>
                <w:szCs w:val="18"/>
              </w:rPr>
              <w:t xml:space="preserve"> po učeniku</w:t>
            </w: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Razgovor o viđenom i izrada plakata, slikanje, izložba likovnih radova.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INTEGRIRANA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1482"/>
        <w:gridCol w:w="1271"/>
        <w:gridCol w:w="1315"/>
        <w:gridCol w:w="1223"/>
        <w:gridCol w:w="1326"/>
        <w:gridCol w:w="1574"/>
      </w:tblGrid>
      <w:tr>
        <w:trPr/>
        <w:tc>
          <w:tcPr>
            <w:tcW w:type="dxa" w:w="2988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87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Način vrednovanja i korištenja rezultata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Dani kruha 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učenici , vjeroučitelj</w:t>
            </w:r>
            <w:r>
              <w:rPr>
                <w:rFonts w:ascii="Arial" w:hAnsi="Arial" w:cs="Arial"/>
                <w:sz w:val="18"/>
                <w:szCs w:val="18"/>
              </w:rPr>
              <w:t xml:space="preserve">, roditelji (majke)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Integracija sadržaja nastavnih predmeta– HJ, EJ, PID, LK, SR, VJ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listopad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Opisati razvojni put od zrna pšenice do kruha, razgovor, slikanje kruha, peciva i proizvoda od brašna, poštivanje kruha, molitva prije blagovanja.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>
            <w:pPr>
              <w: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Odrediti godišnje doba kada slavimo blagdan Božić – rođenje Isusa Krista, doživjeti blagdansku radost kroz </w:t>
            </w:r>
            <w:r>
              <w:rPr>
                <w:rFonts w:ascii="Arial" w:hAnsi="Arial" w:cs="Arial"/>
                <w:sz w:val="18"/>
                <w:szCs w:val="18"/>
              </w:rPr>
              <w:t xml:space="preserve">božićne običaje, čestitati Božić drugim ljudima.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Osposobiti učenike da razlikuju Božić i Badnjak, poticati želju da se radost podijeli s drugim ljudima.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Učiteljica*, vjeroučitelj</w:t>
            </w:r>
            <w:r>
              <w:rPr>
                <w:rFonts w:ascii="Arial" w:hAnsi="Arial" w:cs="Arial"/>
                <w:sz w:val="18"/>
                <w:szCs w:val="18"/>
              </w:rPr>
              <w:t xml:space="preserve"> i 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razreda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LK, GK, PID, VJ 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frontalni, skupni, rad u </w:t>
            </w:r>
            <w:r>
              <w:rPr>
                <w:rFonts w:ascii="Arial" w:hAnsi="Arial" w:cs="Arial"/>
                <w:sz w:val="18"/>
                <w:szCs w:val="18"/>
              </w:rPr>
              <w:t xml:space="preserve">paru, individualni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prosinac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Samostalno oblikovati kraću pisanu poruku – božićnu čestitku, izraditi božićnu čestitku, pjevati božićne pjesme, opis Božića u </w:t>
            </w:r>
            <w:r>
              <w:rPr>
                <w:rFonts w:ascii="Arial" w:hAnsi="Arial" w:cs="Arial"/>
                <w:sz w:val="18"/>
                <w:szCs w:val="18"/>
              </w:rPr>
              <w:t xml:space="preserve">književnim djelima, njegovati slavlje blagdana bez petardi.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Razvijati sposobnost uočavanja, opisivanja i zaključivanja, shvatiti da blagdan Uskrsa uvijek slavimo nedjeljom.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 vjeroučitelj</w:t>
            </w:r>
            <w:r>
              <w:rPr>
                <w:rFonts w:ascii="Arial" w:hAnsi="Arial" w:cs="Arial"/>
                <w:sz w:val="18"/>
                <w:szCs w:val="18"/>
              </w:rPr>
              <w:t xml:space="preserve"> i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 xml:space="preserve">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GK, MAT, PID VJ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frontalni, skupni, rad u paru, individualni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travanj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98"/>
        <w:gridCol w:w="1481"/>
        <w:gridCol w:w="1243"/>
        <w:gridCol w:w="1534"/>
        <w:gridCol w:w="1316"/>
        <w:gridCol w:w="666"/>
        <w:gridCol w:w="1608"/>
      </w:tblGrid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planeta Zemlje 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Obilježavanje prigodnih datuma.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Poticanje svijesti, stvaralaštva i zajedništva, društveno-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humanistički rad.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Učiteljice razredne nastave, učenici od 1. do 4. razreda.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Promatranje, istraživanje, demonstracija, problemska nastava, eko-likovne radionice, igra.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 2023</w:t>
            </w:r>
            <w:r>
              <w:rPr>
                <w:rFonts w:ascii="Arial" w:hAnsi="Arial" w:cs="Arial"/>
                <w:sz w:val="18"/>
                <w:szCs w:val="18"/>
              </w:rPr>
              <w:t xml:space="preserve">./</w:t>
            </w:r>
            <w:r>
              <w:rPr>
                <w:rFonts w:ascii="Arial" w:hAnsi="Arial" w:cs="Arial"/>
                <w:sz w:val="18"/>
                <w:szCs w:val="18"/>
              </w:rPr>
              <w:t xml:space="preserve">2024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Izlaganje učeničkih radova i razmjena iskustva s drugim  razredima.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10"/>
        <w:gridCol w:w="1605"/>
        <w:gridCol w:w="1298"/>
        <w:gridCol w:w="1539"/>
        <w:gridCol w:w="1150"/>
        <w:gridCol w:w="681"/>
        <w:gridCol w:w="1563"/>
      </w:tblGrid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Školski medni dan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Spoznati značenje o važnosti konzumiranja meda i njegovog uključivanja u prehranu.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Poticanje </w:t>
            </w:r>
            <w:r>
              <w:rPr>
                <w:rFonts w:ascii="Arial" w:hAnsi="Arial" w:cs="Arial"/>
                <w:sz w:val="18"/>
                <w:szCs w:val="18"/>
              </w:rPr>
              <w:t xml:space="preserve">svijesti djece, od rane dobi, o potrebi  konzumacije lokalnih poljoprivrednih proizvoda te ukazati na značaj pčelarstva u cjelokupnoj poljoprivredi.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</w:t>
            </w:r>
            <w:r>
              <w:rPr>
                <w:rFonts w:ascii="Arial" w:hAnsi="Arial" w:cs="Arial"/>
                <w:sz w:val="18"/>
                <w:szCs w:val="18"/>
              </w:rPr>
              <w:t xml:space="preserve"> i učenici 1. </w:t>
            </w:r>
            <w:r>
              <w:rPr>
                <w:rFonts w:ascii="Arial" w:hAnsi="Arial" w:cs="Arial"/>
                <w:sz w:val="18"/>
                <w:szCs w:val="18"/>
              </w:rPr>
              <w:t xml:space="preserve">r</w:t>
            </w:r>
            <w:r>
              <w:rPr>
                <w:rFonts w:ascii="Arial" w:hAnsi="Arial" w:cs="Arial"/>
                <w:sz w:val="18"/>
                <w:szCs w:val="18"/>
              </w:rPr>
              <w:t xml:space="preserve">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Predavanje</w:t>
            </w:r>
            <w:r>
              <w:rPr>
                <w:rFonts w:ascii="Arial" w:hAnsi="Arial" w:cs="Arial"/>
                <w:sz w:val="18"/>
                <w:szCs w:val="18"/>
              </w:rPr>
              <w:t xml:space="preserve">, istraživanje, demonstracija, problemska nastava, eko-likovne radionice, igra.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prosinac 2023.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Opisati razvojni put od </w:t>
            </w:r>
            <w:r>
              <w:rPr>
                <w:rFonts w:ascii="Arial" w:hAnsi="Arial" w:cs="Arial"/>
                <w:sz w:val="18"/>
                <w:szCs w:val="18"/>
              </w:rPr>
              <w:t xml:space="preserve">cvijeta do meda.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</w:t>
            </w:r>
            <w:r>
              <w:rPr>
                <w:rFonts w:ascii="Arial" w:hAnsi="Arial" w:cs="Arial"/>
                <w:sz w:val="18"/>
                <w:szCs w:val="18"/>
              </w:rPr>
              <w:t xml:space="preserve">zl</w:t>
            </w:r>
            <w:r>
              <w:rPr>
                <w:rFonts w:ascii="Arial" w:hAnsi="Arial" w:cs="Arial"/>
                <w:sz w:val="18"/>
                <w:szCs w:val="18"/>
              </w:rPr>
              <w:t xml:space="preserve">aganje učeničkih radova, razgovor.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PROJEKTNA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3"/>
        <w:gridCol w:w="1267"/>
        <w:gridCol w:w="1295"/>
        <w:gridCol w:w="1312"/>
        <w:gridCol w:w="1180"/>
        <w:gridCol w:w="1308"/>
        <w:gridCol w:w="1791"/>
      </w:tblGrid>
      <w:tr>
        <w:trPr/>
        <w:tc>
          <w:tcPr>
            <w:tcW w:type="dxa" w:w="2985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799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1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Božićni tjedan</w:t>
            </w:r>
          </w:p>
        </w:tc>
      </w:tr>
      <w:tr>
        <w:trPr/>
        <w:tc>
          <w:tcPr>
            <w:tcW w:type="dxa" w:w="2985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Proslava Božića, </w:t>
            </w:r>
            <w:r>
              <w:rPr>
                <w:rFonts w:ascii="Arial" w:hAnsi="Arial" w:cs="Arial"/>
                <w:sz w:val="18"/>
                <w:szCs w:val="18"/>
              </w:rPr>
              <w:t xml:space="preserve">poticati razvoj kreativnosti, inovativnosti i poduzetništva, poticati samostalnost i pozitivan odnos prema sebi i drugima, uređenje učionice i prostorija u kojima boravimo.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Proslava </w:t>
            </w:r>
            <w:r>
              <w:rPr>
                <w:rFonts w:ascii="Arial" w:hAnsi="Arial" w:cs="Arial"/>
                <w:sz w:val="18"/>
                <w:szCs w:val="18"/>
              </w:rPr>
              <w:t xml:space="preserve">Božića, razvijanje svijesti o potrebi međusobne suradnje i pomoći, tolerancije i poštivanje različitosti.</w:t>
            </w:r>
          </w:p>
        </w:tc>
        <w:tc>
          <w:tcPr>
            <w:tcW w:type="dxa" w:w="1799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Učiteljica* i </w:t>
            </w:r>
            <w:r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1.-4.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, roditelji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u </w:t>
            </w:r>
            <w:r>
              <w:rPr>
                <w:rFonts w:ascii="Arial" w:hAnsi="Arial" w:cs="Arial"/>
                <w:sz w:val="18"/>
                <w:szCs w:val="18"/>
              </w:rPr>
              <w:t xml:space="preserve">skupinama, rad u parovima, individualni rad, plesne točke, karaoke.</w:t>
            </w:r>
          </w:p>
        </w:tc>
        <w:tc>
          <w:tcPr>
            <w:tcW w:type="dxa" w:w="1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prosinac </w:t>
            </w:r>
            <w:r>
              <w:rPr>
                <w:rFonts w:ascii="Arial" w:hAnsi="Arial" w:cs="Arial"/>
                <w:sz w:val="18"/>
                <w:szCs w:val="18"/>
              </w:rPr>
              <w:t xml:space="preserve">2023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1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Samovrednovanje </w:t>
            </w:r>
            <w:r>
              <w:rPr>
                <w:rFonts w:ascii="Arial" w:hAnsi="Arial" w:cs="Arial"/>
                <w:sz w:val="18"/>
                <w:szCs w:val="18"/>
              </w:rPr>
              <w:t xml:space="preserve">zadovoljstvom sudionika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Kako poboljšati čitanje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?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/>
        <w:tc>
          <w:tcPr>
            <w:tcW w:type="dxa" w:w="2985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Poboljšanje motivacije za vježbe čitanja, čitanje povezivati s ugodom, poticati dijete na točnost čitanja te stvaranje navike čitanja.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Ovaj tretman usmjeren je prije svega na poboljšanje motivacije za vježbe čitanja.</w:t>
            </w:r>
          </w:p>
        </w:tc>
        <w:tc>
          <w:tcPr>
            <w:tcW w:type="dxa" w:w="1799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 * i učenici 1.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,</w:t>
            </w:r>
            <w:r>
              <w:rPr>
                <w:rFonts w:ascii="Arial" w:hAnsi="Arial" w:cs="Arial"/>
                <w:sz w:val="18"/>
                <w:szCs w:val="18"/>
              </w:rPr>
              <w:t xml:space="preserve"> psihologinja,</w:t>
            </w:r>
            <w:r>
              <w:rPr>
                <w:rFonts w:ascii="Arial" w:hAnsi="Arial" w:cs="Arial"/>
                <w:sz w:val="18"/>
                <w:szCs w:val="18"/>
              </w:rPr>
              <w:t xml:space="preserve"> roditelji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sa svakim učenikom pojedinačno.</w:t>
            </w:r>
          </w:p>
        </w:tc>
        <w:tc>
          <w:tcPr>
            <w:tcW w:type="dxa" w:w="1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veljača  i ožujak 2024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1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Testirati učenike zadacima objektivnog tipa na početku i na kraju tretmana.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/>
        <w:rPr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97"/>
        <w:gridCol w:w="1455"/>
        <w:gridCol w:w="1249"/>
        <w:gridCol w:w="1377"/>
        <w:gridCol w:w="1091"/>
        <w:gridCol w:w="675"/>
        <w:gridCol w:w="2002"/>
      </w:tblGrid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Uskrs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2985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Proslava Uskrsa, poticati razvoj kreativnosti, inovativnosti, poticati samostalnost i pozitivan odnos prema sebi i drugima, uređenje učionice i ostalih prostorija u kojima boravimo.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Proslava Uskrsa, razvijanje svijesti o potrebi međusobne suradnje i pomoći, tolerancije i poštivanje različitosti</w:t>
            </w:r>
          </w:p>
        </w:tc>
        <w:tc>
          <w:tcPr>
            <w:tcW w:type="dxa" w:w="1799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 * i učenici 1.- 4.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, roditelji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u skupinama, rad u parovima, individualni rad.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travanj  2024</w:t>
            </w:r>
            <w:r>
              <w:rPr>
                <w:rFonts w:ascii="Arial" w:hAnsi="Arial" w:cs="Arial"/>
                <w:sz w:val="18"/>
                <w:szCs w:val="18"/>
              </w:rPr>
              <w:t xml:space="preserve">. godine.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1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Samovrednovanje zadovoljstvom sudionika.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/>
        <w:rPr/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Učiteljic</w:t>
      </w:r>
      <w:r>
        <w:rPr>
          <w:rFonts w:ascii="Arial" w:hAnsi="Arial" w:cs="Arial"/>
          <w:b/>
        </w:rPr>
        <w:t xml:space="preserve"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1. r. Ana Puljić Vujević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4.</w:t>
      </w:r>
      <w:r>
        <w:rPr>
          <w:rFonts w:ascii="Arial" w:hAnsi="Arial" w:cs="Arial"/>
          <w:b/>
          <w:u w:val="single"/>
        </w:rPr>
        <w:t xml:space="preserve">4</w:t>
      </w:r>
      <w:r>
        <w:rPr>
          <w:rFonts w:ascii="Arial" w:hAnsi="Arial" w:cs="Arial"/>
          <w:b/>
          <w:u w:val="single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PLAN IZVANUČIONIČKE, TERENSKE, INTEGRIRANE I PROJEKTNE NASTAVE – 2. </w:t>
      </w:r>
      <w:r>
        <w:rPr>
          <w:rFonts w:ascii="Arial" w:hAnsi="Arial" w:cs="Arial"/>
          <w:b/>
          <w:u w:val="single"/>
        </w:rPr>
        <w:t xml:space="preserve">R</w:t>
      </w:r>
      <w:r>
        <w:rPr>
          <w:rFonts w:ascii="Arial" w:hAnsi="Arial" w:cs="Arial"/>
          <w:b/>
          <w:u w:val="single"/>
        </w:rPr>
        <w:t xml:space="preserve">azred</w:t>
      </w:r>
      <w:r>
        <w:rPr>
          <w:rFonts w:ascii="Arial" w:hAnsi="Arial" w:cs="Arial"/>
          <w:b/>
          <w:u w:val="single"/>
        </w:rPr>
        <w:t xml:space="preserve"> </w:t>
      </w:r>
    </w:p>
    <w:p>
      <w:pPr>
        <w:spacing/>
        <w:rPr/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IZVANUČIONIČKA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9"/>
        <w:gridCol w:w="1646"/>
        <w:gridCol w:w="1083"/>
        <w:gridCol w:w="1556"/>
        <w:gridCol w:w="1286"/>
        <w:gridCol w:w="1198"/>
        <w:gridCol w:w="1578"/>
      </w:tblGrid>
      <w:tr>
        <w:trPr/>
        <w:tc>
          <w:tcPr>
            <w:tcW w:type="dxa" w:w="2988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87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>
          <w:trHeight w:val="550" w:hRule="atLeast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Pozdrav godišnjim dobima</w:t>
            </w: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Uočavanje promjena u prirodi i neposrednoj okolini tijekom godišnjih doba i njihov utjecaj na život biljaka, životinja i ljudi, razlikovati jesen i proljeće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promatranja, opisivanja, razlikovanja vremenskih prilika i zaključivanja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 2. razreda 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 – poludnevni izlet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užim zavičajem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 2023./2024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Naučeno primijeniti u nastavi ( izrada slikovnog kalendara, tematskih plakata, izložba likovnih radova ) i svakodnevnom životu</w:t>
            </w:r>
          </w:p>
        </w:tc>
      </w:tr>
      <w:tr>
        <w:trPr/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Posjet kulturnim ustanovama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i razlikovati kulturne ustanove u zavičaju, znati osnovnu namjenu pojedinih kulturnih ustanova 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samopouzdanje i sigurnost u osobne sposobnosti i identitet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z w:val="22"/>
                <w:szCs w:val="22"/>
              </w:rPr>
              <w:t xml:space="preserve">ijekom školske godine 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2023./ 2024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naviku posjećivanja, prikladnog odijevanja i kulturnog ponašanja u kulturnim ustanovama, razvijati odgovorno ponašanje </w:t>
            </w:r>
          </w:p>
        </w:tc>
      </w:tr>
      <w:tr>
        <w:trPr/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Posjet knjižnici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školsku i mjesnu knjižnicu, upoznati knjižničara i prostor u knjižnici namijenjen najmlađima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Razlikovati knjižnicu i knjižaru, naučiti posuđivati, čuvati i vraćati knjige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. razreda 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z w:val="22"/>
                <w:szCs w:val="22"/>
              </w:rPr>
              <w:t xml:space="preserve">ijekom školske godine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2023./2024.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Stvarati kod učenika čitalačke navike i razvijati potrebu za čitanjem kroz igru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Moj zavičaj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zavičaj u kojem učenik živi, zamjećivati posebnosti svojega </w:t>
            </w:r>
            <w:r>
              <w:rPr>
                <w:rFonts w:ascii="Arial" w:hAnsi="Arial" w:cs="Arial"/>
                <w:sz w:val="22"/>
                <w:szCs w:val="22"/>
              </w:rPr>
              <w:t xml:space="preserve">zavičaja, izgled, biljke, životinje, djelatnosti ljudi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sposobnosti promatranja, opisivanja i logičkog zaključivanja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</w:t>
            </w:r>
            <w:r>
              <w:rPr>
                <w:rFonts w:ascii="Arial" w:hAnsi="Arial" w:cs="Arial"/>
                <w:sz w:val="22"/>
                <w:szCs w:val="22"/>
              </w:rPr>
              <w:t xml:space="preserve">n</w:t>
            </w:r>
            <w:r>
              <w:rPr>
                <w:rFonts w:ascii="Arial" w:hAnsi="Arial" w:cs="Arial"/>
                <w:sz w:val="22"/>
                <w:szCs w:val="22"/>
              </w:rPr>
              <w:t xml:space="preserve">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Rujan i loistopad 2023.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raznolikosti u zavičaju, imenovati biljke i životinje u mom zavičaju </w:t>
            </w:r>
            <w:r>
              <w:rPr>
                <w:rFonts w:ascii="Arial" w:hAnsi="Arial" w:cs="Arial"/>
                <w:sz w:val="22"/>
                <w:szCs w:val="22"/>
              </w:rPr>
              <w:t xml:space="preserve">i izrada plakata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Imotski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Upoznavanje prirodnih i kulturnih ljepota zavičaja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Prepoznati veličinu i ljepotu prirode oko sebe,</w:t>
            </w:r>
            <w:r>
              <w:rPr>
                <w:rFonts w:ascii="Arial" w:hAnsi="Arial" w:cs="Arial"/>
                <w:sz w:val="22"/>
                <w:szCs w:val="22"/>
              </w:rPr>
              <w:t xml:space="preserve">( jezera)</w:t>
            </w:r>
            <w:r>
              <w:rPr>
                <w:rFonts w:ascii="Arial" w:hAnsi="Arial" w:cs="Arial"/>
                <w:sz w:val="22"/>
                <w:szCs w:val="22"/>
              </w:rPr>
              <w:t xml:space="preserve"> imenovati i  upoznati kukce, dijelove starog grada, upoznati  razvijati ekološku svijest učenika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Učiteljice, te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1. 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 – 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polu</w:t>
            </w:r>
            <w:r>
              <w:rPr>
                <w:rFonts w:ascii="Arial" w:hAnsi="Arial" w:cs="Arial"/>
                <w:sz w:val="22"/>
                <w:szCs w:val="22"/>
              </w:rPr>
              <w:t xml:space="preserve">dnevni izlet 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svibanj 2024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cca 40 eura </w:t>
            </w:r>
            <w:r>
              <w:rPr>
                <w:rFonts w:ascii="Arial" w:hAnsi="Arial" w:cs="Arial"/>
                <w:sz w:val="22"/>
                <w:szCs w:val="22"/>
              </w:rPr>
              <w:t xml:space="preserve">po učeniku</w:t>
            </w: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opisivanje </w:t>
            </w:r>
            <w:r>
              <w:rPr>
                <w:rFonts w:ascii="Arial" w:hAnsi="Arial" w:cs="Arial"/>
                <w:sz w:val="22"/>
                <w:szCs w:val="22"/>
              </w:rPr>
              <w:t xml:space="preserve">izložaka</w:t>
            </w:r>
            <w:r>
              <w:rPr>
                <w:rFonts w:ascii="Arial" w:hAnsi="Arial" w:cs="Arial"/>
                <w:sz w:val="22"/>
                <w:szCs w:val="22"/>
              </w:rPr>
              <w:t xml:space="preserve"> viđenih u muzeju , izložba likovnih radova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INTEGRIRANA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318"/>
        <w:gridCol w:w="1281"/>
        <w:gridCol w:w="347"/>
        <w:gridCol w:w="772"/>
        <w:gridCol w:w="483"/>
        <w:gridCol w:w="838"/>
        <w:gridCol w:w="578"/>
        <w:gridCol w:w="554"/>
        <w:gridCol w:w="501"/>
        <w:gridCol w:w="504"/>
        <w:gridCol w:w="284"/>
        <w:gridCol w:w="1433"/>
      </w:tblGrid>
      <w:tr>
        <w:trPr/>
        <w:tc>
          <w:tcPr>
            <w:tcW w:type="dxa" w:w="1395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599"/>
            <w:gridSpan w:val="2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119"/>
            <w:gridSpan w:val="2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321"/>
            <w:gridSpan w:val="2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132"/>
            <w:gridSpan w:val="2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289"/>
            <w:gridSpan w:val="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143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/>
        <w:tc>
          <w:tcPr>
            <w:tcW w:type="dxa" w:w="9288"/>
            <w:gridSpan w:val="13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Dani kruha 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1395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Imenovati žitarice od kojih možemo načiniti kruh, saznati koliki je trud i rad potreban za uzgoj žitarica od kojih se pravi brašno za kruh, razvijati pravilan stav prema kruhu kao osnovnoj </w:t>
            </w:r>
            <w:r>
              <w:rPr>
                <w:rFonts w:ascii="Arial" w:hAnsi="Arial" w:cs="Arial"/>
                <w:sz w:val="22"/>
                <w:szCs w:val="22"/>
              </w:rPr>
              <w:t xml:space="preserve">čovjekovoj namirnici, pokazati način izrade kruha ( ako je u mogućnosti )</w:t>
            </w:r>
          </w:p>
        </w:tc>
        <w:tc>
          <w:tcPr>
            <w:tcW w:type="dxa" w:w="1599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type="dxa" w:w="1119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321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</w:t>
            </w:r>
            <w:r>
              <w:rPr>
                <w:rFonts w:ascii="Arial" w:hAnsi="Arial" w:cs="Arial"/>
                <w:sz w:val="22"/>
                <w:szCs w:val="22"/>
              </w:rPr>
              <w:t xml:space="preserve"> PID, LK, SR, VJ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type="dxa" w:w="1132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listopad 2023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1289"/>
            <w:gridSpan w:val="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433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razvojni put od zrna pšenice do kruha, razgovor, slikanje kruha, peciva i proizvoda od brašna, poštivanje kruha, molitva prije blagovanja</w:t>
            </w:r>
          </w:p>
        </w:tc>
      </w:tr>
      <w:tr>
        <w:trPr/>
        <w:tc>
          <w:tcPr>
            <w:tcW w:type="dxa" w:w="9288"/>
            <w:gridSpan w:val="13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Božić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dxa" w:w="1395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type="dxa" w:w="1599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Osposobiti učenike da razlikuju Božić i Badnjak, poticati želju da se radost podijeli s drugim ljudima</w:t>
            </w:r>
          </w:p>
        </w:tc>
        <w:tc>
          <w:tcPr>
            <w:tcW w:type="dxa" w:w="1119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 2.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321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 </w:t>
            </w:r>
            <w:r>
              <w:rPr>
                <w:rFonts w:ascii="Arial" w:hAnsi="Arial" w:cs="Arial"/>
                <w:sz w:val="22"/>
                <w:szCs w:val="22"/>
              </w:rPr>
              <w:t xml:space="preserve"> LK, GK, PID, VJ 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skupni, rad u paru, individualni</w:t>
            </w:r>
          </w:p>
        </w:tc>
        <w:tc>
          <w:tcPr>
            <w:tcW w:type="dxa" w:w="1132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prosinac 2023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1289"/>
            <w:gridSpan w:val="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433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Samostalno oblikovati kraću pisanu poruku – božićnu čestitku, izraditi božićnu čestitku, pjevati božićne pjesme, opis Božića u književnim djelima, njegovati slavlje blagdana bez petardi</w:t>
            </w:r>
          </w:p>
        </w:tc>
      </w:tr>
      <w:tr>
        <w:trPr/>
        <w:tc>
          <w:tcPr>
            <w:tcW w:type="dxa" w:w="9288"/>
            <w:gridSpan w:val="13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Uskrs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1713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type="dxa" w:w="1628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uočavanja, opisivanja i zaključivanja, shvatiti da blagdan Uskrsa uvijek slavimo nedjeljom</w:t>
            </w:r>
          </w:p>
        </w:tc>
        <w:tc>
          <w:tcPr>
            <w:tcW w:type="dxa" w:w="1255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2. razreda </w:t>
            </w:r>
          </w:p>
        </w:tc>
        <w:tc>
          <w:tcPr>
            <w:tcW w:type="dxa" w:w="1416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r>
              <w:rPr>
                <w:rFonts w:ascii="Arial" w:hAnsi="Arial" w:cs="Arial"/>
                <w:sz w:val="22"/>
                <w:szCs w:val="22"/>
              </w:rPr>
              <w:t xml:space="preserve"> GK, MAT, PID VJ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skupni, rad u paru, individualni</w:t>
            </w:r>
          </w:p>
        </w:tc>
        <w:tc>
          <w:tcPr>
            <w:tcW w:type="dxa" w:w="1055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Ožujak 2024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</w:p>
        </w:tc>
        <w:tc>
          <w:tcPr>
            <w:tcW w:type="dxa" w:w="504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717"/>
            <w:gridSpan w:val="2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PROJEKTNA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22"/>
        <w:gridCol w:w="1519"/>
        <w:gridCol w:w="1047"/>
        <w:gridCol w:w="1497"/>
        <w:gridCol w:w="1066"/>
        <w:gridCol w:w="1222"/>
        <w:gridCol w:w="1473"/>
      </w:tblGrid>
      <w:tr>
        <w:trPr/>
        <w:tc>
          <w:tcPr>
            <w:tcW w:type="dxa" w:w="2985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799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realizacije</w:t>
            </w:r>
          </w:p>
        </w:tc>
        <w:tc>
          <w:tcPr>
            <w:tcW w:type="dxa" w:w="1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</w:t>
            </w:r>
          </w:p>
        </w:tc>
        <w:tc>
          <w:tcPr>
            <w:tcW w:type="dxa" w:w="2591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vrednovanja i korištenja rezultata</w:t>
            </w:r>
          </w:p>
        </w:tc>
      </w:tr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</w:rPr>
              <w:t xml:space="preserve">Moje zdravlje </w:t>
            </w:r>
          </w:p>
        </w:tc>
      </w:tr>
      <w:tr>
        <w:trPr/>
        <w:tc>
          <w:tcPr>
            <w:tcW w:type="dxa" w:w="2985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</w:t>
            </w:r>
            <w:r>
              <w:rPr>
                <w:rFonts w:ascii="Arial" w:hAnsi="Arial" w:cs="Arial"/>
                <w:sz w:val="22"/>
                <w:szCs w:val="22"/>
              </w:rPr>
              <w:t xml:space="preserve">poznati zdravstvene ustanove i zdravstveno osoblje (liječnik, medicinska sestra, stomatolog/zubar/, ljekarnik), poslati pravilnu poruku o potrebi hitne pomoći - telefonski broj 94 (112).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Raspraviti i opisati kako se pridržavanjem osnovnih higijenskih navika može sačuvati zdravlje </w:t>
            </w:r>
          </w:p>
        </w:tc>
        <w:tc>
          <w:tcPr>
            <w:tcW w:type="dxa" w:w="1799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</w:t>
            </w:r>
            <w:r>
              <w:rPr>
                <w:rFonts w:ascii="Arial" w:hAnsi="Arial" w:cs="Arial"/>
                <w:sz w:val="22"/>
                <w:szCs w:val="22"/>
              </w:rPr>
              <w:t xml:space="preserve">ica i 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2.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Istraživački rad učenika podijeljenih po skupinama uz učiteljevo sustavno praćenje učeničkih uradaka, predstavljanje projekta istraživanja</w:t>
            </w:r>
          </w:p>
        </w:tc>
        <w:tc>
          <w:tcPr>
            <w:tcW w:type="dxa" w:w="1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Travanj 2024.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1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Usmeno izražavanje, opisi</w:t>
            </w:r>
            <w:r>
              <w:rPr>
                <w:rFonts w:ascii="Arial" w:hAnsi="Arial" w:cs="Arial"/>
                <w:sz w:val="22"/>
                <w:szCs w:val="22"/>
              </w:rPr>
              <w:t xml:space="preserve">vanje, izložba razrednog projekta, </w:t>
            </w:r>
            <w:r>
              <w:rPr>
                <w:rFonts w:ascii="Arial" w:hAnsi="Arial" w:cs="Arial"/>
                <w:sz w:val="22"/>
                <w:szCs w:val="22"/>
              </w:rPr>
              <w:t xml:space="preserve">prezentacije skupnih rezultata dobivenih pojedinačnim istraživanjima</w:t>
            </w:r>
          </w:p>
        </w:tc>
      </w:tr>
    </w:tbl>
    <w:p>
      <w:pPr>
        <w:spacing/>
        <w:rPr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72"/>
        <w:gridCol w:w="1610"/>
        <w:gridCol w:w="1296"/>
        <w:gridCol w:w="1690"/>
        <w:gridCol w:w="1158"/>
        <w:gridCol w:w="577"/>
        <w:gridCol w:w="1643"/>
      </w:tblGrid>
      <w:tr>
        <w:trPr/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projekta: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Prometni znakovi; Putujemo 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</w:tr>
      <w:tr>
        <w:trPr/>
        <w:tc>
          <w:tcPr>
            <w:tcW w:type="dxa" w:w="2985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Istražiti koje sve prometne znakove susrećemo u našem naselju, što nam oni poručuju, koliko ih ima, gdje su postavljeni te u kakvom su stanju s obzirom na njihovu oštećenost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promatranja, opisivanja, uočavanja  prometnih znakova  oko sebe i prosuđivanja o potrebi postavljanja znakova na određenim mjestima</w:t>
            </w:r>
          </w:p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type="dxa" w:w="1799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</w:t>
            </w:r>
            <w:r>
              <w:rPr>
                <w:rFonts w:ascii="Arial" w:hAnsi="Arial" w:cs="Arial"/>
                <w:sz w:val="22"/>
                <w:szCs w:val="22"/>
              </w:rPr>
              <w:t xml:space="preserve">ica</w:t>
            </w:r>
            <w:r>
              <w:rPr>
                <w:rFonts w:ascii="Arial" w:hAnsi="Arial" w:cs="Arial"/>
                <w:sz w:val="22"/>
                <w:szCs w:val="22"/>
              </w:rPr>
              <w:t xml:space="preserve"> i 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2. razreda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izvanučionička nastava-obilazak prometnica u blizini škole, frontalni rad, rad u skupinama</w:t>
            </w:r>
          </w:p>
        </w:tc>
        <w:tc>
          <w:tcPr>
            <w:tcW w:type="dxa" w:w="1590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Siječanj 2024.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dxa" w:w="2591"/>
            <w:tcBorders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Usmeno opisivanje prometnih znakova </w:t>
            </w:r>
            <w:r>
              <w:rPr>
                <w:rFonts w:ascii="Arial" w:hAnsi="Arial" w:cs="Arial"/>
                <w:sz w:val="22"/>
                <w:szCs w:val="22"/>
              </w:rPr>
              <w:t xml:space="preserve">i prijevoznih sredstava </w:t>
            </w:r>
            <w:r>
              <w:rPr>
                <w:rFonts w:ascii="Arial" w:hAnsi="Arial" w:cs="Arial"/>
                <w:sz w:val="22"/>
                <w:szCs w:val="22"/>
              </w:rPr>
              <w:t xml:space="preserve">u naselju s osvrtom na njihovo stanje, plakatni prikaz prometnih znakova </w:t>
            </w:r>
            <w:r>
              <w:rPr>
                <w:rFonts w:ascii="Arial" w:hAnsi="Arial" w:cs="Arial"/>
                <w:sz w:val="22"/>
                <w:szCs w:val="22"/>
              </w:rPr>
              <w:t xml:space="preserve">i prometnih sredstava </w:t>
            </w:r>
            <w:r>
              <w:rPr>
                <w:rFonts w:ascii="Arial" w:hAnsi="Arial" w:cs="Arial"/>
                <w:sz w:val="22"/>
                <w:szCs w:val="22"/>
              </w:rPr>
              <w:t xml:space="preserve">kao skupni završni uradak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</w:tr>
    </w:tbl>
    <w:p>
      <w:pPr>
        <w: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Učiteljica:</w:t>
      </w:r>
      <w:r>
        <w:rPr>
          <w:rFonts w:ascii="Arial" w:hAnsi="Arial" w:cs="Arial"/>
        </w:rPr>
        <w:t xml:space="preserve"> Senka Cvitanušić</w:t>
      </w:r>
    </w:p>
    <w:p>
      <w:pPr>
        <w:spacing/>
        <w:rPr>
          <w:rFonts w:ascii="Arial" w:hAnsi="Arial" w:cs="Arial"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</w:t>
      </w:r>
      <w:r>
        <w:rPr>
          <w:rFonts w:ascii="Arial" w:hAnsi="Arial" w:cs="Arial"/>
          <w:b/>
          <w:u w:val="single"/>
        </w:rPr>
        <w:t xml:space="preserve">5</w:t>
      </w:r>
      <w:r>
        <w:rPr>
          <w:rFonts w:ascii="Arial" w:hAnsi="Arial" w:cs="Arial"/>
          <w:b/>
          <w:u w:val="single"/>
        </w:rPr>
        <w:t xml:space="preserve">.</w:t>
      </w:r>
      <w:r>
        <w:rPr>
          <w:rFonts w:ascii="Arial" w:hAnsi="Arial" w:cs="Arial"/>
          <w:b/>
          <w:u w:val="single"/>
        </w:rPr>
        <w:t xml:space="preserve">PLAN IZVANUČIONIČKE, TERENSKE, INTEGRIRANE I PROJEKTNE NASTAVE – 3. razred</w:t>
      </w: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/>
      </w:pPr>
      <w:r>
        <w:rPr>
          <w:b/>
        </w:rPr>
        <w:t xml:space="preserve">IZVANUČIONIČKA NASTAVA</w:t>
      </w:r>
    </w:p>
    <w:p>
      <w:pPr>
        <w:spacing/>
        <w:rPr>
          <w:rFonts w:ascii="Arial" w:hAnsi="Arial" w:cs="Arial"/>
          <w:b/>
        </w:rPr>
      </w:pP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1655"/>
        <w:gridCol w:w="1026"/>
        <w:gridCol w:w="1541"/>
        <w:gridCol w:w="1254"/>
        <w:gridCol w:w="1154"/>
        <w:gridCol w:w="1578"/>
      </w:tblGrid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realizacije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vrednovanja i korištenja rezultata</w:t>
            </w:r>
          </w:p>
        </w:tc>
      </w:tr>
      <w:tr>
        <w:trPr>
          <w:trHeight w:val="550" w:hRule="atLeast"/>
        </w:trPr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Pozdrav godišnjim dobima</w:t>
            </w:r>
          </w:p>
        </w:tc>
      </w:tr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Uočavanje promjena u prirodi i neposrednoj okolini tijekom godišnjih doba i njihov utjecaj na život biljaka, životinja i ljudi, razlikovati jesen i proljeće</w:t>
            </w: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promatranja, opisivanja, razlikovanja vremenskih prilika i zaključivanja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učenici 3. razreda  </w:t>
            </w: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 – poludnevni izlet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užim zavičajem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 2023./2024.</w:t>
            </w: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Naučeno primijeniti u nastavi ( izrada slikovnog kalendara, tematskih plakata, izložba likovnih radova ) i svakodnevnom životu</w:t>
            </w:r>
          </w:p>
        </w:tc>
      </w:tr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Posjet kulturnim ustanovama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i razlikovati kulturne ustanove u zavičaju, znati osnovnu namjenu pojedinih kulturnih ustanova </w:t>
            </w: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samopouzdanje i sigurnost u osobne sposobnosti i identitet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učenici 3 . razreda </w:t>
            </w: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2023./ 2024.</w:t>
            </w: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naviku posjećivanja, prikladnog odijevanja i kulturnog ponašanja u kulturnim ustanovama, razvijati odgovorno ponašanje </w:t>
            </w:r>
          </w:p>
        </w:tc>
      </w:tr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Posjet knjižnici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školsku i mjesnu knjižnicu, upoznati knjižničara i prostor u knjižnici namijenjen najmlađima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Razlikovati knjižnicu i knjižaru, naučiti posuđivati, čuvati i vraćati knjige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učenici 3 . razreda  </w:t>
            </w: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2023./2024.</w:t>
            </w: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Stvarati kod učenika čitalačke navike i razvijati potrebu za čitanjem kroz igru</w:t>
            </w:r>
          </w:p>
        </w:tc>
      </w:tr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Moj zavičaj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zavičaj u kojem učenik živi, zamjećivati posebnosti svojega zavičaja, izgled, biljke, </w:t>
            </w:r>
            <w:r>
              <w:rPr>
                <w:rFonts w:ascii="Arial" w:hAnsi="Arial" w:cs="Arial"/>
                <w:sz w:val="22"/>
                <w:szCs w:val="22"/>
              </w:rPr>
              <w:t xml:space="preserve">životinje, djelatnosti ljudi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sposobnosti promatranja, opisivanja i logičkog zaključivanja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učenici 3.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rujan 2023.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raznolikosti u zavičaju, imenovati biljke i životinje u mom zavičaju i izrada plakata</w:t>
            </w:r>
          </w:p>
        </w:tc>
      </w:tr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Split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pct" w:w="7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Upoznavanje prirodnih i kulturnih ljepota našeg zavičaja</w:t>
            </w:r>
          </w:p>
        </w:tc>
        <w:tc>
          <w:tcPr>
            <w:tcW w:type="pct" w:w="86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Prepoznati veličinu i ljepotu prirode oko sebe, upoznati dijelove starog grada, upoznati  razvijati ekološku svijest učenika, posjet muzeju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učenici 3 . razreda </w:t>
            </w:r>
          </w:p>
        </w:tc>
        <w:tc>
          <w:tcPr>
            <w:tcW w:type="pct" w:w="8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Izvanučionička nastava –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cjelodnevni izlet </w:t>
            </w:r>
          </w:p>
        </w:tc>
        <w:tc>
          <w:tcPr>
            <w:tcW w:type="pct" w:w="6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svibanj 2024.</w:t>
            </w:r>
          </w:p>
        </w:tc>
        <w:tc>
          <w:tcPr>
            <w:tcW w:type="pct" w:w="6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cca 50 eura po učeniku</w:t>
            </w:r>
          </w:p>
        </w:tc>
        <w:tc>
          <w:tcPr>
            <w:tcW w:type="pct" w:w="8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opisivanje izložaka viđenih u muzeju , izložba likovnih radova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eastAsia="Arial" w:cs="Arial"/>
          <w:b/>
        </w:rPr>
        <w:t xml:space="preserve"> </w:t>
      </w:r>
    </w:p>
    <w:p>
      <w:pPr>
        <w:spacing/>
        <w:rPr/>
      </w:pPr>
      <w:r>
        <w:rPr>
          <w:rFonts w:ascii="Arial" w:hAnsi="Arial" w:cs="Arial"/>
          <w:b/>
        </w:rPr>
        <w:t xml:space="preserve">INTEGRIRANA NASTAVA</w:t>
      </w:r>
    </w:p>
    <w:p>
      <w:pPr>
        <w:spacing/>
        <w:rPr>
          <w:rFonts w:ascii="Arial" w:hAnsi="Arial" w:cs="Arial"/>
          <w:b/>
        </w:rPr>
      </w:pPr>
    </w:p>
    <w:tbl>
      <w:tblPr>
        <w:tblW w:w="5003" w:type="pct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00" w:firstRow="0" w:lastRow="0" w:firstColumn="0" w:lastColumn="0" w:noHBand="0" w:noVBand="0"/>
      </w:tblPr>
      <w:tblGrid>
        <w:gridCol w:w="1342"/>
        <w:gridCol w:w="793"/>
        <w:gridCol w:w="1282"/>
        <w:gridCol w:w="550"/>
        <w:gridCol w:w="549"/>
        <w:gridCol w:w="669"/>
        <w:gridCol w:w="1046"/>
        <w:gridCol w:w="560"/>
        <w:gridCol w:w="559"/>
        <w:gridCol w:w="579"/>
        <w:gridCol w:w="222"/>
        <w:gridCol w:w="579"/>
        <w:gridCol w:w="1395"/>
      </w:tblGrid>
      <w:tr>
        <w:trPr/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auto" w:w="0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/>
        <w:tc>
          <w:tcPr>
            <w:tcW w:type="auto" w:w="0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Dani kruha 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izrade kruha ( ako je u mogućnosti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učenici  3.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predmeta– HJ,EJ, PID, LK, SR, VJ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listopad 2023.</w:t>
            </w:r>
          </w:p>
        </w:tc>
        <w:tc>
          <w:tcPr>
            <w:tcW w:type="auto" w:w="0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razvojni put od zrna pšenice do kruha, razgovor, slikanje kruha, peciva i proizvoda od brašna, poštivanje kruha, molitva prije blagovanja</w:t>
            </w:r>
          </w:p>
        </w:tc>
      </w:tr>
      <w:tr>
        <w:trPr/>
        <w:tc>
          <w:tcPr>
            <w:tcW w:type="auto" w:w="0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Božić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Osposobiti učenike da razlikuju Božić i Badnjak, poticati želju da se radost podijeli s drugim ljudima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učenici 3.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 – HJ,EJ,  LK, GK, PID, VJ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skupni, rad u paru, individualni</w:t>
            </w:r>
          </w:p>
        </w:tc>
        <w:tc>
          <w:tcPr>
            <w:tcW w:type="auto" w:w="0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prosinac 2023.</w:t>
            </w:r>
          </w:p>
        </w:tc>
        <w:tc>
          <w:tcPr>
            <w:tcW w:type="auto" w:w="0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Samostalno oblikovati kraću pisanu poruku – božićnu čestitku, izraditi božićnu čestitku, pjevati božićne pjesme, opis Božića u književnim djelima, njegovati slavlje blagdana bez petardi</w:t>
            </w:r>
          </w:p>
        </w:tc>
      </w:tr>
      <w:tr>
        <w:trPr/>
        <w:tc>
          <w:tcPr>
            <w:tcW w:type="pct" w:w="4997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aktivnosti:</w:t>
            </w:r>
            <w:r>
              <w:rPr>
                <w:rFonts w:ascii="Arial" w:hAnsi="Arial" w:cs="Arial"/>
                <w:b/>
              </w:rPr>
              <w:t xml:space="preserve"> Uskrs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/>
        <w:tc>
          <w:tcPr>
            <w:tcW w:type="pct" w:w="1025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type="pct" w:w="782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sposobnost uočavanja, opisivanja i zaključivanja, shvatiti da blagdan Uskrsa uvijek slavimo nedjeljom</w:t>
            </w:r>
          </w:p>
        </w:tc>
        <w:tc>
          <w:tcPr>
            <w:tcW w:type="pct" w:w="608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učenici 3. razreda </w:t>
            </w:r>
          </w:p>
        </w:tc>
        <w:tc>
          <w:tcPr>
            <w:tcW w:type="pct" w:w="669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Integracija sadržaja nastavnih predmeta – HJ, EJ,  GK, MAT, PID VJ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frontalni, skupni, rad u paru, individualni</w:t>
            </w:r>
          </w:p>
        </w:tc>
        <w:tc>
          <w:tcPr>
            <w:tcW w:type="pct" w:w="533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Ožujak 2024.</w:t>
            </w:r>
          </w:p>
        </w:tc>
        <w:tc>
          <w:tcPr>
            <w:tcW w:type="pct" w:w="4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887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051" w:tblpY="134"/>
        <w:tblW w:w="576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00" w:firstRow="0" w:lastRow="0" w:firstColumn="0" w:lastColumn="0" w:noHBand="0" w:noVBand="0"/>
      </w:tblPr>
      <w:tblGrid>
        <w:gridCol w:w="2223"/>
        <w:gridCol w:w="1754"/>
        <w:gridCol w:w="1203"/>
        <w:gridCol w:w="1727"/>
        <w:gridCol w:w="1225"/>
        <w:gridCol w:w="1407"/>
        <w:gridCol w:w="1702"/>
      </w:tblGrid>
      <w:tr>
        <w:trPr/>
        <w:tc>
          <w:tcPr>
            <w:tcW w:type="pct" w:w="9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pct" w:w="7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pct" w:w="76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pct" w:w="5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pct" w:w="6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pct" w:w="7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projekta: Moje zdravlje </w:t>
            </w:r>
          </w:p>
        </w:tc>
      </w:tr>
      <w:tr>
        <w:trPr/>
        <w:tc>
          <w:tcPr>
            <w:tcW w:type="pct" w:w="9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zdravstvene ustanove i zdravstveno osoblje (liječnik, medicinska sestra, </w:t>
            </w:r>
            <w:r>
              <w:rPr>
                <w:rFonts w:ascii="Arial" w:hAnsi="Arial" w:cs="Arial"/>
                <w:sz w:val="22"/>
                <w:szCs w:val="22"/>
              </w:rPr>
              <w:t xml:space="preserve">stomatolog/zubar/, ljekarnik), poslati pravilnu poruku o potrebi hitne pomoći - telefonski broj 94 (112).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7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Raspraviti i opisati kako se pridržavanjem osnovnih higijenskih navika može </w:t>
            </w:r>
            <w:r>
              <w:rPr>
                <w:rFonts w:ascii="Arial" w:hAnsi="Arial" w:cs="Arial"/>
                <w:sz w:val="22"/>
                <w:szCs w:val="22"/>
              </w:rPr>
              <w:t xml:space="preserve">sačuvati zdravlje </w:t>
            </w:r>
          </w:p>
        </w:tc>
        <w:tc>
          <w:tcPr>
            <w:tcW w:type="pct" w:w="5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3. razreda </w:t>
            </w: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  <w:p>
            <w:pPr>
              <w:spacing/>
              <w:rPr>
                <w:rFonts w:ascii="Arial" w:hAnsi="Arial" w:cs="Arial"/>
              </w:rPr>
            </w:pPr>
          </w:p>
        </w:tc>
        <w:tc>
          <w:tcPr>
            <w:tcW w:type="pct" w:w="76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Istraživački rad učenika podijeljenih po skupinama uz učiteljevo sustavno </w:t>
            </w:r>
            <w:r>
              <w:rPr>
                <w:rFonts w:ascii="Arial" w:hAnsi="Arial" w:cs="Arial"/>
                <w:sz w:val="22"/>
                <w:szCs w:val="22"/>
              </w:rPr>
              <w:t xml:space="preserve">praćenje učeničkih uradaka, predstavljanje projekta istraživanja</w:t>
            </w:r>
          </w:p>
        </w:tc>
        <w:tc>
          <w:tcPr>
            <w:tcW w:type="pct" w:w="5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Travanj 2024.</w:t>
            </w:r>
          </w:p>
        </w:tc>
        <w:tc>
          <w:tcPr>
            <w:tcW w:type="pct" w:w="6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7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Usmeno izražavanje, opisivanje, izložba razrednog projekta, </w:t>
            </w:r>
            <w:r>
              <w:rPr>
                <w:rFonts w:ascii="Arial" w:hAnsi="Arial" w:cs="Arial"/>
                <w:sz w:val="22"/>
                <w:szCs w:val="22"/>
              </w:rPr>
              <w:t xml:space="preserve">prezentacije skupnih rezultata dobivenih pojedinačnim istraživanjima</w:t>
            </w:r>
          </w:p>
        </w:tc>
      </w:tr>
    </w:tbl>
    <w:p>
      <w:pPr>
        <w:spacing/>
        <w:rPr>
          <w:rFonts w:ascii="Arial" w:hAnsi="Arial" w:cs="Arial"/>
          <w:b/>
        </w:rPr>
      </w:pPr>
    </w:p>
    <w:p>
      <w:pPr>
        <w:spacing/>
        <w:rPr/>
      </w:pPr>
      <w:r>
        <w:rPr>
          <w:rFonts w:ascii="Arial" w:hAnsi="Arial" w:cs="Arial"/>
          <w:b/>
        </w:rPr>
        <w:t xml:space="preserve">PROJEKTNA NASTAVA</w:t>
      </w:r>
    </w:p>
    <w:p>
      <w:pPr>
        <w:spacing/>
        <w:rPr>
          <w:rFonts w:ascii="Arial" w:hAnsi="Arial" w:cs="Arial"/>
          <w:b/>
        </w:rPr>
      </w:pPr>
    </w:p>
    <w:p>
      <w:pPr>
        <w:spacing/>
        <w:rPr/>
      </w:pP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00" w:firstRow="0" w:lastRow="0" w:firstColumn="0" w:lastColumn="0" w:noHBand="0" w:noVBand="0"/>
      </w:tblPr>
      <w:tblGrid>
        <w:gridCol w:w="1810"/>
        <w:gridCol w:w="1347"/>
        <w:gridCol w:w="1073"/>
        <w:gridCol w:w="1539"/>
        <w:gridCol w:w="1468"/>
        <w:gridCol w:w="741"/>
        <w:gridCol w:w="1552"/>
      </w:tblGrid>
      <w:tr>
        <w:trPr/>
        <w:tc>
          <w:tcPr>
            <w:tcW w:type="pct" w:w="5000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i/>
              </w:rPr>
              <w:t xml:space="preserve">Naziv projekta:</w:t>
            </w:r>
            <w:r>
              <w:rPr>
                <w:rFonts w:ascii="Arial" w:hAnsi="Arial" w:cs="Arial"/>
                <w:b/>
              </w:rPr>
              <w:t xml:space="preserve"> Čitati je lako, pokazat ću vam kako </w:t>
            </w:r>
          </w:p>
          <w:p>
            <w:pPr>
              <w:spacing/>
              <w:rPr>
                <w:rFonts w:ascii="Arial" w:hAnsi="Arial" w:cs="Arial"/>
                <w:b/>
              </w:rPr>
            </w:pPr>
          </w:p>
        </w:tc>
      </w:tr>
      <w:tr>
        <w:trPr>
          <w:trHeight w:val="3661" w:hRule="atLeast"/>
        </w:trPr>
        <w:tc>
          <w:tcPr>
            <w:tcW w:type="pct" w:w="10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Projekt poticanja mladih generacija na čitanje kroz razne edukativne sadržaje, radionice i predavanja. Izrada slikovnice prema odabranoj priči.</w:t>
            </w:r>
          </w:p>
        </w:tc>
        <w:tc>
          <w:tcPr>
            <w:tcW w:type="pct" w:w="69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Poticanje mladih na čitanje, na istraživanje, ilustriranje pročitanog djela, podizati razinu svijesti o važnosti čitanja za osobni razvoj i društvenu integraciju</w:t>
            </w:r>
          </w:p>
        </w:tc>
        <w:tc>
          <w:tcPr>
            <w:tcW w:type="pct" w:w="6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učenici  3. razreda </w:t>
            </w:r>
          </w:p>
        </w:tc>
        <w:tc>
          <w:tcPr>
            <w:tcW w:type="pct" w:w="6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Kreativni rad učenika prilikom ilustriranja priče, istraživački rad prilikom odabira priče, predstavljanje projekta</w:t>
            </w:r>
          </w:p>
        </w:tc>
        <w:tc>
          <w:tcPr>
            <w:tcW w:type="pct" w:w="5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cs="Arial"/>
                <w:sz w:val="22"/>
                <w:szCs w:val="22"/>
              </w:rPr>
              <w:t xml:space="preserve">10 sati raspoređenih kroz cijelu godinu</w:t>
            </w:r>
          </w:p>
        </w:tc>
        <w:tc>
          <w:tcPr>
            <w:tcW w:type="pct" w:w="5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rFonts w:ascii="Arial" w:hAnsi="Arial" w:cs="Arial"/>
              </w:rPr>
            </w:pPr>
          </w:p>
        </w:tc>
        <w:tc>
          <w:tcPr>
            <w:tcW w:type="pct" w:w="9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Usmeno izražavanje, opisivanje, ilustriranje priče, izložba razrednog projekta, prezentacije slikovnice</w:t>
            </w:r>
          </w:p>
        </w:tc>
      </w:tr>
    </w:tbl>
    <w:p>
      <w:pPr>
        <w:spacing/>
        <w:rPr/>
      </w:pPr>
      <w:r>
        <w:rPr>
          <w:rFonts w:ascii="Arial" w:hAnsi="Arial" w:cs="Arial"/>
          <w:b/>
        </w:rPr>
        <w:t xml:space="preserve">Učiteljica:</w:t>
      </w:r>
      <w:r>
        <w:rPr>
          <w:rFonts w:ascii="Arial" w:hAnsi="Arial" w:cs="Arial"/>
        </w:rPr>
        <w:t xml:space="preserve"> Ines Biočić</w:t>
      </w: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sz w:val="18"/>
          <w:szCs w:val="18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</w:t>
      </w:r>
      <w:r>
        <w:rPr>
          <w:rFonts w:ascii="Arial" w:hAnsi="Arial" w:cs="Arial"/>
          <w:b/>
          <w:u w:val="single"/>
        </w:rPr>
        <w:t xml:space="preserve">6</w:t>
      </w:r>
      <w:r>
        <w:rPr>
          <w:rFonts w:ascii="Arial" w:hAnsi="Arial" w:cs="Arial"/>
          <w:b/>
          <w:u w:val="single"/>
        </w:rPr>
        <w:t xml:space="preserve">.</w:t>
      </w:r>
      <w:r>
        <w:rPr>
          <w:rFonts w:ascii="Arial" w:hAnsi="Arial" w:cs="Arial"/>
          <w:b/>
          <w:u w:val="single"/>
        </w:rPr>
        <w:t xml:space="preserve">P</w:t>
      </w:r>
      <w:r>
        <w:rPr>
          <w:rFonts w:ascii="Arial" w:hAnsi="Arial" w:cs="Arial"/>
          <w:b/>
          <w:u w:val="single"/>
        </w:rPr>
        <w:t xml:space="preserve">LAN IZVANUČIONIČN</w:t>
      </w:r>
      <w:r>
        <w:rPr>
          <w:rFonts w:ascii="Arial" w:hAnsi="Arial" w:cs="Arial"/>
          <w:b/>
          <w:u w:val="single"/>
        </w:rPr>
        <w:t xml:space="preserve">E, TERENSKE, INTEGRIRANE I PROJEKTNE NASTAVE – 4. </w:t>
      </w:r>
      <w:r>
        <w:rPr>
          <w:rFonts w:ascii="Arial" w:hAnsi="Arial" w:cs="Arial"/>
          <w:b/>
          <w:u w:val="single"/>
        </w:rPr>
        <w:t xml:space="preserve">R</w:t>
      </w:r>
      <w:r>
        <w:rPr>
          <w:rFonts w:ascii="Arial" w:hAnsi="Arial" w:cs="Arial"/>
          <w:b/>
          <w:u w:val="single"/>
        </w:rPr>
        <w:t xml:space="preserve">azred</w:t>
      </w:r>
    </w:p>
    <w:p>
      <w:pPr>
        <w:spacing/>
        <w:rPr>
          <w:rFonts w:ascii="Arial" w:hAnsi="Arial" w:cs="Arial"/>
          <w:b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IZVANUČIONIČKA NASTAVA</w:t>
      </w:r>
    </w:p>
    <w:p>
      <w:pPr>
        <w:spacing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20"/>
        <w:gridCol w:w="1405"/>
        <w:gridCol w:w="1122"/>
        <w:gridCol w:w="1464"/>
        <w:gridCol w:w="1228"/>
        <w:gridCol w:w="1311"/>
        <w:gridCol w:w="1596"/>
      </w:tblGrid>
      <w:tr>
        <w:trPr>
          <w:jc w:val="center"/>
        </w:trPr>
        <w:tc>
          <w:tcPr>
            <w:tcW w:type="dxa" w:w="2988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87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0"/>
            <w:tcBorders/>
            <w:vAlign w:val="center"/>
          </w:tcPr>
          <w:p>
            <w:pPr>
              <w: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korištenja rezultata</w:t>
            </w:r>
          </w:p>
        </w:tc>
      </w:tr>
      <w:tr>
        <w:trPr>
          <w:trHeight w:val="333" w:hRule="atLeast"/>
          <w:jc w:val="center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zavičaju</w:t>
            </w: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Uočavanje promjena u prirodi i neposrednoj okolini tijekom godišnjih doba i njihov utjecaj na život biljaka, životinja i ljudi.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Uspoređivanje svojeg zavičaja sa ostalima.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Razvijati sposobnost promatranja, opisivanja, razlikovanja vremenskih prilika i zaključivanja.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</w:t>
            </w:r>
            <w:r>
              <w:rPr>
                <w:rFonts w:ascii="Arial" w:hAnsi="Arial" w:cs="Arial"/>
                <w:sz w:val="18"/>
                <w:szCs w:val="18"/>
              </w:rPr>
              <w:t xml:space="preserve">jica</w:t>
            </w:r>
            <w:r>
              <w:rPr>
                <w:rFonts w:ascii="Arial" w:hAnsi="Arial" w:cs="Arial"/>
                <w:sz w:val="18"/>
                <w:szCs w:val="18"/>
              </w:rPr>
              <w:t xml:space="preserve">* i učenici 4. razreda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nastava – poludnevni izlet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prirodu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 202</w:t>
            </w:r>
            <w:r>
              <w:rPr>
                <w:rFonts w:ascii="Arial" w:hAnsi="Arial" w:cs="Arial"/>
                <w:sz w:val="18"/>
                <w:szCs w:val="18"/>
              </w:rPr>
              <w:t xml:space="preserve">3</w:t>
            </w:r>
            <w:r>
              <w:rPr>
                <w:rFonts w:ascii="Arial" w:hAnsi="Arial" w:cs="Arial"/>
                <w:sz w:val="18"/>
                <w:szCs w:val="18"/>
              </w:rPr>
              <w:t xml:space="preserve">./202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Naučeno primijeniti u nastavi (izrada slikovnog kalendara, tematskih plakata, izložba likovnih radova) i svakodnevnom životu.</w:t>
            </w:r>
          </w:p>
        </w:tc>
      </w:tr>
      <w:tr>
        <w:trPr>
          <w:trHeight w:val="524" w:hRule="atLeast"/>
          <w:jc w:val="center"/>
        </w:trPr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kazališta nama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Primati i doživjeti nekoliko primjerenih kazališnih predstava ( prema mogućnostima ), razlikovati pozornicu od gledališta, razlikovati predstavu od filma.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posjet kazališnim predstavama, razvijati kulturu ponašanja u kulturnim ustanovama.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 razredne nastave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Izvanučionična</w:t>
            </w:r>
            <w:r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</w:t>
            </w:r>
            <w:r>
              <w:rPr>
                <w:rFonts w:ascii="Arial" w:hAnsi="Arial" w:cs="Arial"/>
                <w:sz w:val="18"/>
                <w:szCs w:val="18"/>
              </w:rPr>
              <w:t xml:space="preserve">3</w:t>
            </w:r>
            <w:r>
              <w:rPr>
                <w:rFonts w:ascii="Arial" w:hAnsi="Arial" w:cs="Arial"/>
                <w:sz w:val="18"/>
                <w:szCs w:val="18"/>
              </w:rPr>
              <w:t xml:space="preserve">. / 202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ulaznica</w:t>
            </w: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Njegovati ljubav prema kazališnoj umjetnosti, stvarati dramske improvizacije, govorno i pisano stvaralaštvo, dizajn kostima za predstavu.</w:t>
            </w:r>
          </w:p>
        </w:tc>
      </w:tr>
      <w:tr>
        <w:trPr>
          <w:trHeight w:val="475" w:hRule="atLeast"/>
          <w:jc w:val="center"/>
        </w:trPr>
        <w:tc>
          <w:tcPr>
            <w:tcW w:type="dxa" w:w="14218"/>
            <w:gridSpan w:val="7"/>
            <w:tcBorders/>
            <w:vAlign w:val="center"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knjižnici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školsku i mjesnu knjižnicu, upoznati knjižničara i prostor u knjižnici namijenjen najmlađima.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Razlikovati knjižnicu i knjižaru, naučiti posuđivati, čuvati i vraćati knjige.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</w:t>
            </w:r>
            <w:r>
              <w:rPr>
                <w:rFonts w:ascii="Arial" w:hAnsi="Arial" w:cs="Arial"/>
                <w:sz w:val="18"/>
                <w:szCs w:val="18"/>
              </w:rPr>
              <w:t xml:space="preserve"> * i učenici 4. razreda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knjižničar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Izvanučioničn</w:t>
            </w:r>
            <w:r>
              <w:rPr>
                <w:rFonts w:ascii="Arial" w:hAnsi="Arial" w:cs="Arial"/>
                <w:sz w:val="18"/>
                <w:szCs w:val="18"/>
              </w:rPr>
              <w:t xml:space="preserve">a nastava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</w:t>
            </w:r>
            <w:r>
              <w:rPr>
                <w:rFonts w:ascii="Arial" w:hAnsi="Arial" w:cs="Arial"/>
                <w:sz w:val="18"/>
                <w:szCs w:val="18"/>
              </w:rPr>
              <w:t xml:space="preserve">3</w:t>
            </w:r>
            <w:r>
              <w:rPr>
                <w:rFonts w:ascii="Arial" w:hAnsi="Arial" w:cs="Arial"/>
                <w:sz w:val="18"/>
                <w:szCs w:val="18"/>
              </w:rPr>
              <w:t xml:space="preserve">./202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Stvarati kod učenika čitalačke navike i razvijati potrebu za čitanjem kroz igru.</w:t>
            </w:r>
          </w:p>
        </w:tc>
      </w:tr>
      <w:tr>
        <w:trPr>
          <w:jc w:val="center"/>
        </w:trPr>
        <w:tc>
          <w:tcPr>
            <w:tcW w:type="dxa" w:w="14218"/>
            <w:gridSpan w:val="7"/>
            <w:tcBorders/>
          </w:tcPr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Izlet - Split</w:t>
            </w:r>
          </w:p>
          <w:p>
            <w:pPr>
              <w: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type="dxa" w:w="2988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Upoznavanje prirodnih</w:t>
            </w:r>
            <w:r>
              <w:rPr>
                <w:rFonts w:ascii="Arial" w:hAnsi="Arial" w:cs="Arial"/>
                <w:sz w:val="18"/>
                <w:szCs w:val="18"/>
              </w:rPr>
              <w:t xml:space="preserve"> ljepota</w:t>
            </w:r>
            <w:r>
              <w:rPr>
                <w:rFonts w:ascii="Arial" w:hAnsi="Arial" w:cs="Arial"/>
                <w:sz w:val="18"/>
                <w:szCs w:val="18"/>
              </w:rPr>
              <w:t xml:space="preserve"> i kulturnih </w:t>
            </w:r>
            <w:r>
              <w:rPr>
                <w:rFonts w:ascii="Arial" w:hAnsi="Arial" w:cs="Arial"/>
                <w:sz w:val="18"/>
                <w:szCs w:val="18"/>
              </w:rPr>
              <w:t xml:space="preserve">znamenitosti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</w:t>
            </w:r>
            <w:r>
              <w:rPr>
                <w:rFonts w:ascii="Arial" w:hAnsi="Arial" w:cs="Arial"/>
                <w:sz w:val="18"/>
                <w:szCs w:val="18"/>
              </w:rPr>
              <w:t xml:space="preserve">plita</w:t>
            </w:r>
          </w:p>
        </w:tc>
        <w:tc>
          <w:tcPr>
            <w:tcW w:type="dxa" w:w="198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prirodne i kulturne znamenitosti grada S</w:t>
            </w:r>
            <w:r>
              <w:rPr>
                <w:rFonts w:ascii="Arial" w:hAnsi="Arial" w:cs="Arial"/>
                <w:sz w:val="18"/>
                <w:szCs w:val="18"/>
              </w:rPr>
              <w:t xml:space="preserve">plit</w:t>
            </w:r>
            <w:r>
              <w:rPr>
                <w:rFonts w:ascii="Arial" w:hAnsi="Arial" w:cs="Arial"/>
                <w:sz w:val="18"/>
                <w:szCs w:val="18"/>
              </w:rPr>
              <w:t xml:space="preserve">a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</w:t>
            </w:r>
            <w:r>
              <w:rPr>
                <w:rFonts w:ascii="Arial" w:hAnsi="Arial" w:cs="Arial"/>
                <w:sz w:val="18"/>
                <w:szCs w:val="18"/>
              </w:rPr>
              <w:t xml:space="preserve">* i učenici 4. razreda  </w:t>
            </w:r>
          </w:p>
        </w:tc>
        <w:tc>
          <w:tcPr>
            <w:tcW w:type="dxa" w:w="180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Izvanučionička nastava – 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cjelodnevni izlet i ekskurzija</w:t>
            </w:r>
          </w:p>
        </w:tc>
        <w:tc>
          <w:tcPr>
            <w:tcW w:type="dxa" w:w="1587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</w:t>
            </w:r>
            <w:r>
              <w:rPr>
                <w:rFonts w:ascii="Arial" w:hAnsi="Arial" w:cs="Arial"/>
                <w:sz w:val="18"/>
                <w:szCs w:val="18"/>
              </w:rPr>
              <w:t xml:space="preserve">vibanj 202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>
              <w:rPr>
                <w:rFonts w:ascii="Arial" w:hAnsi="Arial" w:cs="Arial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cca </w:t>
            </w:r>
            <w:r>
              <w:rPr>
                <w:rFonts w:ascii="Arial" w:hAnsi="Arial" w:cs="Arial"/>
                <w:sz w:val="18"/>
                <w:szCs w:val="18"/>
              </w:rPr>
              <w:t xml:space="preserve"> 30€</w:t>
            </w:r>
            <w:r>
              <w:rPr>
                <w:rFonts w:ascii="Arial" w:hAnsi="Arial" w:cs="Arial"/>
                <w:sz w:val="18"/>
                <w:szCs w:val="18"/>
              </w:rPr>
              <w:t xml:space="preserve">po učeniku</w:t>
            </w:r>
          </w:p>
        </w:tc>
        <w:tc>
          <w:tcPr>
            <w:tcW w:type="dxa" w:w="2590"/>
            <w:tcBorders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Razgovor o viđenom i izrada plakata, slikanje, izložba likovnih radova.</w:t>
            </w:r>
          </w:p>
        </w:tc>
      </w:tr>
    </w:tbl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</w:rPr>
        <w:t xml:space="preserve">INTEGRIRANA NASTAVA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9"/>
        <w:gridCol w:w="1458"/>
        <w:gridCol w:w="1302"/>
        <w:gridCol w:w="1305"/>
        <w:gridCol w:w="1200"/>
        <w:gridCol w:w="1249"/>
        <w:gridCol w:w="1583"/>
      </w:tblGrid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Cilj</w:t>
            </w:r>
          </w:p>
        </w:tc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Namjena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Nositelji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Način realizacije</w:t>
            </w:r>
          </w:p>
        </w:tc>
        <w:tc>
          <w:tcPr>
            <w:tcW w:type="dxa" w:w="15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Vremenik</w:t>
            </w:r>
          </w:p>
        </w:tc>
        <w:tc>
          <w:tcPr>
            <w:tcW w:type="dxa" w:w="147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Troškovnik</w:t>
            </w:r>
          </w:p>
        </w:tc>
        <w:tc>
          <w:tcPr>
            <w:tcW w:type="dxa" w:w="259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Način vrednovanja i korištenja rezultata</w:t>
            </w:r>
          </w:p>
        </w:tc>
      </w:tr>
      <w:tr>
        <w:trPr/>
        <w:tc>
          <w:tcPr>
            <w:tcW w:type="dxa" w:w="14218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Dani kruha </w:t>
            </w:r>
          </w:p>
          <w:p>
            <w:pPr>
              <w:spacing/>
              <w:rPr>
                <w:rFonts w:cs="Calibri"/>
                <w:b/>
                <w:sz w:val="20"/>
                <w:szCs w:val="20"/>
              </w:rPr>
            </w:pP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Učiteljice i učenici, vjeroučitelj, roditelji (majke)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Integracija sadržaja nastavnih predmeta– HJ, EJ, PID, LK, SR, VJ</w:t>
            </w:r>
          </w:p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type="dxa" w:w="15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listopad 202</w:t>
            </w:r>
            <w:r>
              <w:rPr>
                <w:rFonts w:cs="Calibri"/>
                <w:sz w:val="18"/>
                <w:szCs w:val="18"/>
              </w:rPr>
              <w:t xml:space="preserve">3</w:t>
            </w:r>
            <w:r>
              <w:rPr>
                <w:rFonts w:cs="Calibri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sz w:val="18"/>
                <w:szCs w:val="18"/>
              </w:rPr>
            </w:pPr>
          </w:p>
        </w:tc>
        <w:tc>
          <w:tcPr>
            <w:tcW w:type="dxa" w:w="259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Opisati razvojni put od zrna pšenice do kruha, razgovor, slikanje kruha, peciva i proizvoda od brašna, poštivanje kruha, molitva prije blagovanja.</w:t>
            </w:r>
          </w:p>
        </w:tc>
      </w:tr>
      <w:tr>
        <w:trPr/>
        <w:tc>
          <w:tcPr>
            <w:tcW w:type="dxa" w:w="14218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Božić</w:t>
            </w:r>
          </w:p>
          <w:p>
            <w:pPr>
              <w:spacing/>
              <w:rPr>
                <w:rFonts w:cs="Calibri"/>
                <w:b/>
                <w:sz w:val="18"/>
                <w:szCs w:val="18"/>
              </w:rPr>
            </w:pP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Odrediti godišnje doba kada slavimo blagdan Božić – rođenje Isusa Krista, doživjeti blagdansku radost kroz božićne običaje, čestitati Božić drugim ljudima.</w:t>
            </w:r>
          </w:p>
        </w:tc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Osposobiti učenike da razlikuju Božić i Badnjak, poticati želju da se radost podijeli s drugim ljudima.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Učiteljica i učenici 4.razreda 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Integracija sadržaja nastavnih predmeta – HJ, LK, GK, PID, VJ </w:t>
            </w:r>
          </w:p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frontalni, skupni, rad u paru, individualni</w:t>
            </w:r>
          </w:p>
        </w:tc>
        <w:tc>
          <w:tcPr>
            <w:tcW w:type="dxa" w:w="15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prosinac  202</w:t>
            </w:r>
            <w:r>
              <w:rPr>
                <w:rFonts w:cs="Calibri"/>
                <w:sz w:val="18"/>
                <w:szCs w:val="18"/>
              </w:rPr>
              <w:t xml:space="preserve">3</w:t>
            </w:r>
            <w:r>
              <w:rPr>
                <w:rFonts w:cs="Calibri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sz w:val="18"/>
                <w:szCs w:val="18"/>
              </w:rPr>
            </w:pPr>
          </w:p>
        </w:tc>
        <w:tc>
          <w:tcPr>
            <w:tcW w:type="dxa" w:w="259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Samostalno oblikovati kraću pisanu poruku – božićnu čestitku, izraditi božićnu čestitku, pjevati božićne pjesme, opis Božića u književnim djelima, njegovati slavlje blagdana </w:t>
            </w:r>
            <w:r>
              <w:rPr>
                <w:rFonts w:cs="Calibri"/>
                <w:sz w:val="18"/>
                <w:szCs w:val="18"/>
              </w:rPr>
              <w:t xml:space="preserve">bez petardi.</w:t>
            </w:r>
          </w:p>
        </w:tc>
      </w:tr>
      <w:tr>
        <w:trPr/>
        <w:tc>
          <w:tcPr>
            <w:tcW w:type="dxa" w:w="14218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Uskrs</w:t>
            </w:r>
          </w:p>
          <w:p>
            <w:pPr>
              <w:spacing/>
              <w:rPr>
                <w:rFonts w:cs="Calibri"/>
                <w:sz w:val="18"/>
                <w:szCs w:val="18"/>
              </w:rPr>
            </w:pP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type="dxa" w:w="19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Razvijati sposobnost uočavanja, opisivanja i zaključivanja, shvatiti da blagdan Uskrsa uvijek slavimo nedjeljom.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Učiteljica i učenici 4.razreda</w:t>
            </w:r>
          </w:p>
        </w:tc>
        <w:tc>
          <w:tcPr>
            <w:tcW w:type="dxa" w:w="18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Integracija sadržaja nastavnih predmeta – HJ, GK, MAT, PID VJ</w:t>
            </w:r>
          </w:p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frontalni, skupni, rad u paru, individualni</w:t>
            </w:r>
          </w:p>
        </w:tc>
        <w:tc>
          <w:tcPr>
            <w:tcW w:type="dxa" w:w="15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travanj 202</w:t>
            </w:r>
            <w:r>
              <w:rPr>
                <w:rFonts w:cs="Calibri"/>
                <w:sz w:val="18"/>
                <w:szCs w:val="18"/>
              </w:rPr>
              <w:t xml:space="preserve">4</w:t>
            </w:r>
            <w:r>
              <w:rPr>
                <w:rFonts w:cs="Calibri"/>
                <w:sz w:val="18"/>
                <w:szCs w:val="18"/>
              </w:rPr>
              <w:t xml:space="preserve">.</w:t>
            </w:r>
          </w:p>
        </w:tc>
        <w:tc>
          <w:tcPr>
            <w:tcW w:type="dxa" w:w="147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Calibri"/>
                <w:sz w:val="18"/>
                <w:szCs w:val="18"/>
              </w:rPr>
            </w:pPr>
          </w:p>
        </w:tc>
        <w:tc>
          <w:tcPr>
            <w:tcW w:type="dxa" w:w="259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>
      <w:pPr>
        <w:spacing/>
        <w:rPr>
          <w:rFonts w:ascii="Calibri" w:hAnsi="Calibri" w:cs="Calibri"/>
          <w:b/>
          <w:sz w:val="22"/>
          <w:szCs w:val="22"/>
          <w:lang w:eastAsia="en-US"/>
        </w:rPr>
      </w:pPr>
    </w:p>
    <w:p>
      <w:pPr>
        <w:spacing/>
        <w:rPr>
          <w:rFonts w:ascii="Arial" w:hAnsi="Arial" w:cs="Arial"/>
        </w:rPr>
      </w:pPr>
    </w:p>
    <w:p>
      <w:pPr>
        <w:spacing/>
        <w:jc w:val="center"/>
        <w:rPr>
          <w:b/>
          <w:bCs/>
        </w:rPr>
      </w:pPr>
      <w:r>
        <w:rPr>
          <w:b/>
          <w:bCs/>
        </w:rPr>
        <w:t xml:space="preserve">PROJEKTNA NASTAVA</w:t>
      </w:r>
    </w:p>
    <w:p>
      <w:pPr>
        <w:spacing/>
        <w:jc w:val="center"/>
        <w:rPr>
          <w:b/>
          <w:bCs/>
        </w:rPr>
      </w:pPr>
    </w:p>
    <w:p>
      <w:pPr>
        <w:spacing/>
        <w:jc w:val="center"/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19"/>
        <w:gridCol w:w="1370"/>
        <w:gridCol w:w="1160"/>
        <w:gridCol w:w="1327"/>
        <w:gridCol w:w="1170"/>
        <w:gridCol w:w="733"/>
        <w:gridCol w:w="1602"/>
      </w:tblGrid>
      <w:tr>
        <w:trPr/>
        <w:tc>
          <w:tcPr>
            <w:tcW w:type="dxa" w:w="9081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Naziv projekta: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Moje zdravlje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lang w:eastAsia="en-US"/>
              </w:rPr>
            </w:pPr>
          </w:p>
        </w:tc>
      </w:tr>
      <w:tr>
        <w:trPr/>
        <w:tc>
          <w:tcPr>
            <w:tcW w:type="dxa" w:w="17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zdravstvene ustanove i zdravstveno osoblje (liječnik, medicinska sestra, stomatolog/zubar/, ljekarnik), poslati pravilnu poruku o potrebi hitne pomoći - telefonski broj 94 (112).</w:t>
            </w: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type="dxa" w:w="13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Raspraviti i opisati kako se pridržavanjem osnovnih higijenskih navika može sačuvati zdravlje</w:t>
            </w:r>
          </w:p>
        </w:tc>
        <w:tc>
          <w:tcPr>
            <w:tcW w:type="dxa" w:w="11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Učiteljica * i učenici </w:t>
            </w: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. razreda</w:t>
            </w: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, 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type="dxa" w:w="13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Istraživački rad učenika podijeljenih po skupinama uz učiteljevo sustavno praćenje učeničkih uradaka, predstavljanje projekta istraživanja</w:t>
            </w: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Prosinac 2022. do veljače 2023.</w:t>
            </w:r>
          </w:p>
        </w:tc>
        <w:tc>
          <w:tcPr>
            <w:tcW w:type="dxa" w:w="7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type="dxa" w:w="16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Usmeno izražavanje, opisivanje, izložba razrednog projekta, prezentacije skupnih rezultata dobivenih pojedinačnim istraživanjima</w:t>
            </w:r>
          </w:p>
        </w:tc>
      </w:tr>
    </w:tbl>
    <w:p>
      <w:pPr>
        <w:spacing/>
        <w:jc w:val="center"/>
        <w:rPr>
          <w:b/>
          <w:bCs/>
        </w:rPr>
      </w:pPr>
    </w:p>
    <w:p>
      <w:pPr>
        <w:spacing/>
        <w:jc w:val="center"/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76"/>
        <w:gridCol w:w="1249"/>
        <w:gridCol w:w="1111"/>
        <w:gridCol w:w="1367"/>
        <w:gridCol w:w="1108"/>
        <w:gridCol w:w="1175"/>
        <w:gridCol w:w="1702"/>
      </w:tblGrid>
      <w:tr>
        <w:trPr/>
        <w:tc>
          <w:tcPr>
            <w:tcW w:type="dxa" w:w="15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Cilj</w:t>
            </w:r>
          </w:p>
        </w:tc>
        <w:tc>
          <w:tcPr>
            <w:tcW w:type="dxa" w:w="12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Namjena</w:t>
            </w:r>
          </w:p>
        </w:tc>
        <w:tc>
          <w:tcPr>
            <w:tcW w:type="dxa" w:w="11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Nositelji</w:t>
            </w:r>
          </w:p>
        </w:tc>
        <w:tc>
          <w:tcPr>
            <w:tcW w:type="dxa" w:w="13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Način realizacije</w:t>
            </w:r>
          </w:p>
        </w:tc>
        <w:tc>
          <w:tcPr>
            <w:tcW w:type="dxa" w:w="11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Vremenik</w:t>
            </w:r>
          </w:p>
        </w:tc>
        <w:tc>
          <w:tcPr>
            <w:tcW w:type="dxa" w:w="11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Troškovnik</w:t>
            </w:r>
          </w:p>
        </w:tc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Način vrednovanja i korištenja rezultata</w:t>
            </w:r>
          </w:p>
        </w:tc>
      </w:tr>
      <w:tr>
        <w:trPr/>
        <w:tc>
          <w:tcPr>
            <w:tcW w:type="dxa" w:w="9288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libri" w:cs="Calibri"/>
                <w:b/>
                <w:i/>
                <w:sz w:val="20"/>
                <w:szCs w:val="20"/>
                <w:lang w:eastAsia="en-US"/>
              </w:rPr>
              <w:t xml:space="preserve">Naziv projekta: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Škola matematike kroz igru</w:t>
            </w:r>
          </w:p>
        </w:tc>
      </w:tr>
      <w:tr>
        <w:trPr/>
        <w:tc>
          <w:tcPr>
            <w:tcW w:type="dxa" w:w="15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Popularizacija dodatne nastave uz pomoć društvenih igara</w:t>
            </w:r>
          </w:p>
        </w:tc>
        <w:tc>
          <w:tcPr>
            <w:tcW w:type="dxa" w:w="12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Razvijanje svojih potencijala te povećan interes za matematiku,</w:t>
            </w:r>
          </w:p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bolja postignuća u redovnoj nastavi matematike, te u sljedećoj</w:t>
            </w:r>
          </w:p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godini imati više učenika uključenih u dodatnu nastavu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matematike</w:t>
            </w:r>
          </w:p>
        </w:tc>
        <w:tc>
          <w:tcPr>
            <w:tcW w:type="dxa" w:w="11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Učiteljica* i učenici 1-4. razreda, 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type="dxa" w:w="13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Rad u skupinama, rad u parovima, individualni rad, 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izvannastavna aktivnost</w:t>
            </w:r>
          </w:p>
        </w:tc>
        <w:tc>
          <w:tcPr>
            <w:tcW w:type="dxa" w:w="11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en-US"/>
              </w:rPr>
              <w:t xml:space="preserve">Tijekom godine</w:t>
            </w:r>
          </w:p>
        </w:tc>
        <w:tc>
          <w:tcPr>
            <w:tcW w:type="dxa" w:w="11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kraju svake radionice provesti evaluaciju i dobiti povratnu</w:t>
            </w:r>
          </w:p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informaciju učenika i roditelja.</w:t>
            </w:r>
          </w:p>
          <w:p>
            <w:pPr>
              <w:widowControl w:val="false"/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Prezentacija prikupljenih podataka.</w:t>
            </w:r>
          </w:p>
        </w:tc>
      </w:tr>
    </w:tbl>
    <w:p>
      <w:pPr>
        <w:spacing/>
        <w:rPr>
          <w:b/>
          <w:bCs/>
        </w:rPr>
      </w:pPr>
    </w:p>
    <w:p>
      <w:pPr>
        <w:spacing/>
        <w:rPr>
          <w:b/>
          <w:bCs/>
        </w:rPr>
      </w:pPr>
    </w:p>
    <w:p>
      <w:pPr>
        <w:spacing/>
        <w:rPr>
          <w:b/>
          <w:bCs/>
        </w:rPr>
      </w:pP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SIGURNOST U PROMETU – PROMETNA KULTURA</w:t>
      </w:r>
    </w:p>
    <w:p>
      <w:pPr>
        <w:spacing/>
        <w:rPr>
          <w:rFonts w:ascii="Arial" w:hAnsi="Arial" w:cs="Arial"/>
          <w:b/>
        </w:rPr>
      </w:pPr>
    </w:p>
    <w:p>
      <w:pPr>
        <w:pStyle w:val="Odlomakpopisa"/>
        <w:numPr>
          <w:ilvl w:val="0"/>
          <w:numId w:val="69"/>
        </w:numPr>
        <w:spacing/>
        <w:rPr>
          <w:b/>
        </w:rPr>
      </w:pPr>
      <w:r>
        <w:rPr>
          <w:b/>
        </w:rPr>
        <w:t xml:space="preserve">Praktični i teorijski dio </w:t>
      </w:r>
    </w:p>
    <w:p>
      <w:pPr>
        <w:pStyle w:val="Odlomakpopisa"/>
        <w:numPr>
          <w:ilvl w:val="0"/>
          <w:numId w:val="69"/>
        </w:numPr>
        <w:spacing/>
        <w:rPr>
          <w:b/>
        </w:rPr>
      </w:pPr>
      <w:r>
        <w:rPr>
          <w:b/>
        </w:rPr>
        <w:t xml:space="preserve">Pješaci i biciklisti u prometu, prometna pravila, znakovi i signalizacija</w:t>
      </w:r>
    </w:p>
    <w:p>
      <w:pPr>
        <w:pStyle w:val="Odlomakpopisa"/>
        <w:numPr>
          <w:ilvl w:val="0"/>
          <w:numId w:val="69"/>
        </w:numPr>
        <w:spacing/>
        <w:rPr>
          <w:b/>
        </w:rPr>
      </w:pPr>
      <w:r>
        <w:rPr>
          <w:b/>
        </w:rPr>
        <w:t xml:space="preserve">Posljedice nepoštivanja prometnih pravila</w:t>
      </w:r>
    </w:p>
    <w:p>
      <w:pPr>
        <w:pStyle w:val="Odlomakpopisa"/>
        <w:numPr>
          <w:ilvl w:val="0"/>
          <w:numId w:val="69"/>
        </w:numPr>
        <w:spacing/>
        <w:rPr>
          <w:b/>
        </w:rPr>
      </w:pPr>
      <w:r>
        <w:rPr>
          <w:b/>
        </w:rPr>
        <w:t xml:space="preserve">Nastava se izvodi na prometnom poligonu  u Splitu</w:t>
      </w:r>
    </w:p>
    <w:p>
      <w:pPr>
        <w:spacing/>
        <w:rPr/>
      </w:pPr>
      <w:r>
        <w:rPr>
          <w:b/>
        </w:rPr>
        <w:t xml:space="preserve">Listopad / studeni 202</w:t>
      </w:r>
      <w:r>
        <w:rPr>
          <w:b/>
        </w:rPr>
        <w:t xml:space="preserve">3</w:t>
      </w: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CENTAR IZVRSNOSTI</w:t>
      </w:r>
    </w:p>
    <w:p>
      <w:pPr>
        <w:pStyle w:val="Odlomakpopisa"/>
        <w:numPr>
          <w:ilvl w:val="0"/>
          <w:numId w:val="5"/>
        </w:numPr>
        <w:spacing/>
        <w:rPr/>
      </w:pPr>
      <w:r>
        <w:rPr/>
        <w:t xml:space="preserve">- testiranje svih učenika 4. Razreda</w:t>
      </w:r>
    </w:p>
    <w:p>
      <w:pPr>
        <w:pStyle w:val="Odlomakpopisa"/>
        <w:numPr>
          <w:ilvl w:val="0"/>
          <w:numId w:val="5"/>
        </w:numPr>
        <w:spacing/>
        <w:rPr/>
      </w:pPr>
      <w:r>
        <w:rPr/>
        <w:t xml:space="preserve">- predviđeno vrijeme –</w:t>
      </w:r>
      <w:r>
        <w:rPr/>
        <w:t xml:space="preserve">ožujak </w:t>
      </w:r>
      <w:r>
        <w:rPr/>
        <w:t xml:space="preserve"> 202</w:t>
      </w:r>
      <w:r>
        <w:rPr/>
        <w:t xml:space="preserve">4</w:t>
      </w:r>
      <w:r>
        <w:rPr/>
        <w:t xml:space="preserve">.</w:t>
      </w:r>
    </w:p>
    <w:p>
      <w:pPr>
        <w:pStyle w:val="Odlomakpopisa"/>
        <w:numPr>
          <w:ilvl w:val="0"/>
          <w:numId w:val="5"/>
        </w:numPr>
        <w:spacing/>
        <w:rPr>
          <w:rFonts w:ascii="Arial" w:hAnsi="Arial" w:cs="Arial"/>
          <w:sz w:val="20"/>
          <w:szCs w:val="20"/>
        </w:rPr>
      </w:pPr>
      <w:r>
        <w:rPr/>
        <w:t xml:space="preserve">- svrha – rano otkrivanje darovitih učenika</w:t>
      </w:r>
      <w:r>
        <w:rPr/>
        <w:t xml:space="preserve"> u području matematik</w:t>
      </w:r>
      <w:r>
        <w:rPr>
          <w:rFonts w:ascii="Arial" w:hAnsi="Arial" w:cs="Arial"/>
          <w:sz w:val="20"/>
          <w:szCs w:val="20"/>
        </w:rPr>
        <w:t xml:space="preserve">e</w:t>
      </w:r>
    </w:p>
    <w:p>
      <w:pPr>
        <w:pStyle w:val="Odlomakpopisa"/>
        <w:numPr>
          <w:ilvl w:val="0"/>
          <w:numId w:val="5"/>
        </w:numPr>
        <w:spacing/>
        <w:rPr>
          <w:rFonts w:ascii="Arial" w:hAnsi="Arial" w:cs="Arial"/>
          <w:sz w:val="20"/>
          <w:szCs w:val="20"/>
        </w:rPr>
      </w:pPr>
    </w:p>
    <w:p>
      <w:pPr>
        <w: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Učiteljic</w:t>
      </w:r>
      <w:r>
        <w:rPr>
          <w:rFonts w:ascii="Arial" w:hAnsi="Arial" w:cs="Arial"/>
          <w:sz w:val="20"/>
          <w:szCs w:val="20"/>
        </w:rPr>
        <w:t xml:space="preserve">a 4. ra</w:t>
      </w:r>
      <w:r>
        <w:rPr>
          <w:rFonts w:ascii="Arial" w:hAnsi="Arial" w:cs="Arial"/>
          <w:sz w:val="20"/>
          <w:szCs w:val="20"/>
        </w:rPr>
        <w:t xml:space="preserve">zreda</w:t>
      </w:r>
    </w:p>
    <w:p>
      <w:pPr>
        <w:spacing/>
        <w:rPr>
          <w:rFonts w:ascii="Arial" w:hAnsi="Arial" w:cs="Arial"/>
          <w:sz w:val="36"/>
          <w:szCs w:val="36"/>
          <w:u w:val="single"/>
        </w:rPr>
      </w:pPr>
    </w:p>
    <w:p>
      <w:pPr>
        <w:spacing/>
        <w:jc w:val="center"/>
        <w:rPr>
          <w:rFonts w:ascii="Arial" w:hAnsi="Arial" w:cs="Arial"/>
          <w:b/>
          <w:sz w:val="36"/>
          <w:szCs w:val="36"/>
          <w:u w:val="single"/>
        </w:rPr>
      </w:pPr>
    </w:p>
    <w:p>
      <w:pPr>
        <w:spacing w:before="79"/>
        <w:ind w:right="13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PODRUČNA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ŠKOLA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SEBIŠINA</w:t>
      </w:r>
    </w:p>
    <w:p>
      <w:pPr>
        <w:spacing w:before="92"/>
        <w:ind w:right="22"/>
        <w:jc w:val="center"/>
        <w:rPr>
          <w:rFonts w:ascii="Arial" w:hAnsi="Arial"/>
          <w:b/>
        </w:rPr>
      </w:pPr>
      <w:r>
        <w:rPr>
          <w:b/>
          <w:spacing w:val="6"/>
          <w:u w:val="single"/>
        </w:rPr>
        <w:t xml:space="preserve">4.7.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PŠ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-PLAN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IZVANUČIONIČNE,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TERENSKE,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INTEGRIRANE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PROJEKTNE</w:t>
      </w:r>
    </w:p>
    <w:p>
      <w:pPr>
        <w:spacing/>
        <w:ind w:left="302" w:right="31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NASTAVE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–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1.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razred</w:t>
      </w: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 w:before="3"/>
        <w:rPr>
          <w:rFonts w:ascii="Arial" w:hAnsi="Arial"/>
          <w:b/>
          <w:sz w:val="20"/>
        </w:rPr>
      </w:pPr>
    </w:p>
    <w:p>
      <w:pPr>
        <w:spacing w:before="90"/>
        <w:ind w:left="220"/>
        <w:rPr>
          <w:b/>
        </w:rPr>
      </w:pPr>
      <w:r>
        <w:rPr>
          <w:b/>
        </w:rPr>
        <w:t xml:space="preserve">IZVANUČIONIČNA</w:t>
      </w:r>
      <w:r>
        <w:rPr>
          <w:b/>
          <w:spacing w:val="-6"/>
        </w:rPr>
        <w:t xml:space="preserve"> </w:t>
      </w:r>
      <w:r>
        <w:rPr>
          <w:b/>
        </w:rPr>
        <w:t xml:space="preserve">NASTAVA</w:t>
      </w:r>
    </w:p>
    <w:tbl>
      <w:tblPr>
        <w:tblStyle w:val="TableNormal"/>
        <w:tblW w:w="0" w:type="auto"/>
        <w:tblInd w:w="2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304"/>
        <w:gridCol w:w="1004"/>
        <w:gridCol w:w="1444"/>
        <w:gridCol w:w="1122"/>
        <w:gridCol w:w="1290"/>
        <w:gridCol w:w="1410"/>
      </w:tblGrid>
      <w:tr>
        <w:trPr>
          <w:trHeight w:val="923" w:hRule="atLeast"/>
        </w:trPr>
        <w:tc>
          <w:tcPr>
            <w:tcW w:type="dxa" w:w="148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575" w:right="56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30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27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00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16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44"/>
            <w:tcBorders/>
          </w:tcPr>
          <w:p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20"/>
              </w:rPr>
            </w:pPr>
          </w:p>
          <w:p>
            <w:pPr>
              <w:pStyle w:val="TableParagraph"/>
              <w:spacing/>
              <w:ind w:left="302" w:right="278" w:firstLine="172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2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15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9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18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/>
              <w:ind w:left="143" w:right="12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vrednovanja i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korištenja</w:t>
            </w:r>
          </w:p>
          <w:p>
            <w:pPr>
              <w:pStyle w:val="TableParagraph"/>
              <w:spacing w:before="3" w:line="211" w:lineRule="exact"/>
              <w:ind w:left="139" w:right="12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462" w:hRule="atLeast"/>
        </w:trPr>
        <w:tc>
          <w:tcPr>
            <w:tcW w:type="dxa" w:w="9062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Naše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mjesto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(selo)</w:t>
            </w:r>
          </w:p>
        </w:tc>
      </w:tr>
      <w:tr>
        <w:trPr>
          <w:trHeight w:val="1381" w:hRule="atLeast"/>
        </w:trPr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Učenik se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snalazi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prostoru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oko sebe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poštujući</w:t>
            </w:r>
          </w:p>
        </w:tc>
        <w:tc>
          <w:tcPr>
            <w:tcW w:type="dxa" w:w="1304"/>
            <w:vMerge w:val="restart"/>
            <w:tcBorders/>
          </w:tcPr>
          <w:p>
            <w:pPr>
              <w:pStyle w:val="TableParagraph"/>
              <w:spacing w:before="1"/>
              <w:ind w:righ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sposobnost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promatranja,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opisivanja,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razlikovanja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vremenskih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prilika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zaključivanja</w:t>
            </w:r>
          </w:p>
          <w:p>
            <w:pPr>
              <w:pStyle w:val="TableParagraph"/>
              <w:spacing w:before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.</w:t>
            </w:r>
          </w:p>
        </w:tc>
        <w:tc>
          <w:tcPr>
            <w:tcW w:type="dxa" w:w="1004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Učiteljica</w:t>
            </w:r>
          </w:p>
          <w:p>
            <w:pPr>
              <w:pStyle w:val="TableParagraph"/>
              <w:spacing/>
              <w:ind w:righ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učenici 1.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razreda</w:t>
            </w:r>
          </w:p>
        </w:tc>
        <w:tc>
          <w:tcPr>
            <w:tcW w:type="dxa" w:w="1444"/>
            <w:tcBorders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Izvanučionična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nastava –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poludnevni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izlet</w:t>
            </w:r>
          </w:p>
          <w:p>
            <w:pPr>
              <w:pStyle w:val="TableParagraph"/>
              <w:spacing w:line="230" w:lineRule="atLeast"/>
              <w:ind w:right="5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užim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zavičajem</w:t>
            </w:r>
          </w:p>
        </w:tc>
        <w:tc>
          <w:tcPr>
            <w:tcW w:type="dxa" w:w="1122"/>
            <w:tcBorders>
              <w:bottom w:val="nil"/>
            </w:tcBorders>
          </w:tcPr>
          <w:p>
            <w:pPr>
              <w:pStyle w:val="TableParagraph"/>
              <w:spacing w:before="1"/>
              <w:ind w:right="1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-tijekom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školske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godine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2023../202</w:t>
            </w:r>
          </w:p>
          <w:p>
            <w:pPr>
              <w:pStyle w:val="TableParagraph"/>
              <w:spacing w:before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4..</w:t>
            </w:r>
          </w:p>
        </w:tc>
        <w:tc>
          <w:tcPr>
            <w:tcW w:type="dxa" w:w="129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0"/>
            <w:vMerge w:val="restart"/>
            <w:tcBorders/>
          </w:tcPr>
          <w:p>
            <w:pPr>
              <w:pStyle w:val="TableParagraph"/>
              <w:spacing w:before="1"/>
              <w:ind w:righ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Naučeno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primijeniti 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nastavi </w:t>
            </w:r>
            <w:r>
              <w:rPr>
                <w:rFonts w:ascii="Times New Roman" w:hAnsi="Times New Roman"/>
                <w:sz w:val="20"/>
              </w:rPr>
              <w:t xml:space="preserve">(izrada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slikovnog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kalendara,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tematskih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plakata,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izložba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likovnih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radova)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svakodnevno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životu.</w:t>
            </w:r>
          </w:p>
        </w:tc>
      </w:tr>
      <w:tr>
        <w:trPr>
          <w:trHeight w:val="263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pravila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zaključuje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o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utjecaju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promjene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0"/>
                <w:sz w:val="24"/>
              </w:rPr>
              <w:t xml:space="preserve">položaja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na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odnose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prostoru.</w:t>
            </w:r>
          </w:p>
        </w:tc>
        <w:tc>
          <w:tcPr>
            <w:tcW w:type="dxa" w:w="13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0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type="dxa" w:w="9062"/>
            <w:gridSpan w:val="7"/>
            <w:tcBorders/>
          </w:tcPr>
          <w:p>
            <w:pPr>
              <w:pStyle w:val="TableParagraph"/>
              <w:spacing w:before="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 </w:t>
            </w:r>
            <w:r>
              <w:rPr>
                <w:rFonts w:ascii="Times New Roman" w:hAnsi="Times New Roman"/>
                <w:b/>
                <w:sz w:val="20"/>
              </w:rPr>
              <w:t xml:space="preserve">Posjet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kazalištu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ili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kazališta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nama</w:t>
            </w:r>
          </w:p>
        </w:tc>
      </w:tr>
      <w:tr>
        <w:trPr>
          <w:trHeight w:val="235" w:hRule="atLeast"/>
        </w:trPr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Primati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04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Poticati</w:t>
            </w:r>
          </w:p>
        </w:tc>
        <w:tc>
          <w:tcPr>
            <w:tcW w:type="dxa" w:w="1004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</w:t>
            </w:r>
          </w:p>
        </w:tc>
        <w:tc>
          <w:tcPr>
            <w:tcW w:type="dxa" w:w="1444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Izvanučionična</w:t>
            </w:r>
          </w:p>
        </w:tc>
        <w:tc>
          <w:tcPr>
            <w:tcW w:type="dxa" w:w="1122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-tijekom</w:t>
            </w:r>
          </w:p>
        </w:tc>
        <w:tc>
          <w:tcPr>
            <w:tcW w:type="dxa" w:w="1290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ulaznica</w:t>
            </w:r>
          </w:p>
        </w:tc>
        <w:tc>
          <w:tcPr>
            <w:tcW w:type="dxa" w:w="1410"/>
            <w:tcBorders>
              <w:bottom w:val="nil"/>
            </w:tcBorders>
          </w:tcPr>
          <w:p>
            <w:pPr>
              <w:pStyle w:val="TableParagraph"/>
              <w:spacing w:before="1" w:line="21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Njegovati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doživjeti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zanimanje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za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razredne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nastava</w:t>
            </w: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školske</w:t>
            </w: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ljubav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prema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nekoliko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posjet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nastave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godine</w:t>
            </w: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kazališnoj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primjerenih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kazališnim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</w:t>
            </w: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umjetnosti,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kazališnih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predstavama,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stvarati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predstava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dramske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(prema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kulturu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improvizacije,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mogućnostima)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ponašanja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govorno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razlikovati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kulturnim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pisano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pozornicu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od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ustanovama.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stvaralaštvo,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gledališta,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dizajn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kostima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razlikovati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predstavu.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predstavu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od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 w:line="20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filma.</w:t>
            </w:r>
          </w:p>
        </w:tc>
        <w:tc>
          <w:tcPr>
            <w:tcW w:type="dxa" w:w="13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type="dxa" w:w="9062"/>
            <w:gridSpan w:val="7"/>
            <w:tcBorders/>
          </w:tcPr>
          <w:p>
            <w:pPr>
              <w:pStyle w:val="TableParagraph"/>
              <w:spacing w:before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Posjet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knjižnici</w:t>
            </w:r>
          </w:p>
        </w:tc>
      </w:tr>
      <w:tr>
        <w:trPr>
          <w:trHeight w:val="229" w:hRule="atLeast"/>
        </w:trPr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Upoznati</w:t>
            </w:r>
          </w:p>
        </w:tc>
        <w:tc>
          <w:tcPr>
            <w:tcW w:type="dxa" w:w="1304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Razlikovati</w:t>
            </w:r>
          </w:p>
        </w:tc>
        <w:tc>
          <w:tcPr>
            <w:tcW w:type="dxa" w:w="1004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Učiteljica</w:t>
            </w:r>
          </w:p>
        </w:tc>
        <w:tc>
          <w:tcPr>
            <w:tcW w:type="dxa" w:w="1444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Izvanučionična</w:t>
            </w:r>
          </w:p>
        </w:tc>
        <w:tc>
          <w:tcPr>
            <w:tcW w:type="dxa" w:w="1122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-tijekom</w:t>
            </w:r>
          </w:p>
        </w:tc>
        <w:tc>
          <w:tcPr>
            <w:tcW w:type="dxa" w:w="129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0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Stvarati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kod</w:t>
            </w:r>
          </w:p>
        </w:tc>
      </w:tr>
      <w:tr>
        <w:trPr>
          <w:trHeight w:val="22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školsku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knjižnicu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i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nastava</w:t>
            </w: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školske</w:t>
            </w: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učenika</w:t>
            </w:r>
          </w:p>
        </w:tc>
      </w:tr>
      <w:tr>
        <w:trPr>
          <w:trHeight w:val="22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mjesnu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knjižaru,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učenici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1.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godine</w:t>
            </w: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čitalačke</w:t>
            </w:r>
          </w:p>
        </w:tc>
      </w:tr>
      <w:tr>
        <w:trPr>
          <w:trHeight w:val="22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knjižnicu,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naučiti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razreda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2023./24..</w:t>
            </w: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navike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</w:tr>
      <w:tr>
        <w:trPr>
          <w:trHeight w:val="22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upoznati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posuđivati,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knjižniča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</w:p>
        </w:tc>
      </w:tr>
      <w:tr>
        <w:trPr>
          <w:trHeight w:val="22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knjižničara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čuvati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potrebu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za</w:t>
            </w:r>
          </w:p>
        </w:tc>
      </w:tr>
      <w:tr>
        <w:trPr>
          <w:trHeight w:val="22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prostor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vraćati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čitanjem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kroz</w:t>
            </w:r>
          </w:p>
        </w:tc>
      </w:tr>
      <w:tr>
        <w:trPr>
          <w:trHeight w:val="22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knjižnici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knjige.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igru.</w:t>
            </w:r>
          </w:p>
        </w:tc>
      </w:tr>
      <w:tr>
        <w:trPr>
          <w:trHeight w:val="22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namijenjen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 w:line="20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najmlađima.</w:t>
            </w:r>
          </w:p>
        </w:tc>
        <w:tc>
          <w:tcPr>
            <w:tcW w:type="dxa" w:w="13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4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1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type="dxa" w:w="9062"/>
            <w:gridSpan w:val="7"/>
            <w:tcBorders/>
          </w:tcPr>
          <w:p>
            <w:pPr>
              <w:pStyle w:val="TableParagraph"/>
              <w:spacing w:line="229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aziv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 </w:t>
            </w:r>
            <w:r>
              <w:rPr>
                <w:rFonts w:ascii="Times New Roman" w:hAnsi="Times New Roman"/>
                <w:b/>
                <w:sz w:val="20"/>
              </w:rPr>
              <w:t xml:space="preserve">Imotski</w:t>
            </w:r>
          </w:p>
        </w:tc>
      </w:tr>
      <w:tr>
        <w:trPr>
          <w:trHeight w:val="234" w:hRule="atLeast"/>
        </w:trPr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Upoznavanje</w:t>
            </w:r>
          </w:p>
        </w:tc>
        <w:tc>
          <w:tcPr>
            <w:tcW w:type="dxa" w:w="1304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Prepoznati</w:t>
            </w:r>
          </w:p>
        </w:tc>
        <w:tc>
          <w:tcPr>
            <w:tcW w:type="dxa" w:w="1004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Učiteljica</w:t>
            </w:r>
          </w:p>
        </w:tc>
        <w:tc>
          <w:tcPr>
            <w:tcW w:type="dxa" w:w="1444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Izvanučionična</w:t>
            </w:r>
          </w:p>
        </w:tc>
        <w:tc>
          <w:tcPr>
            <w:tcW w:type="dxa" w:w="1122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svibanj</w:t>
            </w:r>
          </w:p>
        </w:tc>
        <w:tc>
          <w:tcPr>
            <w:tcW w:type="dxa" w:w="1290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86" w:right="1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cijena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izleta</w:t>
            </w:r>
          </w:p>
        </w:tc>
        <w:tc>
          <w:tcPr>
            <w:tcW w:type="dxa" w:w="1410"/>
            <w:tcBorders>
              <w:bottom w:val="nil"/>
            </w:tcBorders>
          </w:tcPr>
          <w:p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Razgovor o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prirodnih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veličinu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i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nastava</w:t>
            </w: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2024.</w:t>
            </w: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91" w:right="18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30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EUR</w:t>
            </w: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viđenom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kulturnih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ljepotu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učenici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9" w:right="1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učeniku</w:t>
            </w: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izrada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plakata,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ljepota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užeg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prirode oko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1..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slikanje,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zavičaja</w:t>
            </w: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sebe,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razreda</w:t>
            </w: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izložba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dijelove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likovnih</w:t>
            </w: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starog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grada,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radova.</w:t>
            </w: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upoznati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ekološku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svijest</w:t>
            </w:r>
          </w:p>
        </w:tc>
        <w:tc>
          <w:tcPr>
            <w:tcW w:type="dxa" w:w="10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4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učenika.</w:t>
            </w:r>
          </w:p>
        </w:tc>
        <w:tc>
          <w:tcPr>
            <w:tcW w:type="dxa" w:w="10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>
      <w:pPr>
        <w:pStyle w:val="Tijeloteksta"/>
        <w:spacing/>
        <w:rPr>
          <w:b/>
          <w:sz w:val="20"/>
        </w:rPr>
      </w:pPr>
    </w:p>
    <w:p>
      <w:pPr>
        <w:pStyle w:val="Tijeloteksta"/>
        <w:spacing w:before="2"/>
        <w:rPr>
          <w:b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66"/>
        <w:gridCol w:w="1000"/>
        <w:gridCol w:w="1438"/>
        <w:gridCol w:w="1222"/>
        <w:gridCol w:w="1282"/>
        <w:gridCol w:w="1428"/>
      </w:tblGrid>
      <w:tr>
        <w:trPr>
          <w:trHeight w:val="461" w:hRule="atLeast"/>
        </w:trPr>
        <w:tc>
          <w:tcPr>
            <w:tcW w:type="dxa" w:w="9172"/>
            <w:gridSpan w:val="7"/>
            <w:tcBorders/>
          </w:tcPr>
          <w:p>
            <w:pPr>
              <w:pStyle w:val="TableParagraph"/>
              <w:spacing w:line="229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Pozdrav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godišnjim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dobima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jesen,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zima,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proljeće</w:t>
            </w:r>
          </w:p>
        </w:tc>
      </w:tr>
      <w:tr>
        <w:trPr>
          <w:trHeight w:val="229" w:hRule="atLeast"/>
        </w:trPr>
        <w:tc>
          <w:tcPr>
            <w:tcW w:type="dxa" w:w="1436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Uočavanje</w:t>
            </w:r>
          </w:p>
        </w:tc>
        <w:tc>
          <w:tcPr>
            <w:tcW w:type="dxa" w:w="1366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</w:p>
        </w:tc>
        <w:tc>
          <w:tcPr>
            <w:tcW w:type="dxa" w:w="1000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Učiteljica</w:t>
            </w:r>
          </w:p>
        </w:tc>
        <w:tc>
          <w:tcPr>
            <w:tcW w:type="dxa" w:w="1438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Izvanučionična</w:t>
            </w:r>
          </w:p>
        </w:tc>
        <w:tc>
          <w:tcPr>
            <w:tcW w:type="dxa" w:w="1222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-tijekom</w:t>
            </w:r>
          </w:p>
        </w:tc>
        <w:tc>
          <w:tcPr>
            <w:tcW w:type="dxa" w:w="128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8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Naučeno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promjena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sposobnost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i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školske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primijeniti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prirodi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promatranja,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učenici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1.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poludnevni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godine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.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nastavi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(izrada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neposrednoj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opisivanja,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razreda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izlet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prirodu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slikovnog</w:t>
            </w: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okolini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razlikovanja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kalendara,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tijekom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vremenskih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tematskih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godišnjih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doba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prilika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plakata,</w:t>
            </w: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njihov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utjecaj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zaključivanja.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izložba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život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likovnih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biljaka,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radova)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životinja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svakodnevnom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ljudi.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životu.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Uspoređivanje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svojeg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zavičaja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sa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type="dxa" w:w="1436"/>
            <w:tcBorders>
              <w:top w:val="nil"/>
            </w:tcBorders>
          </w:tcPr>
          <w:p>
            <w:pPr>
              <w:pStyle w:val="TableParagraph"/>
              <w:spacing w:line="20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ostalima.</w:t>
            </w:r>
          </w:p>
        </w:tc>
        <w:tc>
          <w:tcPr>
            <w:tcW w:type="dxa" w:w="136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511" w:hRule="atLeast"/>
        </w:trPr>
        <w:tc>
          <w:tcPr>
            <w:tcW w:type="dxa" w:w="9172"/>
            <w:gridSpan w:val="7"/>
            <w:tcBorders/>
          </w:tcPr>
          <w:p>
            <w:pPr>
              <w:pStyle w:val="TableParagraph"/>
              <w:spacing w:before="1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</w:p>
          <w:p>
            <w:pPr>
              <w:pStyle w:val="TableParagraph"/>
              <w:spacing w:before="1" w:line="2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Promet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ponašanje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pješaka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u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prometu</w:t>
            </w:r>
          </w:p>
        </w:tc>
      </w:tr>
      <w:tr>
        <w:trPr>
          <w:trHeight w:val="229" w:hRule="atLeast"/>
        </w:trPr>
        <w:tc>
          <w:tcPr>
            <w:tcW w:type="dxa" w:w="1436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Razumjeti</w:t>
            </w:r>
          </w:p>
        </w:tc>
        <w:tc>
          <w:tcPr>
            <w:tcW w:type="dxa" w:w="1366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Prepoznati</w:t>
            </w:r>
          </w:p>
        </w:tc>
        <w:tc>
          <w:tcPr>
            <w:tcW w:type="dxa" w:w="1000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Učiteljica</w:t>
            </w:r>
          </w:p>
        </w:tc>
        <w:tc>
          <w:tcPr>
            <w:tcW w:type="dxa" w:w="1438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Odlazak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222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-tijekom</w:t>
            </w:r>
          </w:p>
        </w:tc>
        <w:tc>
          <w:tcPr>
            <w:tcW w:type="dxa" w:w="128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8"/>
            <w:tcBorders>
              <w:bottom w:val="nil"/>
            </w:tcBorders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Naučeno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potrebu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pojmove :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i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okolicu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škole.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školske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primijeniti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odgovornog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promet,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učenici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1.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godine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životnim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ponašanja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prometnica,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razreda</w:t>
            </w: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 .</w:t>
            </w: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okolnostima.</w:t>
            </w: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prometu,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pješaci,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odgovorno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vozači,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sudjelovati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vozila…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prometu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kao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,</w:t>
            </w: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436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pješak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ili</w:t>
            </w:r>
          </w:p>
        </w:tc>
        <w:tc>
          <w:tcPr>
            <w:tcW w:type="dxa" w:w="13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type="dxa" w:w="1436"/>
            <w:tcBorders>
              <w:top w:val="nil"/>
            </w:tcBorders>
          </w:tcPr>
          <w:p>
            <w:pPr>
              <w:pStyle w:val="TableParagraph"/>
              <w:spacing w:line="20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biciklist</w:t>
            </w:r>
          </w:p>
        </w:tc>
        <w:tc>
          <w:tcPr>
            <w:tcW w:type="dxa" w:w="136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0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3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8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</w:tbl>
    <w:p>
      <w:pPr>
        <w:pStyle w:val="Tijeloteksta"/>
        <w:spacing/>
        <w:rPr>
          <w:b/>
          <w:sz w:val="20"/>
        </w:rPr>
      </w:pPr>
    </w:p>
    <w:p>
      <w:pPr>
        <w:spacing w:before="90"/>
        <w:ind w:left="220"/>
        <w:rPr>
          <w:b/>
        </w:rPr>
      </w:pPr>
      <w:r>
        <w:rPr>
          <w:b/>
        </w:rPr>
        <w:t xml:space="preserve">INTEGRIRANA</w:t>
      </w:r>
      <w:r>
        <w:rPr>
          <w:b/>
          <w:spacing w:val="-7"/>
        </w:rPr>
        <w:t xml:space="preserve"> </w:t>
      </w:r>
      <w:r>
        <w:rPr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92"/>
        <w:gridCol w:w="1112"/>
        <w:gridCol w:w="314"/>
        <w:gridCol w:w="936"/>
        <w:gridCol w:w="272"/>
        <w:gridCol w:w="984"/>
        <w:gridCol w:w="464"/>
        <w:gridCol w:w="696"/>
        <w:gridCol w:w="552"/>
        <w:gridCol w:w="640"/>
        <w:gridCol w:w="34"/>
        <w:gridCol w:w="1480"/>
      </w:tblGrid>
      <w:tr>
        <w:trPr>
          <w:trHeight w:val="827" w:hRule="atLeast"/>
        </w:trPr>
        <w:tc>
          <w:tcPr>
            <w:tcW w:type="dxa" w:w="1512"/>
            <w:tcBorders/>
          </w:tcPr>
          <w:p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587" w:right="574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404"/>
            <w:gridSpan w:val="2"/>
            <w:tcBorders/>
          </w:tcPr>
          <w:p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32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250"/>
            <w:gridSpan w:val="2"/>
            <w:tcBorders/>
          </w:tcPr>
          <w:p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281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256"/>
            <w:gridSpan w:val="2"/>
            <w:tcBorders/>
          </w:tcPr>
          <w:p>
            <w:pPr>
              <w:pStyle w:val="TableParagraph"/>
              <w:spacing w:before="183"/>
              <w:ind w:left="207" w:right="185" w:firstLine="172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60"/>
            <w:gridSpan w:val="2"/>
            <w:tcBorders/>
          </w:tcPr>
          <w:p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175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26"/>
            <w:gridSpan w:val="3"/>
            <w:tcBorders/>
          </w:tcPr>
          <w:p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14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480"/>
            <w:tcBorders/>
          </w:tcPr>
          <w:p>
            <w:pPr>
              <w:pStyle w:val="TableParagraph"/>
              <w:spacing/>
              <w:ind w:left="233" w:right="223" w:firstLine="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vrednovanja</w:t>
            </w:r>
            <w:r>
              <w:rPr>
                <w:rFonts w:ascii="Times New Roman" w:hAnsi="Times New Roman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i</w:t>
            </w:r>
          </w:p>
          <w:p>
            <w:pPr>
              <w:pStyle w:val="TableParagraph"/>
              <w:spacing w:line="206" w:lineRule="exact"/>
              <w:ind w:left="371" w:right="355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korištenja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rezultata</w:t>
            </w:r>
          </w:p>
        </w:tc>
      </w:tr>
      <w:tr>
        <w:trPr>
          <w:trHeight w:val="462" w:hRule="atLeast"/>
        </w:trPr>
        <w:tc>
          <w:tcPr>
            <w:tcW w:type="dxa" w:w="9288"/>
            <w:gridSpan w:val="13"/>
            <w:tcBorders/>
          </w:tcPr>
          <w:p>
            <w:pPr>
              <w:pStyle w:val="TableParagraph"/>
              <w:spacing w:line="229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Dani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kruha</w:t>
            </w:r>
          </w:p>
        </w:tc>
      </w:tr>
      <w:tr>
        <w:trPr>
          <w:trHeight w:val="205" w:hRule="atLeast"/>
        </w:trPr>
        <w:tc>
          <w:tcPr>
            <w:tcW w:type="dxa" w:w="151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Imenovati</w:t>
            </w:r>
          </w:p>
        </w:tc>
        <w:tc>
          <w:tcPr>
            <w:tcW w:type="dxa" w:w="1404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Razvijati</w:t>
            </w:r>
          </w:p>
        </w:tc>
        <w:tc>
          <w:tcPr>
            <w:tcW w:type="dxa" w:w="1250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6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Integracija</w:t>
            </w:r>
          </w:p>
        </w:tc>
        <w:tc>
          <w:tcPr>
            <w:tcW w:type="dxa" w:w="1160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-listopad</w:t>
            </w:r>
          </w:p>
        </w:tc>
        <w:tc>
          <w:tcPr>
            <w:tcW w:type="dxa" w:w="1226"/>
            <w:gridSpan w:val="3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0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Opisati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razvojni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žitarice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kojih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sposobnost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učenici,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sadržaja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2023.</w:t>
            </w: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zrna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možemo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načiniti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uspoređivanja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vjeroučitelj,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nastavnih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pšenice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kruh,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saznati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zaključivanja,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roditelji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predmeta–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kruha,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razgovor,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koliki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je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trud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404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osposobiti</w:t>
            </w:r>
          </w:p>
        </w:tc>
        <w:tc>
          <w:tcPr>
            <w:tcW w:type="dxa" w:w="1250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(majke)</w:t>
            </w:r>
          </w:p>
        </w:tc>
        <w:tc>
          <w:tcPr>
            <w:tcW w:type="dxa" w:w="1256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HJ,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EJ,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PID,</w:t>
            </w:r>
          </w:p>
        </w:tc>
        <w:tc>
          <w:tcPr>
            <w:tcW w:type="dxa" w:w="1160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slikanje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kruha,</w:t>
            </w:r>
          </w:p>
        </w:tc>
      </w:tr>
      <w:tr>
        <w:trPr>
          <w:trHeight w:val="205" w:hRule="atLeast"/>
        </w:trPr>
        <w:tc>
          <w:tcPr>
            <w:tcW w:type="dxa" w:w="151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potreban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za</w:t>
            </w:r>
          </w:p>
        </w:tc>
        <w:tc>
          <w:tcPr>
            <w:tcW w:type="dxa" w:w="1404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učenike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</w:t>
            </w:r>
          </w:p>
        </w:tc>
        <w:tc>
          <w:tcPr>
            <w:tcW w:type="dxa" w:w="1250"/>
            <w:gridSpan w:val="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56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LK,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SR,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VJ</w:t>
            </w:r>
          </w:p>
        </w:tc>
        <w:tc>
          <w:tcPr>
            <w:tcW w:type="dxa" w:w="1160"/>
            <w:gridSpan w:val="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26"/>
            <w:gridSpan w:val="3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0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peciva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uzgoj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žitarica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prepoznaju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frontalni,</w:t>
            </w: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proizvoda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kojih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se pravi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različite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skupni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brašna,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brašno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za kruh,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sjemenke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vrste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individualni</w:t>
            </w: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poštivanje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kruha,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razvijati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pravilan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kruha,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razvijati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</w:t>
            </w: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molitva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prije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stav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prema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kruhu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osjećaj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blagovanja.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osnovnoj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zahvalnosti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za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čovjekovoj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plodove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zemlje.</w:t>
            </w: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namirnici,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pokazati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način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izrade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kruha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ako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je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mogućnosti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).</w:t>
            </w:r>
          </w:p>
        </w:tc>
        <w:tc>
          <w:tcPr>
            <w:tcW w:type="dxa" w:w="1404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56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437" w:hRule="atLeast"/>
        </w:trPr>
        <w:tc>
          <w:tcPr>
            <w:tcW w:type="dxa" w:w="9288"/>
            <w:gridSpan w:val="13"/>
            <w:tcBorders/>
          </w:tcPr>
          <w:p>
            <w:pPr>
              <w:pStyle w:val="TableParagraph"/>
              <w:spacing w:before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Božić</w:t>
            </w:r>
          </w:p>
        </w:tc>
      </w:tr>
      <w:tr>
        <w:trPr>
          <w:trHeight w:val="206" w:hRule="atLeast"/>
        </w:trPr>
        <w:tc>
          <w:tcPr>
            <w:tcW w:type="dxa" w:w="151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Odrediti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godišnje</w:t>
            </w:r>
          </w:p>
        </w:tc>
        <w:tc>
          <w:tcPr>
            <w:tcW w:type="dxa" w:w="1404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Osposobiti</w:t>
            </w:r>
          </w:p>
        </w:tc>
        <w:tc>
          <w:tcPr>
            <w:tcW w:type="dxa" w:w="1250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Učiteljica*</w:t>
            </w:r>
          </w:p>
        </w:tc>
        <w:tc>
          <w:tcPr>
            <w:tcW w:type="dxa" w:w="1256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Integracija</w:t>
            </w:r>
          </w:p>
        </w:tc>
        <w:tc>
          <w:tcPr>
            <w:tcW w:type="dxa" w:w="1160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-prosinac</w:t>
            </w:r>
          </w:p>
        </w:tc>
        <w:tc>
          <w:tcPr>
            <w:tcW w:type="dxa" w:w="1226"/>
            <w:gridSpan w:val="3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0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Samostalno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kada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učenike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vjeroučitelj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sadržaja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2023.</w:t>
            </w: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oblikovati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kraću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slavimo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blagdan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razlikuju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Božić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1.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nastavnih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pisanu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poruku –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Božić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–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rođenje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Badnjak,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razreda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predmeta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–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božićnu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čestitku,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Isusa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Krista,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poticati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želju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HJ,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LK,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GK,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izraditi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božićnu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doživjeti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radost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PID,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VJ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čestitku,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pjevati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blagdansku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podijeli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frontalni,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božićne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pjesme,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radost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kroz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drugim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ljudima.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skupni,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rad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opis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Božića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božićne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običaje,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paru,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književnim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čestitati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Božić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individualni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djelima,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drugim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ljudima.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njegovati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slavlje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blagdana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bez</w:t>
            </w:r>
          </w:p>
        </w:tc>
      </w:tr>
      <w:tr>
        <w:trPr>
          <w:trHeight w:val="198" w:hRule="atLeast"/>
        </w:trPr>
        <w:tc>
          <w:tcPr>
            <w:tcW w:type="dxa" w:w="151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petardi.</w:t>
            </w:r>
          </w:p>
        </w:tc>
      </w:tr>
      <w:tr>
        <w:trPr>
          <w:trHeight w:val="437" w:hRule="atLeast"/>
        </w:trPr>
        <w:tc>
          <w:tcPr>
            <w:tcW w:type="dxa" w:w="9288"/>
            <w:gridSpan w:val="13"/>
            <w:tcBorders/>
          </w:tcPr>
          <w:p>
            <w:pPr>
              <w:pStyle w:val="TableParagraph"/>
              <w:spacing w:line="229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Uskrs</w:t>
            </w:r>
          </w:p>
        </w:tc>
      </w:tr>
      <w:tr>
        <w:trPr>
          <w:trHeight w:val="205" w:hRule="atLeast"/>
        </w:trPr>
        <w:tc>
          <w:tcPr>
            <w:tcW w:type="dxa" w:w="151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Odrediti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godišnje</w:t>
            </w:r>
          </w:p>
        </w:tc>
        <w:tc>
          <w:tcPr>
            <w:tcW w:type="dxa" w:w="1404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Razvijati</w:t>
            </w:r>
          </w:p>
        </w:tc>
        <w:tc>
          <w:tcPr>
            <w:tcW w:type="dxa" w:w="1250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Učiteljica*</w:t>
            </w:r>
          </w:p>
        </w:tc>
        <w:tc>
          <w:tcPr>
            <w:tcW w:type="dxa" w:w="1256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Integracija</w:t>
            </w:r>
          </w:p>
        </w:tc>
        <w:tc>
          <w:tcPr>
            <w:tcW w:type="dxa" w:w="1160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-tijekom</w:t>
            </w:r>
          </w:p>
        </w:tc>
        <w:tc>
          <w:tcPr>
            <w:tcW w:type="dxa" w:w="1226"/>
            <w:gridSpan w:val="3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0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Opisati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kada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sposobnost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vjeroučitelj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sadržaja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2024.</w:t>
            </w: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prepoznati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slavimo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blagdan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uočavanja,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1.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nastavnih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uskrsne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običaje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–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Uskrs,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spoznati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opisivanja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razreda</w:t>
            </w: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predmeta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–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književnim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značenje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Uskrsa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zaključivanja,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HJ,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GK,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tekstovima,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kršćane,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shvatiti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PID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VJ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pjevanje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doživjeti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blagdan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Uskrsa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frontalni,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prigodnih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blagdansku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uvijek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slavimo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skupni,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rad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pjesmica,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radost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kroz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nedjeljom.</w:t>
            </w: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paru,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rješavanje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uskrsne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običaje,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individualni</w:t>
            </w: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zadataka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čestitati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Uskrs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matematičke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drugim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ljudima.</w:t>
            </w: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priče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tematikom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Uskrsa,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bojanje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uskrsnih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motiva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zadanim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bojama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ovisno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</w:t>
            </w:r>
          </w:p>
        </w:tc>
      </w:tr>
      <w:tr>
        <w:trPr>
          <w:trHeight w:val="196" w:hRule="atLeast"/>
        </w:trPr>
        <w:tc>
          <w:tcPr>
            <w:tcW w:type="dxa" w:w="151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rješenjima</w:t>
            </w:r>
          </w:p>
        </w:tc>
      </w:tr>
      <w:tr>
        <w:trPr>
          <w:trHeight w:val="197" w:hRule="atLeast"/>
        </w:trPr>
        <w:tc>
          <w:tcPr>
            <w:tcW w:type="dxa" w:w="151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4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0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6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0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zadataka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).</w:t>
            </w:r>
          </w:p>
        </w:tc>
      </w:tr>
      <w:tr>
        <w:trPr>
          <w:trHeight w:val="508" w:hRule="atLeast"/>
        </w:trPr>
        <w:tc>
          <w:tcPr>
            <w:tcW w:type="dxa" w:w="9288"/>
            <w:gridSpan w:val="13"/>
            <w:tcBorders/>
          </w:tcPr>
          <w:p>
            <w:pPr>
              <w:pStyle w:val="TableParagraph"/>
              <w:spacing w:before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aktivnosti: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Dan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planeta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Zemlje</w:t>
            </w:r>
          </w:p>
        </w:tc>
      </w:tr>
      <w:tr>
        <w:trPr>
          <w:trHeight w:val="205" w:hRule="atLeast"/>
        </w:trPr>
        <w:tc>
          <w:tcPr>
            <w:tcW w:type="dxa" w:w="1804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Obilježavanje</w:t>
            </w:r>
          </w:p>
        </w:tc>
        <w:tc>
          <w:tcPr>
            <w:tcW w:type="dxa" w:w="1426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Poticanje</w:t>
            </w:r>
          </w:p>
        </w:tc>
        <w:tc>
          <w:tcPr>
            <w:tcW w:type="dxa" w:w="1208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Učiteljice</w:t>
            </w:r>
          </w:p>
        </w:tc>
        <w:tc>
          <w:tcPr>
            <w:tcW w:type="dxa" w:w="1448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Promatranje,</w:t>
            </w:r>
          </w:p>
        </w:tc>
        <w:tc>
          <w:tcPr>
            <w:tcW w:type="dxa" w:w="1248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-tijekom</w:t>
            </w:r>
          </w:p>
        </w:tc>
        <w:tc>
          <w:tcPr>
            <w:tcW w:type="dxa" w:w="64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14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Izlaganje</w:t>
            </w:r>
          </w:p>
        </w:tc>
      </w:tr>
      <w:tr>
        <w:trPr>
          <w:trHeight w:val="196" w:hRule="atLeast"/>
        </w:trPr>
        <w:tc>
          <w:tcPr>
            <w:tcW w:type="dxa" w:w="18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prigodnih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datuma.</w:t>
            </w:r>
          </w:p>
        </w:tc>
        <w:tc>
          <w:tcPr>
            <w:tcW w:type="dxa" w:w="142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svijesti,</w:t>
            </w:r>
          </w:p>
        </w:tc>
        <w:tc>
          <w:tcPr>
            <w:tcW w:type="dxa" w:w="120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razredne</w:t>
            </w:r>
          </w:p>
        </w:tc>
        <w:tc>
          <w:tcPr>
            <w:tcW w:type="dxa" w:w="14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istraživanje,</w:t>
            </w:r>
          </w:p>
        </w:tc>
        <w:tc>
          <w:tcPr>
            <w:tcW w:type="dxa" w:w="12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školske</w:t>
            </w:r>
          </w:p>
        </w:tc>
        <w:tc>
          <w:tcPr>
            <w:tcW w:type="dxa" w:w="6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učeničkih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radova</w:t>
            </w:r>
          </w:p>
        </w:tc>
      </w:tr>
      <w:tr>
        <w:trPr>
          <w:trHeight w:val="197" w:hRule="atLeast"/>
        </w:trPr>
        <w:tc>
          <w:tcPr>
            <w:tcW w:type="dxa" w:w="18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stvaralaštva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nastave,</w:t>
            </w:r>
          </w:p>
        </w:tc>
        <w:tc>
          <w:tcPr>
            <w:tcW w:type="dxa" w:w="14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demonstracija,</w:t>
            </w:r>
          </w:p>
        </w:tc>
        <w:tc>
          <w:tcPr>
            <w:tcW w:type="dxa" w:w="12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godine</w:t>
            </w:r>
          </w:p>
        </w:tc>
        <w:tc>
          <w:tcPr>
            <w:tcW w:type="dxa" w:w="6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razmjena</w:t>
            </w:r>
          </w:p>
        </w:tc>
      </w:tr>
      <w:tr>
        <w:trPr>
          <w:trHeight w:val="403" w:hRule="atLeast"/>
        </w:trPr>
        <w:tc>
          <w:tcPr>
            <w:tcW w:type="dxa" w:w="18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zajedništva,</w:t>
            </w:r>
          </w:p>
          <w:p>
            <w:pPr>
              <w:pStyle w:val="TableParagraph"/>
              <w:spacing w:before="1"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društveno-</w:t>
            </w:r>
          </w:p>
        </w:tc>
        <w:tc>
          <w:tcPr>
            <w:tcW w:type="dxa" w:w="120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 1.</w:t>
            </w:r>
          </w:p>
          <w:p>
            <w:pPr>
              <w:pStyle w:val="TableParagraph"/>
              <w:spacing w:before="1"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4.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razreda.</w:t>
            </w:r>
          </w:p>
        </w:tc>
        <w:tc>
          <w:tcPr>
            <w:tcW w:type="dxa" w:w="14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problemska</w:t>
            </w:r>
          </w:p>
          <w:p>
            <w:pPr>
              <w:pStyle w:val="TableParagraph"/>
              <w:spacing w:before="1"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nastava,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eko-</w:t>
            </w:r>
          </w:p>
        </w:tc>
        <w:tc>
          <w:tcPr>
            <w:tcW w:type="dxa" w:w="12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</w:t>
            </w:r>
          </w:p>
        </w:tc>
        <w:tc>
          <w:tcPr>
            <w:tcW w:type="dxa" w:w="6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iskustva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drugim</w:t>
            </w:r>
          </w:p>
          <w:p>
            <w:pPr>
              <w:pStyle w:val="TableParagraph"/>
              <w:spacing w:before="1" w:line="18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razredima.</w:t>
            </w:r>
          </w:p>
        </w:tc>
      </w:tr>
      <w:tr>
        <w:trPr>
          <w:trHeight w:val="197" w:hRule="atLeast"/>
        </w:trPr>
        <w:tc>
          <w:tcPr>
            <w:tcW w:type="dxa" w:w="180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6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humanistički</w:t>
            </w:r>
          </w:p>
        </w:tc>
        <w:tc>
          <w:tcPr>
            <w:tcW w:type="dxa" w:w="120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likovne</w:t>
            </w:r>
          </w:p>
        </w:tc>
        <w:tc>
          <w:tcPr>
            <w:tcW w:type="dxa" w:w="1248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4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405" w:hRule="atLeast"/>
        </w:trPr>
        <w:tc>
          <w:tcPr>
            <w:tcW w:type="dxa" w:w="1804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6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rad.</w:t>
            </w:r>
          </w:p>
        </w:tc>
        <w:tc>
          <w:tcPr>
            <w:tcW w:type="dxa" w:w="1208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8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radionice,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igra.</w:t>
            </w:r>
          </w:p>
        </w:tc>
        <w:tc>
          <w:tcPr>
            <w:tcW w:type="dxa" w:w="1248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4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>
      <w:pPr>
        <w:spacing w:before="90"/>
        <w:ind w:left="220"/>
        <w:rPr>
          <w:b/>
        </w:rPr>
      </w:pPr>
      <w:r>
        <w:rPr>
          <w:b/>
        </w:rPr>
        <w:t xml:space="preserve">PROJEKTNA</w:t>
      </w:r>
      <w:r>
        <w:rPr>
          <w:b/>
          <w:spacing w:val="-4"/>
        </w:rPr>
        <w:t xml:space="preserve"> </w:t>
      </w:r>
      <w:r>
        <w:rPr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208"/>
        <w:gridCol w:w="1272"/>
        <w:gridCol w:w="1230"/>
        <w:gridCol w:w="1160"/>
        <w:gridCol w:w="1302"/>
        <w:gridCol w:w="1800"/>
      </w:tblGrid>
      <w:tr>
        <w:trPr>
          <w:trHeight w:val="230" w:hRule="atLeast"/>
        </w:trPr>
        <w:tc>
          <w:tcPr>
            <w:tcW w:type="dxa" w:w="1316"/>
            <w:tcBorders/>
          </w:tcPr>
          <w:p>
            <w:pPr>
              <w:pStyle w:val="TableParagraph"/>
              <w:spacing w:line="210" w:lineRule="exact"/>
              <w:ind w:left="489" w:right="47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208"/>
            <w:tcBorders/>
          </w:tcPr>
          <w:p>
            <w:pPr>
              <w:pStyle w:val="TableParagraph"/>
              <w:spacing w:line="210" w:lineRule="exact"/>
              <w:ind w:left="22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272"/>
            <w:tcBorders/>
          </w:tcPr>
          <w:p>
            <w:pPr>
              <w:pStyle w:val="TableParagraph"/>
              <w:spacing w:line="210" w:lineRule="exact"/>
              <w:ind w:left="293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230"/>
            <w:tcBorders/>
          </w:tcPr>
          <w:p>
            <w:pPr>
              <w:pStyle w:val="TableParagraph"/>
              <w:spacing w:line="210" w:lineRule="exact"/>
              <w:ind w:left="36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</w:p>
        </w:tc>
        <w:tc>
          <w:tcPr>
            <w:tcW w:type="dxa" w:w="1160"/>
            <w:tcBorders/>
          </w:tcPr>
          <w:p>
            <w:pPr>
              <w:pStyle w:val="TableParagraph"/>
              <w:spacing w:line="210" w:lineRule="exact"/>
              <w:ind w:left="17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302"/>
            <w:tcBorders/>
          </w:tcPr>
          <w:p>
            <w:pPr>
              <w:pStyle w:val="TableParagraph"/>
              <w:spacing w:line="210" w:lineRule="exact"/>
              <w:ind w:left="18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800"/>
            <w:tcBorders/>
          </w:tcPr>
          <w:p>
            <w:pPr>
              <w:pStyle w:val="TableParagraph"/>
              <w:spacing w:line="210" w:lineRule="exact"/>
              <w:ind w:left="11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vrednovanja</w:t>
            </w:r>
          </w:p>
        </w:tc>
      </w:tr>
      <w:tr>
        <w:trPr>
          <w:trHeight w:val="462" w:hRule="atLeast"/>
        </w:trPr>
        <w:tc>
          <w:tcPr>
            <w:tcW w:type="dxa" w:w="131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0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30"/>
            <w:tcBorders/>
          </w:tcPr>
          <w:p>
            <w:pPr>
              <w:pStyle w:val="TableParagraph"/>
              <w:spacing w:before="115"/>
              <w:ind w:left="193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realizacije</w:t>
            </w:r>
          </w:p>
        </w:tc>
        <w:tc>
          <w:tcPr>
            <w:tcW w:type="dxa" w:w="116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0"/>
            <w:tcBorders/>
          </w:tcPr>
          <w:p>
            <w:pPr>
              <w:pStyle w:val="TableParagraph"/>
              <w:spacing w:line="232" w:lineRule="exact"/>
              <w:ind w:left="540" w:right="416" w:hanging="102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i korištenja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230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10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projekta: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Brinemo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životinjama</w:t>
            </w:r>
          </w:p>
        </w:tc>
      </w:tr>
      <w:tr>
        <w:trPr>
          <w:trHeight w:val="3680" w:hRule="atLeast"/>
        </w:trPr>
        <w:tc>
          <w:tcPr>
            <w:tcW w:type="dxa" w:w="1316"/>
            <w:tcBorders/>
          </w:tcPr>
          <w:p>
            <w:pPr>
              <w:pStyle w:val="TableParagraph"/>
              <w:spacing/>
              <w:ind w:right="107"/>
              <w:rPr>
                <w:sz w:val="20"/>
              </w:rPr>
            </w:pPr>
            <w:r>
              <w:rPr>
                <w:sz w:val="20"/>
              </w:rPr>
              <w:t xml:space="preserve">Identificirati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primjere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dobroga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odnosa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prirodi.,potič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solidarnost</w:t>
            </w:r>
          </w:p>
          <w:p>
            <w:pPr>
              <w:pStyle w:val="TableParagraph"/>
              <w:spacing w:line="230" w:lineRule="atLeast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empatičnost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u odnosu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ljudima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drugim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živim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bićima.</w:t>
            </w:r>
          </w:p>
        </w:tc>
        <w:tc>
          <w:tcPr>
            <w:tcW w:type="dxa" w:w="1208"/>
            <w:tcBorders/>
          </w:tcPr>
          <w:p>
            <w:pPr>
              <w:pStyle w:val="TableParagraph"/>
              <w:spacing/>
              <w:ind w:right="104"/>
              <w:rPr>
                <w:sz w:val="18"/>
              </w:rPr>
            </w:pPr>
            <w:r>
              <w:rPr>
                <w:sz w:val="18"/>
              </w:rPr>
              <w:t xml:space="preserve">Razvijanje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svijesti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brigama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životinje,njih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ovoj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važnosti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svakodnevn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om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životu.</w:t>
            </w:r>
          </w:p>
        </w:tc>
        <w:tc>
          <w:tcPr>
            <w:tcW w:type="dxa" w:w="1272"/>
            <w:tcBorders/>
          </w:tcPr>
          <w:p>
            <w:pPr>
              <w:pStyle w:val="TableParagraph"/>
              <w:spacing/>
              <w:ind w:left="109" w:right="2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Učiteljica* i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učenici 1.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razreda</w:t>
            </w:r>
          </w:p>
        </w:tc>
        <w:tc>
          <w:tcPr>
            <w:tcW w:type="dxa" w:w="1230"/>
            <w:tcBorders/>
          </w:tcPr>
          <w:p>
            <w:pPr>
              <w:pStyle w:val="TableParagraph"/>
              <w:spacing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 xml:space="preserve">Istraživački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rad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učenika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podijeljenih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skupinama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uz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učiteljevo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sustavno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praćenje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učeničkih</w:t>
            </w:r>
            <w:r>
              <w:rPr>
                <w:sz w:val="18"/>
              </w:rPr>
              <w:t xml:space="preserve"> uradaka,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predstavljanj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e projekta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istraživanja</w:t>
            </w:r>
          </w:p>
        </w:tc>
        <w:tc>
          <w:tcPr>
            <w:tcW w:type="dxa" w:w="1160"/>
            <w:tcBorders/>
          </w:tcPr>
          <w:p>
            <w:pPr>
              <w:pStyle w:val="TableParagraph"/>
              <w: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-tijekom</w:t>
            </w:r>
          </w:p>
          <w:p>
            <w:pPr>
              <w:pStyle w:val="TableParagraph"/>
              <w: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</w:t>
            </w:r>
          </w:p>
        </w:tc>
        <w:tc>
          <w:tcPr>
            <w:tcW w:type="dxa" w:w="130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0"/>
            <w:tcBorders/>
          </w:tcPr>
          <w:p>
            <w:pPr>
              <w:pStyle w:val="TableParagraph"/>
              <w:spacing/>
              <w:ind w:right="26"/>
              <w:rPr>
                <w:sz w:val="18"/>
              </w:rPr>
            </w:pPr>
            <w:r>
              <w:rPr/>
              <w:t xml:space="preserve">Usmeno</w:t>
            </w:r>
            <w:r>
              <w:rPr>
                <w:spacing w:val="1"/>
              </w:rPr>
              <w:t xml:space="preserve"> </w:t>
            </w:r>
            <w:r>
              <w:rPr/>
              <w:t xml:space="preserve">izražavanje,</w:t>
            </w:r>
            <w:r>
              <w:rPr>
                <w:spacing w:val="1"/>
              </w:rPr>
              <w:t xml:space="preserve"> </w:t>
            </w:r>
            <w:r>
              <w:rPr/>
              <w:t xml:space="preserve">opisivanje,</w:t>
            </w:r>
            <w:r>
              <w:rPr>
                <w:spacing w:val="1"/>
              </w:rPr>
              <w:t xml:space="preserve"> </w:t>
            </w:r>
            <w:r>
              <w:rPr/>
              <w:t xml:space="preserve">izložba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 xml:space="preserve">učeničkih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 xml:space="preserve">crteža</w:t>
            </w:r>
            <w:r>
              <w:rPr>
                <w:spacing w:val="-46"/>
                <w:w w:val="80"/>
              </w:rPr>
              <w:t xml:space="preserve"> </w:t>
            </w:r>
            <w:r>
              <w:rPr/>
              <w:t xml:space="preserve">ili stripova,</w:t>
            </w:r>
            <w:r>
              <w:rPr>
                <w:spacing w:val="1"/>
              </w:rPr>
              <w:t xml:space="preserve"> </w:t>
            </w:r>
            <w:r>
              <w:rPr/>
              <w:t xml:space="preserve">predstavljanje</w:t>
            </w:r>
            <w:r>
              <w:rPr>
                <w:spacing w:val="1"/>
              </w:rPr>
              <w:t xml:space="preserve"> </w:t>
            </w:r>
            <w:r>
              <w:rPr/>
              <w:t xml:space="preserve">Male razredne</w:t>
            </w:r>
            <w:r>
              <w:rPr>
                <w:spacing w:val="1"/>
              </w:rPr>
              <w:t xml:space="preserve"> </w:t>
            </w:r>
            <w:r>
              <w:rPr/>
              <w:t xml:space="preserve">knjige </w:t>
            </w:r>
            <w:r>
              <w:rPr>
                <w:sz w:val="18"/>
              </w:rPr>
              <w:t xml:space="preserve"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životinjama</w:t>
            </w:r>
          </w:p>
        </w:tc>
      </w:tr>
    </w:tbl>
    <w:p>
      <w:pPr>
        <w:pStyle w:val="Tijeloteksta"/>
        <w:spacing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200"/>
        <w:gridCol w:w="1256"/>
        <w:gridCol w:w="1202"/>
        <w:gridCol w:w="1160"/>
        <w:gridCol w:w="1204"/>
        <w:gridCol w:w="1728"/>
      </w:tblGrid>
      <w:tr>
        <w:trPr>
          <w:trHeight w:val="924" w:hRule="atLeast"/>
        </w:trPr>
        <w:tc>
          <w:tcPr>
            <w:tcW w:type="dxa" w:w="153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601" w:right="58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20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223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25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285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202"/>
            <w:tcBorders/>
          </w:tcPr>
          <w:p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20"/>
              </w:rPr>
            </w:pPr>
          </w:p>
          <w:p>
            <w:pPr>
              <w:pStyle w:val="TableParagraph"/>
              <w:spacing/>
              <w:ind w:left="182" w:right="156" w:firstLine="172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6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17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0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b/>
                <w:sz w:val="30"/>
              </w:rPr>
            </w:pPr>
          </w:p>
          <w:p>
            <w:pPr>
              <w:pStyle w:val="TableParagraph"/>
              <w:spacing/>
              <w:ind w:left="13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728"/>
            <w:tcBorders/>
          </w:tcPr>
          <w:p>
            <w:pPr>
              <w:pStyle w:val="TableParagraph"/>
              <w:spacing/>
              <w:ind w:left="302" w:right="28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Način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vrednovanja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i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korištenja</w:t>
            </w:r>
          </w:p>
          <w:p>
            <w:pPr>
              <w:pStyle w:val="TableParagraph"/>
              <w:spacing w:before="3" w:line="211" w:lineRule="exact"/>
              <w:ind w:left="297" w:right="28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230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projekta: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Božićni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tjedan</w:t>
            </w:r>
          </w:p>
        </w:tc>
      </w:tr>
      <w:tr>
        <w:trPr>
          <w:trHeight w:val="206" w:hRule="atLeast"/>
        </w:trPr>
        <w:tc>
          <w:tcPr>
            <w:tcW w:type="dxa" w:w="1538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Proslava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Božića,</w:t>
            </w:r>
          </w:p>
        </w:tc>
        <w:tc>
          <w:tcPr>
            <w:tcW w:type="dxa" w:w="1200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Proslava</w:t>
            </w:r>
          </w:p>
        </w:tc>
        <w:tc>
          <w:tcPr>
            <w:tcW w:type="dxa" w:w="1256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Učiteljica*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2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160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-prosinac</w:t>
            </w:r>
          </w:p>
        </w:tc>
        <w:tc>
          <w:tcPr>
            <w:tcW w:type="dxa" w:w="120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28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Samovrednovanje,</w:t>
            </w:r>
          </w:p>
        </w:tc>
      </w:tr>
      <w:tr>
        <w:trPr>
          <w:trHeight w:val="403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poticati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razvoj</w:t>
            </w:r>
          </w:p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kreativnosti,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Božića,</w:t>
            </w:r>
          </w:p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razvijanje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1-4.</w:t>
            </w:r>
          </w:p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razreda,</w:t>
            </w: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skupinama,</w:t>
            </w:r>
          </w:p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</w:t>
            </w: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zadovoljstvom</w:t>
            </w:r>
          </w:p>
          <w:p>
            <w:pPr>
              <w:pStyle w:val="TableParagraph"/>
              <w:spacing w:line="18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sudionika.</w:t>
            </w: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inovativnosti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svijesti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roditelji</w:t>
            </w: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parovima,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poduzetništva,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potrebi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individualni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poticati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međusobne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rad,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plesne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samostalnost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suradnje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točke,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pozitivan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odnos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pomoći,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karaoke.</w:t>
            </w: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prema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sebi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tolerancije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drugima,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uređenje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poštivanje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učionice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različitosti.</w:t>
            </w: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5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prostorija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u</w:t>
            </w:r>
          </w:p>
        </w:tc>
        <w:tc>
          <w:tcPr>
            <w:tcW w:type="dxa" w:w="12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type="dxa" w:w="1538"/>
            <w:tcBorders>
              <w:top w:val="nil"/>
            </w:tcBorders>
          </w:tcPr>
          <w:p>
            <w:pPr>
              <w:pStyle w:val="TableParagraph"/>
              <w:spacing w:line="17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kojima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boravimo.</w:t>
            </w:r>
          </w:p>
        </w:tc>
        <w:tc>
          <w:tcPr>
            <w:tcW w:type="dxa" w:w="12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5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6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0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72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</w:tbl>
    <w:p>
      <w:pPr>
        <w:pStyle w:val="Tijeloteksta"/>
        <w:spacing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70"/>
        <w:gridCol w:w="1160"/>
        <w:gridCol w:w="1308"/>
        <w:gridCol w:w="1170"/>
        <w:gridCol w:w="394"/>
        <w:gridCol w:w="1942"/>
      </w:tblGrid>
      <w:tr>
        <w:trPr>
          <w:trHeight w:val="507" w:hRule="atLeast"/>
        </w:trPr>
        <w:tc>
          <w:tcPr>
            <w:tcW w:type="dxa" w:w="9062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Naziv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projekta: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Prihvaćamo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različitosti</w:t>
            </w:r>
          </w:p>
        </w:tc>
      </w:tr>
      <w:tr>
        <w:trPr>
          <w:trHeight w:val="216" w:hRule="atLeast"/>
        </w:trPr>
        <w:tc>
          <w:tcPr>
            <w:tcW w:type="dxa" w:w="1718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Upravlja</w:t>
            </w:r>
          </w:p>
        </w:tc>
        <w:tc>
          <w:tcPr>
            <w:tcW w:type="dxa" w:w="1370"/>
            <w:vMerge w:val="restart"/>
            <w:tcBorders/>
          </w:tcPr>
          <w:p>
            <w:pPr>
              <w:pStyle w:val="TableParagraph"/>
              <w:spacing/>
              <w:ind w:right="29"/>
              <w:rPr>
                <w:sz w:val="18"/>
              </w:rPr>
            </w:pPr>
            <w:r>
              <w:rPr>
                <w:sz w:val="18"/>
              </w:rPr>
              <w:t xml:space="preserve">Razvijanje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svijesti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potrebi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međusobne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suradnje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pomoći,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tolerancije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poštivanje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različitosti</w:t>
            </w:r>
          </w:p>
        </w:tc>
        <w:tc>
          <w:tcPr>
            <w:tcW w:type="dxa" w:w="1160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Učiteljica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*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</w:t>
            </w:r>
          </w:p>
        </w:tc>
        <w:tc>
          <w:tcPr>
            <w:tcW w:type="dxa" w:w="1308"/>
            <w:vMerge w:val="restart"/>
            <w:tcBorders/>
          </w:tcPr>
          <w:p>
            <w:pPr>
              <w:pStyle w:val="TableParagraph"/>
              <w:spacing/>
              <w:ind w:right="123"/>
              <w:rPr>
                <w:sz w:val="24"/>
              </w:rPr>
            </w:pPr>
            <w:r>
              <w:rPr>
                <w:sz w:val="24"/>
              </w:rPr>
              <w:t xml:space="preserve">Rad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parovima,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individual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ni rad,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istraživač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z w:val="24"/>
              </w:rPr>
              <w:t xml:space="preserve">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rad.</w:t>
            </w:r>
          </w:p>
        </w:tc>
        <w:tc>
          <w:tcPr>
            <w:tcW w:type="dxa" w:w="1170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-tijekom</w:t>
            </w:r>
          </w:p>
        </w:tc>
        <w:tc>
          <w:tcPr>
            <w:tcW w:type="dxa" w:w="39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42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Samovrednovanje,</w:t>
            </w:r>
          </w:p>
        </w:tc>
      </w:tr>
      <w:tr>
        <w:trPr>
          <w:trHeight w:val="696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4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emocijama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ponašanjetim,</w:t>
            </w:r>
          </w:p>
          <w:p>
            <w:pPr>
              <w:pStyle w:val="TableParagraph"/>
              <w:spacing w:before="2" w:line="20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prepoznavati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učenici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1.</w:t>
            </w:r>
          </w:p>
          <w:p>
            <w:pPr>
              <w:pStyle w:val="TableParagraph"/>
              <w:spacing w:before="1"/>
              <w:ind w:right="4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razreda.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roditelji</w:t>
            </w: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2023./24.</w:t>
            </w: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zadovoljstvom</w:t>
            </w:r>
          </w:p>
          <w:p>
            <w:pPr>
              <w:pStyle w:val="TableParagraph"/>
              <w:spacing w:before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sudionika</w:t>
            </w: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uvažavati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potrebe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osjećaje drugih,.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razvijati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komunikacijske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kompetencije,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pridonositi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skupini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ponašati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skladu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dječjim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pravima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svakodnevnom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18"/>
            <w:tcBorders>
              <w:top w:val="nil"/>
            </w:tcBorders>
          </w:tcPr>
          <w:p>
            <w:pPr>
              <w:pStyle w:val="TableParagraph"/>
              <w:spacing w:line="20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životu.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6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94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</w:tbl>
    <w:p>
      <w:pPr>
        <w:pStyle w:val="Tijeloteksta"/>
        <w:spacing w:before="7"/>
        <w:rPr>
          <w:b/>
          <w:sz w:val="18"/>
        </w:rPr>
      </w:pPr>
    </w:p>
    <w:p>
      <w:pPr>
        <w:spacing w:before="66"/>
        <w:ind w:left="220"/>
        <w:rPr>
          <w:rFonts w:ascii="Calibri" w:hAnsi="Calibri"/>
          <w:sz w:val="26"/>
        </w:rPr>
      </w:pPr>
      <w:r>
        <w:rPr>
          <w:b/>
          <w:sz w:val="22"/>
          <w:szCs w:val="22"/>
        </w:rPr>
        <w:t xml:space="preserve">PROJEKT</w:t>
      </w:r>
      <w:r>
        <w:rPr>
          <w:b/>
        </w:rPr>
        <w:t xml:space="preserve">:</w:t>
      </w:r>
      <w:r>
        <w:rPr>
          <w:b/>
          <w:spacing w:val="56"/>
        </w:rPr>
        <w:t xml:space="preserve"> </w:t>
      </w:r>
      <w:r>
        <w:rPr/>
        <w:t xml:space="preserve">–</w:t>
      </w:r>
      <w:r>
        <w:rPr>
          <w:rFonts w:ascii="Calibri" w:hAnsi="Calibri"/>
          <w:sz w:val="26"/>
        </w:rPr>
        <w:t xml:space="preserve">Naša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 xml:space="preserve">imena</w:t>
      </w:r>
    </w:p>
    <w:p>
      <w:pPr>
        <w:spacing w:before="44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-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očitavanje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vrijednosti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 xml:space="preserve">iz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tablice</w:t>
      </w:r>
    </w:p>
    <w:p>
      <w:pPr>
        <w:pStyle w:val="Tijeloteksta"/>
        <w:spacing w:before="1"/>
        <w:ind w:left="220" w:right="453" w:firstLine="1383"/>
        <w:rPr>
          <w:rFonts w:ascii="Calibri" w:hAnsi="Calibri"/>
        </w:rPr>
      </w:pPr>
      <w:r>
        <w:rPr>
          <w:rFonts w:ascii="Calibri" w:hAnsi="Calibri"/>
          <w:sz w:val="22"/>
        </w:rPr>
        <w:t xml:space="preserve">- p</w:t>
      </w:r>
      <w:r>
        <w:rPr>
          <w:rFonts w:ascii="Calibri" w:hAnsi="Calibri"/>
        </w:rPr>
        <w:t xml:space="preserve">rema dobivenim podatcima zaključuju kojim slovom počinje najviše imena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učenika,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 kojim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slovima 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počinje nijedno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ime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učenika.</w:t>
      </w:r>
    </w:p>
    <w:p>
      <w:pPr>
        <w:pStyle w:val="Tijeloteksta"/>
        <w:spacing/>
        <w:ind w:left="1794"/>
        <w:rPr>
          <w:rFonts w:ascii="Calibri" w:hAnsi="Calibri"/>
        </w:rPr>
      </w:pPr>
      <w:r>
        <w:rPr>
          <w:rFonts w:ascii="Calibri" w:hAnsi="Calibri"/>
        </w:rPr>
        <w:t xml:space="preserve">-tijekom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2024.godine</w:t>
      </w:r>
    </w:p>
    <w:p>
      <w:pPr>
        <w:pStyle w:val="Tijeloteksta"/>
        <w:spacing w:before="7"/>
        <w:rPr>
          <w:rFonts w:ascii="Calibri" w:hAnsi="Calibri"/>
          <w:sz w:val="22"/>
        </w:rPr>
      </w:pPr>
    </w:p>
    <w:p>
      <w:pPr>
        <w:spacing/>
        <w:ind w:left="220"/>
        <w:rPr>
          <w:rFonts w:ascii="Calibri" w:hAnsi="Calibri"/>
          <w:sz w:val="26"/>
        </w:rPr>
      </w:pPr>
      <w:r>
        <w:rPr>
          <w:rFonts w:ascii="Calibri" w:hAnsi="Calibri"/>
          <w:b/>
        </w:rPr>
        <w:t xml:space="preserve">Projekt</w:t>
      </w:r>
      <w:r>
        <w:rPr>
          <w:rFonts w:ascii="Calibri" w:hAnsi="Calibri"/>
        </w:rPr>
        <w:t xml:space="preserve">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z w:val="26"/>
        </w:rPr>
        <w:t xml:space="preserve">Brojevi</w:t>
      </w:r>
    </w:p>
    <w:p>
      <w:pPr>
        <w:pStyle w:val="Tijeloteksta"/>
        <w:spacing w:line="317" w:lineRule="exact"/>
        <w:ind w:left="807"/>
        <w:rPr>
          <w:rFonts w:ascii="Calibri" w:hAnsi="Calibri"/>
        </w:rPr>
      </w:pPr>
      <w:r>
        <w:rPr>
          <w:rFonts w:ascii="Calibri" w:hAnsi="Calibri"/>
          <w:sz w:val="26"/>
        </w:rPr>
        <w:t xml:space="preserve">-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</w:rPr>
        <w:t xml:space="preserve">Navode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oblike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iz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okoline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slične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brojevima,uočavaju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vrste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crta,zaključuju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razmišljaju.</w:t>
      </w:r>
    </w:p>
    <w:p>
      <w:pPr>
        <w:pStyle w:val="Tijeloteksta"/>
        <w:spacing/>
        <w:ind w:left="761"/>
        <w:rPr>
          <w:rFonts w:ascii="Calibri" w:hAnsi="Calibri"/>
        </w:rPr>
      </w:pPr>
      <w:r>
        <w:rPr>
          <w:rFonts w:ascii="Calibri" w:hAnsi="Calibri"/>
        </w:rPr>
        <w:t xml:space="preserve">-tijekom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2024.godine</w:t>
      </w:r>
    </w:p>
    <w:p>
      <w:pPr>
        <w:pStyle w:val="Tijeloteksta"/>
        <w:spacing w:before="3"/>
        <w:rPr>
          <w:rFonts w:ascii="Calibri" w:hAnsi="Calibri"/>
          <w:sz w:val="22"/>
        </w:rPr>
      </w:pPr>
    </w:p>
    <w:p>
      <w:pPr>
        <w:spacing/>
        <w:ind w:left="220"/>
        <w:rPr>
          <w:b/>
        </w:rPr>
      </w:pPr>
      <w:r>
        <w:rPr>
          <w:b/>
        </w:rPr>
        <w:t xml:space="preserve">*</w:t>
      </w:r>
      <w:r>
        <w:rPr>
          <w:b/>
          <w:spacing w:val="-2"/>
        </w:rPr>
        <w:t xml:space="preserve"> </w:t>
      </w:r>
      <w:r>
        <w:rPr>
          <w:b/>
        </w:rPr>
        <w:t xml:space="preserve">Učiteljica</w:t>
      </w:r>
      <w:r>
        <w:rPr>
          <w:b/>
          <w:spacing w:val="-1"/>
        </w:rPr>
        <w:t xml:space="preserve"> </w:t>
      </w:r>
      <w:r>
        <w:rPr>
          <w:b/>
        </w:rPr>
        <w:t xml:space="preserve">1.</w:t>
      </w:r>
      <w:r>
        <w:rPr>
          <w:b/>
          <w:spacing w:val="-1"/>
        </w:rPr>
        <w:t xml:space="preserve"> </w:t>
      </w:r>
      <w:r>
        <w:rPr>
          <w:b/>
        </w:rPr>
        <w:t xml:space="preserve">r.</w:t>
      </w:r>
      <w:r>
        <w:rPr>
          <w:b/>
          <w:spacing w:val="-2"/>
        </w:rPr>
        <w:t xml:space="preserve"> </w:t>
      </w:r>
      <w:r>
        <w:rPr>
          <w:b/>
        </w:rPr>
        <w:t xml:space="preserve">Mirela</w:t>
      </w:r>
      <w:r>
        <w:rPr>
          <w:b/>
          <w:spacing w:val="-1"/>
        </w:rPr>
        <w:t xml:space="preserve"> </w:t>
      </w:r>
      <w:r>
        <w:rPr>
          <w:b/>
        </w:rPr>
        <w:t xml:space="preserve">Matić</w:t>
      </w:r>
    </w:p>
    <w:p>
      <w:pPr>
        <w:pStyle w:val="Tijeloteksta"/>
        <w:spacing/>
        <w:rPr>
          <w:b/>
          <w:sz w:val="26"/>
        </w:rPr>
      </w:pPr>
    </w:p>
    <w:p>
      <w:pPr>
        <w:pStyle w:val="Tijeloteksta"/>
        <w:spacing w:before="1"/>
        <w:rPr>
          <w:b/>
          <w:sz w:val="22"/>
        </w:rPr>
      </w:pPr>
    </w:p>
    <w:p>
      <w:pPr>
        <w:spacing/>
        <w:ind w:left="302" w:right="32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PLAN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IZVANUČIONIČKE,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TERENSKE,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INTEGRIRANE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PROJEKTNE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NASTAVE</w:t>
      </w:r>
    </w:p>
    <w:p>
      <w:pPr>
        <w:spacing/>
        <w:ind w:left="302" w:right="31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2.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razred</w:t>
      </w: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IZVANUČIONIČKA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382"/>
        <w:gridCol w:w="1036"/>
        <w:gridCol w:w="1474"/>
        <w:gridCol w:w="1284"/>
        <w:gridCol w:w="1146"/>
        <w:gridCol w:w="1506"/>
      </w:tblGrid>
      <w:tr>
        <w:trPr>
          <w:trHeight w:val="920" w:hRule="atLeast"/>
        </w:trPr>
        <w:tc>
          <w:tcPr>
            <w:tcW w:type="dxa" w:w="146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555" w:right="54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382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27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036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3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74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60" w:right="238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284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9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146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492" w:right="107" w:hanging="37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ik</w:t>
            </w:r>
          </w:p>
        </w:tc>
        <w:tc>
          <w:tcPr>
            <w:tcW w:type="dxa" w:w="1506"/>
            <w:tcBorders/>
          </w:tcPr>
          <w:p>
            <w:pPr>
              <w:pStyle w:val="TableParagraph"/>
              <w:spacing w:line="230" w:lineRule="atLeast"/>
              <w:ind w:right="97" w:firstLine="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 </w:t>
            </w:r>
            <w:r>
              <w:rPr>
                <w:rFonts w:ascii="Arial" w:hAnsi="Arial"/>
                <w:b/>
                <w:i/>
                <w:sz w:val="20"/>
              </w:rPr>
              <w:t xml:space="preserve">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540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Pozdrav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godišnjim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dobima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(jesen,zima,proljeće)</w:t>
            </w:r>
          </w:p>
        </w:tc>
      </w:tr>
      <w:tr>
        <w:trPr>
          <w:trHeight w:val="251" w:hRule="atLeast"/>
        </w:trPr>
        <w:tc>
          <w:tcPr>
            <w:tcW w:type="dxa" w:w="146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Uočavanje</w:t>
            </w:r>
          </w:p>
        </w:tc>
        <w:tc>
          <w:tcPr>
            <w:tcW w:type="dxa" w:w="1382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036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>
                <w:spacing w:val="-1"/>
              </w:rPr>
              <w:t xml:space="preserve">Učiteljic</w:t>
            </w:r>
          </w:p>
        </w:tc>
        <w:tc>
          <w:tcPr>
            <w:tcW w:type="dxa" w:w="1474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84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114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506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Naučeno</w:t>
            </w:r>
          </w:p>
        </w:tc>
      </w:tr>
      <w:tr>
        <w:trPr>
          <w:trHeight w:val="24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promjena</w:t>
            </w:r>
            <w:r>
              <w:rPr>
                <w:spacing w:val="-3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a,</w:t>
            </w:r>
            <w:r>
              <w:rPr>
                <w:spacing w:val="-2"/>
              </w:rPr>
              <w:t xml:space="preserve"> </w:t>
            </w:r>
            <w:r>
              <w:rPr/>
              <w:t xml:space="preserve">te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  <w:r>
              <w:rPr>
                <w:spacing w:val="-3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školske</w:t>
            </w: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primijeniti</w:t>
            </w:r>
            <w:r>
              <w:rPr>
                <w:spacing w:val="-4"/>
              </w:rPr>
              <w:t xml:space="preserve"> </w:t>
            </w:r>
            <w:r>
              <w:rPr/>
              <w:t xml:space="preserve">u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prirodi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promatranj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poludnevni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godine</w:t>
            </w: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nastavi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neposrednoj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2.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izlet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(</w:t>
            </w:r>
            <w:r>
              <w:rPr>
                <w:spacing w:val="-3"/>
              </w:rPr>
              <w:t xml:space="preserve"> </w:t>
            </w:r>
            <w:r>
              <w:rPr/>
              <w:t xml:space="preserve">izrada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okolini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opisivanja,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užim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slikovnog</w:t>
            </w:r>
          </w:p>
        </w:tc>
      </w:tr>
      <w:tr>
        <w:trPr>
          <w:trHeight w:val="24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tijekom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razlikovanja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zavičajem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kalendara,</w:t>
            </w:r>
          </w:p>
        </w:tc>
      </w:tr>
      <w:tr>
        <w:trPr>
          <w:trHeight w:val="24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godišnjih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vremenskih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tematskih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doba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  <w:r>
              <w:rPr>
                <w:spacing w:val="-3"/>
              </w:rPr>
              <w:t xml:space="preserve"> </w:t>
            </w:r>
            <w:r>
              <w:rPr/>
              <w:t xml:space="preserve">njihov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prilika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plakata,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utjecaj</w:t>
            </w:r>
            <w:r>
              <w:rPr>
                <w:spacing w:val="-4"/>
              </w:rPr>
              <w:t xml:space="preserve"> </w:t>
            </w:r>
            <w:r>
              <w:rPr/>
              <w:t xml:space="preserve">na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zaključivanj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izložba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život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 xml:space="preserve">biljaka,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likovnih</w:t>
            </w:r>
          </w:p>
        </w:tc>
      </w:tr>
      <w:tr>
        <w:trPr>
          <w:trHeight w:val="24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životinja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radova</w:t>
            </w:r>
            <w:r>
              <w:rPr>
                <w:spacing w:val="-1"/>
              </w:rPr>
              <w:t xml:space="preserve"> </w:t>
            </w:r>
            <w:r>
              <w:rPr/>
              <w:t xml:space="preserve">)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4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ljudi,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svakodnevn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razlikovati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om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životu</w:t>
            </w:r>
          </w:p>
        </w:tc>
      </w:tr>
      <w:tr>
        <w:trPr>
          <w:trHeight w:val="24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jesen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type="dxa" w:w="1460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proljeće</w:t>
            </w:r>
          </w:p>
        </w:tc>
        <w:tc>
          <w:tcPr>
            <w:tcW w:type="dxa" w:w="138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:</w:t>
            </w:r>
            <w:r>
              <w:rPr>
                <w:rFonts w:ascii="Arial" w:hAns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Posjet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kulturnim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ustanovama</w:t>
            </w:r>
          </w:p>
        </w:tc>
      </w:tr>
      <w:tr>
        <w:trPr>
          <w:trHeight w:val="255" w:hRule="atLeast"/>
        </w:trPr>
        <w:tc>
          <w:tcPr>
            <w:tcW w:type="dxa" w:w="1460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/>
              <w:t xml:space="preserve">Primati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82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/>
              <w:t xml:space="preserve">Poticati</w:t>
            </w:r>
          </w:p>
        </w:tc>
        <w:tc>
          <w:tcPr>
            <w:tcW w:type="dxa" w:w="1036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>
                <w:spacing w:val="-1"/>
              </w:rPr>
              <w:t xml:space="preserve">Učiteljic</w:t>
            </w:r>
          </w:p>
        </w:tc>
        <w:tc>
          <w:tcPr>
            <w:tcW w:type="dxa" w:w="1474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84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1146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/>
              <w:t xml:space="preserve">ulaznica</w:t>
            </w:r>
          </w:p>
        </w:tc>
        <w:tc>
          <w:tcPr>
            <w:tcW w:type="dxa" w:w="1506"/>
            <w:tcBorders>
              <w:bottom w:val="nil"/>
            </w:tcBorders>
          </w:tcPr>
          <w:p>
            <w:pPr>
              <w:pStyle w:val="TableParagraph"/>
              <w:spacing w:line="236" w:lineRule="exact"/>
              <w:rPr/>
            </w:pPr>
            <w:r>
              <w:rPr/>
              <w:t xml:space="preserve">Njegovati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doživjeti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zanimanje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a,</w:t>
            </w:r>
            <w:r>
              <w:rPr>
                <w:spacing w:val="-2"/>
              </w:rPr>
              <w:t xml:space="preserve"> </w:t>
            </w:r>
            <w:r>
              <w:rPr/>
              <w:t xml:space="preserve">te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2022./23.</w:t>
            </w: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–</w:t>
            </w:r>
            <w:r>
              <w:rPr>
                <w:spacing w:val="-1"/>
              </w:rPr>
              <w:t xml:space="preserve"> </w:t>
            </w:r>
            <w:r>
              <w:rPr/>
              <w:t xml:space="preserve">13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ljubav</w:t>
            </w:r>
            <w:r>
              <w:rPr>
                <w:spacing w:val="-4"/>
              </w:rPr>
              <w:t xml:space="preserve"> </w:t>
            </w:r>
            <w:r>
              <w:rPr/>
              <w:t xml:space="preserve">prema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nekoliko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za</w:t>
            </w:r>
            <w:r>
              <w:rPr>
                <w:spacing w:val="-2"/>
              </w:rPr>
              <w:t xml:space="preserve"> </w:t>
            </w:r>
            <w:r>
              <w:rPr/>
              <w:t xml:space="preserve">posjet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EUR</w:t>
            </w:r>
            <w:r>
              <w:rPr>
                <w:spacing w:val="-2"/>
              </w:rPr>
              <w:t xml:space="preserve"> </w:t>
            </w:r>
            <w:r>
              <w:rPr/>
              <w:t xml:space="preserve">po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kazališnoj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primjerenih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kazališnim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2 .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učeniku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umjetnosti,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kazališnih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predstavam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stvarati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predstava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a,</w:t>
            </w:r>
            <w:r>
              <w:rPr>
                <w:spacing w:val="-3"/>
              </w:rPr>
              <w:t xml:space="preserve"> </w:t>
            </w:r>
            <w:r>
              <w:rPr/>
              <w:t xml:space="preserve">razvijati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dramske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(</w:t>
            </w:r>
            <w:r>
              <w:rPr>
                <w:spacing w:val="-2"/>
              </w:rPr>
              <w:t xml:space="preserve"> </w:t>
            </w:r>
            <w:r>
              <w:rPr/>
              <w:t xml:space="preserve">prema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kulturu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improvizacije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mogućnosti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ponašanja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,</w:t>
            </w:r>
            <w:r>
              <w:rPr>
                <w:spacing w:val="-3"/>
              </w:rPr>
              <w:t xml:space="preserve"> </w:t>
            </w:r>
            <w:r>
              <w:rPr/>
              <w:t xml:space="preserve">govorno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ma</w:t>
            </w:r>
            <w:r>
              <w:rPr>
                <w:spacing w:val="-1"/>
              </w:rPr>
              <w:t xml:space="preserve"> </w:t>
            </w:r>
            <w:r>
              <w:rPr/>
              <w:t xml:space="preserve">),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</w:t>
            </w:r>
            <w:r>
              <w:rPr>
                <w:spacing w:val="-3"/>
              </w:rPr>
              <w:t xml:space="preserve"> </w:t>
            </w:r>
            <w:r>
              <w:rPr/>
              <w:t xml:space="preserve">kulturnim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pisano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razlikovati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ustanovam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stvaralaštvo,</w:t>
            </w:r>
          </w:p>
        </w:tc>
      </w:tr>
      <w:tr>
        <w:trPr>
          <w:trHeight w:val="249" w:hRule="atLeast"/>
        </w:trPr>
        <w:tc>
          <w:tcPr>
            <w:tcW w:type="dxa" w:w="1460"/>
            <w:tcBorders>
              <w:top w:val="nil"/>
            </w:tcBorders>
          </w:tcPr>
          <w:p>
            <w:pPr>
              <w:pStyle w:val="TableParagraph"/>
              <w:spacing w:line="229" w:lineRule="exact"/>
              <w:rPr/>
            </w:pPr>
            <w:r>
              <w:rPr/>
              <w:t xml:space="preserve">pozornicu</w:t>
            </w:r>
          </w:p>
        </w:tc>
        <w:tc>
          <w:tcPr>
            <w:tcW w:type="dxa" w:w="1382"/>
            <w:tcBorders>
              <w:top w:val="nil"/>
            </w:tcBorders>
          </w:tcPr>
          <w:p>
            <w:pPr>
              <w:pStyle w:val="TableParagraph"/>
              <w:spacing w:line="229" w:lineRule="exact"/>
              <w:rPr/>
            </w:pPr>
            <w:r>
              <w:rPr/>
              <w:t xml:space="preserve">a</w:t>
            </w:r>
          </w:p>
        </w:tc>
        <w:tc>
          <w:tcPr>
            <w:tcW w:type="dxa" w:w="10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</w:tcBorders>
          </w:tcPr>
          <w:p>
            <w:pPr>
              <w:pStyle w:val="TableParagraph"/>
              <w:spacing w:line="229" w:lineRule="exact"/>
              <w:rPr/>
            </w:pPr>
            <w:r>
              <w:rPr/>
              <w:t xml:space="preserve">dizajn</w:t>
            </w:r>
          </w:p>
        </w:tc>
      </w:tr>
      <w:tr>
        <w:trPr>
          <w:trHeight w:val="1264" w:hRule="atLeast"/>
        </w:trPr>
        <w:tc>
          <w:tcPr>
            <w:tcW w:type="dxa" w:w="1460"/>
            <w:tcBorders/>
          </w:tcPr>
          <w:p>
            <w:pPr>
              <w:pStyle w:val="TableParagraph"/>
              <w:spacing/>
              <w:ind w:right="340"/>
              <w:rPr/>
            </w:pPr>
            <w:r>
              <w:rPr/>
              <w:t xml:space="preserve">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gledališta,</w:t>
            </w:r>
            <w:r>
              <w:rPr>
                <w:spacing w:val="-59"/>
              </w:rPr>
              <w:t xml:space="preserve"> </w:t>
            </w:r>
            <w:r>
              <w:rPr/>
              <w:t xml:space="preserve">razlikovati</w:t>
            </w:r>
            <w:r>
              <w:rPr>
                <w:spacing w:val="-59"/>
              </w:rPr>
              <w:t xml:space="preserve"> </w:t>
            </w:r>
            <w:r>
              <w:rPr/>
              <w:t xml:space="preserve">predstavu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od</w:t>
            </w:r>
            <w:r>
              <w:rPr>
                <w:spacing w:val="-2"/>
              </w:rPr>
              <w:t xml:space="preserve"> </w:t>
            </w:r>
            <w:r>
              <w:rPr/>
              <w:t xml:space="preserve">filma</w:t>
            </w:r>
          </w:p>
        </w:tc>
        <w:tc>
          <w:tcPr>
            <w:tcW w:type="dxa" w:w="138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03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47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28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14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506"/>
            <w:tcBorders/>
          </w:tcPr>
          <w:p>
            <w:pPr>
              <w:pStyle w:val="TableParagraph"/>
              <w:spacing/>
              <w:ind w:right="329"/>
              <w:rPr/>
            </w:pPr>
            <w:r>
              <w:rPr/>
              <w:t xml:space="preserve">kostima</w:t>
            </w:r>
            <w:r>
              <w:rPr>
                <w:spacing w:val="-15"/>
              </w:rPr>
              <w:t xml:space="preserve"> </w:t>
            </w:r>
            <w:r>
              <w:rPr/>
              <w:t xml:space="preserve">za</w:t>
            </w:r>
            <w:r>
              <w:rPr>
                <w:spacing w:val="-58"/>
              </w:rPr>
              <w:t xml:space="preserve"> </w:t>
            </w:r>
            <w:r>
              <w:rPr/>
              <w:t xml:space="preserve">predstavu</w:t>
            </w:r>
          </w:p>
        </w:tc>
      </w:tr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:</w:t>
            </w:r>
            <w:r>
              <w:rPr>
                <w:rFonts w:ascii="Arial" w:hAns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Posjet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knjižnici</w:t>
            </w:r>
          </w:p>
        </w:tc>
      </w:tr>
      <w:tr>
        <w:trPr>
          <w:trHeight w:val="256" w:hRule="atLeast"/>
        </w:trPr>
        <w:tc>
          <w:tcPr>
            <w:tcW w:type="dxa" w:w="1460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382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Razlikovati</w:t>
            </w:r>
          </w:p>
        </w:tc>
        <w:tc>
          <w:tcPr>
            <w:tcW w:type="dxa" w:w="103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spacing w:val="-1"/>
              </w:rPr>
              <w:t xml:space="preserve">Učiteljic</w:t>
            </w:r>
          </w:p>
        </w:tc>
        <w:tc>
          <w:tcPr>
            <w:tcW w:type="dxa" w:w="147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8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114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Prijevoz</w:t>
            </w:r>
          </w:p>
        </w:tc>
        <w:tc>
          <w:tcPr>
            <w:tcW w:type="dxa" w:w="150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Stvarati</w:t>
            </w:r>
            <w:r>
              <w:rPr>
                <w:spacing w:val="-4"/>
              </w:rPr>
              <w:t xml:space="preserve"> </w:t>
            </w:r>
            <w:r>
              <w:rPr/>
              <w:t xml:space="preserve">kod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školsku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knjižnicu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a,</w:t>
            </w:r>
            <w:r>
              <w:rPr>
                <w:spacing w:val="-2"/>
              </w:rPr>
              <w:t xml:space="preserve"> </w:t>
            </w:r>
            <w:r>
              <w:rPr/>
              <w:t xml:space="preserve">te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školske</w:t>
            </w: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–</w:t>
            </w:r>
            <w:r>
              <w:rPr>
                <w:spacing w:val="59"/>
              </w:rPr>
              <w:t xml:space="preserve"> </w:t>
            </w:r>
            <w:r>
              <w:rPr/>
              <w:t xml:space="preserve">4 EUR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učenika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mjesnu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knjižaru,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godine</w:t>
            </w: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</w:t>
            </w:r>
            <w:r>
              <w:rPr>
                <w:spacing w:val="-2"/>
              </w:rPr>
              <w:t xml:space="preserve"> </w:t>
            </w:r>
            <w:r>
              <w:rPr/>
              <w:t xml:space="preserve">po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5"/>
              </w:rPr>
              <w:t xml:space="preserve">čitalačke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knjižnicu,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naučiti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2 .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učeniku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navike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posuđivati,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razvijati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85"/>
              </w:rPr>
              <w:t xml:space="preserve">knjižničara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85"/>
              </w:rPr>
              <w:t xml:space="preserve">čuvati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 xml:space="preserve">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potrebu</w:t>
            </w:r>
            <w:r>
              <w:rPr>
                <w:spacing w:val="-4"/>
              </w:rPr>
              <w:t xml:space="preserve"> </w:t>
            </w:r>
            <w:r>
              <w:rPr/>
              <w:t xml:space="preserve">za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prostor</w:t>
            </w:r>
            <w:r>
              <w:rPr>
                <w:spacing w:val="-2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vraćati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čitanjem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knjižnici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knjige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kroz</w:t>
            </w:r>
            <w:r>
              <w:rPr>
                <w:spacing w:val="-4"/>
              </w:rPr>
              <w:t xml:space="preserve"> </w:t>
            </w:r>
            <w:r>
              <w:rPr/>
              <w:t xml:space="preserve">igru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namijenjen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type="dxa" w:w="1460"/>
            <w:tcBorders>
              <w:top w:val="nil"/>
            </w:tcBorders>
          </w:tcPr>
          <w:p>
            <w:pPr>
              <w:pStyle w:val="TableParagraph"/>
              <w:spacing w:line="229" w:lineRule="exact"/>
              <w:rPr/>
            </w:pPr>
            <w:r>
              <w:rPr/>
              <w:t xml:space="preserve">najmlađima</w:t>
            </w:r>
          </w:p>
        </w:tc>
        <w:tc>
          <w:tcPr>
            <w:tcW w:type="dxa" w:w="138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Promet</w:t>
            </w:r>
          </w:p>
        </w:tc>
      </w:tr>
      <w:tr>
        <w:trPr>
          <w:trHeight w:val="6118" w:hRule="atLeast"/>
        </w:trPr>
        <w:tc>
          <w:tcPr>
            <w:tcW w:type="dxa" w:w="1460"/>
            <w:tcBorders/>
          </w:tcPr>
          <w:p>
            <w:pPr>
              <w:pStyle w:val="TableParagraph"/>
              <w:spacing/>
              <w:ind w:right="108"/>
              <w:rPr/>
            </w:pPr>
            <w:r>
              <w:rPr/>
              <w:t xml:space="preserve">Razumjeti</w:t>
            </w:r>
            <w:r>
              <w:rPr>
                <w:spacing w:val="1"/>
              </w:rPr>
              <w:t xml:space="preserve"> </w:t>
            </w:r>
            <w:r>
              <w:rPr/>
              <w:t xml:space="preserve">potrebu</w:t>
            </w:r>
            <w:r>
              <w:rPr>
                <w:spacing w:val="1"/>
              </w:rPr>
              <w:t xml:space="preserve"> </w:t>
            </w:r>
            <w:r>
              <w:rPr/>
              <w:t xml:space="preserve">poštovanja</w:t>
            </w:r>
            <w:r>
              <w:rPr>
                <w:spacing w:val="1"/>
              </w:rPr>
              <w:t xml:space="preserve"> </w:t>
            </w:r>
            <w:r>
              <w:rPr/>
              <w:t xml:space="preserve">prometnih</w:t>
            </w:r>
            <w:r>
              <w:rPr>
                <w:spacing w:val="1"/>
              </w:rPr>
              <w:t xml:space="preserve"> </w:t>
            </w:r>
            <w:r>
              <w:rPr/>
              <w:t xml:space="preserve">pravila,</w:t>
            </w:r>
            <w:r>
              <w:rPr>
                <w:spacing w:val="1"/>
              </w:rPr>
              <w:t xml:space="preserve"> </w:t>
            </w:r>
            <w:r>
              <w:rPr/>
              <w:t xml:space="preserve">odgovorno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sudjelovanje</w:t>
            </w:r>
            <w:r>
              <w:rPr>
                <w:spacing w:val="-59"/>
              </w:rPr>
              <w:t xml:space="preserve"> </w:t>
            </w:r>
            <w:r>
              <w:rPr/>
              <w:t xml:space="preserve">u prometu</w:t>
            </w:r>
            <w:r>
              <w:rPr>
                <w:spacing w:val="1"/>
              </w:rPr>
              <w:t xml:space="preserve"> </w:t>
            </w:r>
            <w:r>
              <w:rPr/>
              <w:t xml:space="preserve">kao</w:t>
            </w:r>
            <w:r>
              <w:rPr>
                <w:spacing w:val="61"/>
              </w:rPr>
              <w:t xml:space="preserve"> </w:t>
            </w:r>
            <w:r>
              <w:rPr/>
              <w:t xml:space="preserve">pješak</w:t>
            </w:r>
            <w:r>
              <w:rPr>
                <w:spacing w:val="1"/>
              </w:rPr>
              <w:t xml:space="preserve"> </w:t>
            </w:r>
            <w:r>
              <w:rPr/>
              <w:t xml:space="preserve">ili vozač</w:t>
            </w:r>
            <w:r>
              <w:rPr>
                <w:spacing w:val="1"/>
              </w:rPr>
              <w:t xml:space="preserve"> </w:t>
            </w:r>
            <w:r>
              <w:rPr/>
              <w:t xml:space="preserve">bicikla,</w:t>
            </w:r>
            <w:r>
              <w:rPr>
                <w:spacing w:val="1"/>
              </w:rPr>
              <w:t xml:space="preserve"> </w:t>
            </w:r>
            <w:r>
              <w:rPr/>
              <w:t xml:space="preserve">izgrađivati</w:t>
            </w:r>
            <w:r>
              <w:rPr>
                <w:spacing w:val="1"/>
              </w:rPr>
              <w:t xml:space="preserve"> </w:t>
            </w:r>
            <w:r>
              <w:rPr/>
              <w:t xml:space="preserve">prometnu</w:t>
            </w:r>
            <w:r>
              <w:rPr>
                <w:spacing w:val="1"/>
              </w:rPr>
              <w:t xml:space="preserve"> </w:t>
            </w:r>
            <w:r>
              <w:rPr/>
              <w:t xml:space="preserve">kulturu</w:t>
            </w:r>
            <w:r>
              <w:rPr>
                <w:spacing w:val="1"/>
              </w:rPr>
              <w:t xml:space="preserve"> </w:t>
            </w:r>
            <w:r>
              <w:rPr/>
              <w:t xml:space="preserve">učenika</w:t>
            </w:r>
          </w:p>
        </w:tc>
        <w:tc>
          <w:tcPr>
            <w:tcW w:type="dxa" w:w="1382"/>
            <w:tcBorders/>
          </w:tcPr>
          <w:p>
            <w:pPr>
              <w:pStyle w:val="TableParagraph"/>
              <w:spacing/>
              <w:ind w:right="163"/>
              <w:rPr/>
            </w:pPr>
            <w:r>
              <w:rPr/>
              <w:t xml:space="preserve">Osposobiti</w:t>
            </w:r>
            <w:r>
              <w:rPr>
                <w:spacing w:val="-59"/>
              </w:rPr>
              <w:t xml:space="preserve"> </w:t>
            </w:r>
            <w:r>
              <w:rPr>
                <w:w w:val="90"/>
              </w:rPr>
              <w:t xml:space="preserve">učenike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za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sigurno</w:t>
            </w:r>
            <w:r>
              <w:rPr>
                <w:spacing w:val="1"/>
              </w:rPr>
              <w:t xml:space="preserve"> </w:t>
            </w:r>
            <w:r>
              <w:rPr/>
              <w:t xml:space="preserve">kretanje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prometnico</w:t>
            </w:r>
            <w:r>
              <w:rPr>
                <w:spacing w:val="-59"/>
              </w:rPr>
              <w:t xml:space="preserve"> </w:t>
            </w:r>
            <w:r>
              <w:rPr/>
              <w:t xml:space="preserve">m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 xml:space="preserve">prelaženje</w:t>
            </w:r>
            <w:r>
              <w:rPr>
                <w:spacing w:val="-56"/>
                <w:w w:val="95"/>
              </w:rPr>
              <w:t xml:space="preserve"> </w:t>
            </w:r>
            <w:r>
              <w:rPr/>
              <w:t xml:space="preserve">preko nje,</w:t>
            </w:r>
            <w:r>
              <w:rPr>
                <w:spacing w:val="1"/>
              </w:rPr>
              <w:t xml:space="preserve"> </w:t>
            </w:r>
            <w:r>
              <w:rPr/>
              <w:t xml:space="preserve">spoznati</w:t>
            </w:r>
            <w:r>
              <w:rPr>
                <w:spacing w:val="1"/>
              </w:rPr>
              <w:t xml:space="preserve"> </w:t>
            </w:r>
            <w:r>
              <w:rPr/>
              <w:t xml:space="preserve">funkciju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pješačkog</w:t>
            </w:r>
            <w:r>
              <w:rPr>
                <w:spacing w:val="-56"/>
                <w:w w:val="95"/>
              </w:rPr>
              <w:t xml:space="preserve"> </w:t>
            </w:r>
            <w:r>
              <w:rPr/>
              <w:t xml:space="preserve">prijelaza i</w:t>
            </w:r>
            <w:r>
              <w:rPr>
                <w:spacing w:val="1"/>
              </w:rPr>
              <w:t xml:space="preserve"> </w:t>
            </w:r>
            <w:r>
              <w:rPr/>
              <w:t xml:space="preserve">semafora</w:t>
            </w:r>
          </w:p>
        </w:tc>
        <w:tc>
          <w:tcPr>
            <w:tcW w:type="dxa" w:w="1036"/>
            <w:tcBorders/>
          </w:tcPr>
          <w:p>
            <w:pPr>
              <w:pStyle w:val="TableParagraph"/>
              <w:spacing/>
              <w:ind w:right="150"/>
              <w:rPr/>
            </w:pPr>
            <w:r>
              <w:rPr>
                <w:w w:val="85"/>
              </w:rPr>
              <w:t xml:space="preserve">Učiteljic</w:t>
            </w:r>
            <w:r>
              <w:rPr>
                <w:spacing w:val="-49"/>
                <w:w w:val="85"/>
              </w:rPr>
              <w:t xml:space="preserve"> </w:t>
            </w:r>
            <w:r>
              <w:rPr/>
              <w:t xml:space="preserve">a, 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učenici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2 .</w:t>
            </w:r>
          </w:p>
          <w:p>
            <w:pPr>
              <w:pStyle w:val="TableParagraph"/>
              <w:spacing/>
              <w:ind w:right="150"/>
              <w:rPr/>
            </w:pPr>
            <w:r>
              <w:rPr/>
              <w:t xml:space="preserve">razreda</w:t>
            </w:r>
            <w:r>
              <w:rPr>
                <w:spacing w:val="-59"/>
              </w:rPr>
              <w:t xml:space="preserve"> </w:t>
            </w:r>
            <w:r>
              <w:rPr/>
              <w:t xml:space="preserve">PŠ</w:t>
            </w:r>
          </w:p>
          <w:p>
            <w:pPr>
              <w:pStyle w:val="TableParagraph"/>
              <w:spacing w:before="11"/>
              <w:ind w:left="0"/>
              <w:rPr>
                <w:rFonts w:ascii="Arial" w:hAnsi="Arial"/>
                <w:b/>
                <w:sz w:val="23"/>
              </w:rPr>
            </w:pPr>
          </w:p>
          <w:p>
            <w:pPr>
              <w:pStyle w:val="TableParagraph"/>
              <w:spacing/>
              <w:ind w:right="107"/>
              <w:rPr/>
            </w:pPr>
            <w:r>
              <w:rPr>
                <w:spacing w:val="-1"/>
              </w:rPr>
              <w:t xml:space="preserve">prometn</w:t>
            </w:r>
            <w:r>
              <w:rPr>
                <w:spacing w:val="-59"/>
              </w:rPr>
              <w:t xml:space="preserve"> </w:t>
            </w:r>
            <w:r>
              <w:rPr/>
              <w:t xml:space="preserve">i</w:t>
            </w:r>
            <w:r>
              <w:rPr>
                <w:spacing w:val="1"/>
              </w:rPr>
              <w:t xml:space="preserve"> </w:t>
            </w:r>
            <w:r>
              <w:rPr/>
              <w:t xml:space="preserve">policaja</w:t>
            </w:r>
            <w:r>
              <w:rPr>
                <w:spacing w:val="1"/>
              </w:rPr>
              <w:t xml:space="preserve"> </w:t>
            </w:r>
            <w:r>
              <w:rPr/>
              <w:t xml:space="preserve">c</w:t>
            </w:r>
          </w:p>
        </w:tc>
        <w:tc>
          <w:tcPr>
            <w:tcW w:type="dxa" w:w="1474"/>
            <w:tcBorders/>
          </w:tcPr>
          <w:p>
            <w:pPr>
              <w:pStyle w:val="TableParagraph"/>
              <w:spacing/>
              <w:ind w:right="129"/>
              <w:rPr/>
            </w:pPr>
            <w:r>
              <w:rPr>
                <w:spacing w:val="-1"/>
                <w:w w:val="85"/>
              </w:rPr>
              <w:t xml:space="preserve">Izvanučionič</w:t>
            </w:r>
            <w:r>
              <w:rPr>
                <w:spacing w:val="-49"/>
                <w:w w:val="85"/>
              </w:rPr>
              <w:t xml:space="preserve"> </w:t>
            </w: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</w:tc>
        <w:tc>
          <w:tcPr>
            <w:tcW w:type="dxa" w:w="1284"/>
            <w:tcBorders/>
          </w:tcPr>
          <w:p>
            <w:pPr>
              <w:pStyle w:val="TableParagraph"/>
              <w:spacing w:line="253" w:lineRule="exact"/>
              <w:rPr/>
            </w:pPr>
            <w:r>
              <w:rPr/>
              <w:t xml:space="preserve">-</w:t>
            </w:r>
            <w:r>
              <w:rPr>
                <w:spacing w:val="-3"/>
              </w:rPr>
              <w:t xml:space="preserve"> </w:t>
            </w:r>
            <w:r>
              <w:rPr/>
              <w:t xml:space="preserve">tijekom</w:t>
            </w:r>
          </w:p>
          <w:p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  <w:p>
            <w:pPr>
              <w:pStyle w:val="TableParagraph"/>
              <w:spacing w:line="253" w:lineRule="exact"/>
              <w:rPr/>
            </w:pPr>
            <w:r>
              <w:rPr/>
              <w:t xml:space="preserve">.</w:t>
            </w:r>
            <w:r>
              <w:rPr>
                <w:spacing w:val="-5"/>
              </w:rPr>
              <w:t xml:space="preserve"> </w:t>
            </w:r>
            <w:r>
              <w:rPr/>
              <w:t xml:space="preserve">godine</w:t>
            </w:r>
          </w:p>
        </w:tc>
        <w:tc>
          <w:tcPr>
            <w:tcW w:type="dxa" w:w="114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506"/>
            <w:tcBorders/>
          </w:tcPr>
          <w:p>
            <w:pPr>
              <w:pStyle w:val="TableParagraph"/>
              <w:spacing/>
              <w:ind w:right="191"/>
              <w:rPr/>
            </w:pPr>
            <w:r>
              <w:rPr/>
              <w:t xml:space="preserve">Opisati</w:t>
            </w:r>
            <w:r>
              <w:rPr>
                <w:spacing w:val="1"/>
              </w:rPr>
              <w:t xml:space="preserve"> </w:t>
            </w:r>
            <w:r>
              <w:rPr/>
              <w:t xml:space="preserve">promet u</w:t>
            </w:r>
            <w:r>
              <w:rPr>
                <w:spacing w:val="1"/>
              </w:rPr>
              <w:t xml:space="preserve"> </w:t>
            </w:r>
            <w:r>
              <w:rPr/>
              <w:t xml:space="preserve">našem</w:t>
            </w:r>
            <w:r>
              <w:rPr>
                <w:spacing w:val="1"/>
              </w:rPr>
              <w:t xml:space="preserve"> </w:t>
            </w:r>
            <w:r>
              <w:rPr/>
              <w:t xml:space="preserve">mjestu,</w:t>
            </w:r>
            <w:r>
              <w:rPr>
                <w:spacing w:val="1"/>
              </w:rPr>
              <w:t xml:space="preserve"> </w:t>
            </w:r>
            <w:r>
              <w:rPr/>
              <w:t xml:space="preserve">izrada</w:t>
            </w:r>
            <w:r>
              <w:rPr>
                <w:spacing w:val="1"/>
              </w:rPr>
              <w:t xml:space="preserve"> </w:t>
            </w:r>
            <w:r>
              <w:rPr/>
              <w:t xml:space="preserve">plakata,</w:t>
            </w:r>
            <w:r>
              <w:rPr>
                <w:spacing w:val="1"/>
              </w:rPr>
              <w:t xml:space="preserve"> </w:t>
            </w:r>
            <w:r>
              <w:rPr/>
              <w:t xml:space="preserve">osmisliti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dramatizacij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 xml:space="preserve">u različitih</w:t>
            </w:r>
            <w:r>
              <w:rPr>
                <w:spacing w:val="1"/>
                <w:w w:val="95"/>
              </w:rPr>
              <w:t xml:space="preserve"> </w:t>
            </w:r>
            <w:r>
              <w:rPr/>
              <w:t xml:space="preserve">prometnih</w:t>
            </w:r>
            <w:r>
              <w:rPr>
                <w:spacing w:val="1"/>
              </w:rPr>
              <w:t xml:space="preserve"> </w:t>
            </w:r>
            <w:r>
              <w:rPr/>
              <w:t xml:space="preserve">situacija,</w:t>
            </w:r>
            <w:r>
              <w:rPr>
                <w:spacing w:val="1"/>
              </w:rPr>
              <w:t xml:space="preserve"> </w:t>
            </w:r>
            <w:r>
              <w:rPr/>
              <w:t xml:space="preserve">čitati</w:t>
            </w:r>
            <w:r>
              <w:rPr>
                <w:spacing w:val="1"/>
              </w:rPr>
              <w:t xml:space="preserve"> </w:t>
            </w:r>
            <w:r>
              <w:rPr/>
              <w:t xml:space="preserve">slikovnice i</w:t>
            </w:r>
            <w:r>
              <w:rPr>
                <w:spacing w:val="1"/>
              </w:rPr>
              <w:t xml:space="preserve"> </w:t>
            </w:r>
            <w:r>
              <w:rPr/>
              <w:t xml:space="preserve">gledati</w:t>
            </w:r>
            <w:r>
              <w:rPr>
                <w:spacing w:val="1"/>
              </w:rPr>
              <w:t xml:space="preserve"> </w:t>
            </w:r>
            <w:r>
              <w:rPr/>
              <w:t xml:space="preserve">crtane</w:t>
            </w:r>
            <w:r>
              <w:rPr>
                <w:spacing w:val="1"/>
              </w:rPr>
              <w:t xml:space="preserve"> </w:t>
            </w:r>
            <w:r>
              <w:rPr/>
              <w:t xml:space="preserve">filmove s</w:t>
            </w:r>
            <w:r>
              <w:rPr>
                <w:spacing w:val="1"/>
              </w:rPr>
              <w:t xml:space="preserve"> </w:t>
            </w:r>
            <w:r>
              <w:rPr/>
              <w:t xml:space="preserve">temom</w:t>
            </w:r>
            <w:r>
              <w:rPr>
                <w:spacing w:val="1"/>
              </w:rPr>
              <w:t xml:space="preserve"> </w:t>
            </w:r>
            <w:r>
              <w:rPr/>
              <w:t xml:space="preserve">prometa,</w:t>
            </w:r>
            <w:r>
              <w:rPr>
                <w:spacing w:val="1"/>
              </w:rPr>
              <w:t xml:space="preserve"> </w:t>
            </w:r>
            <w:r>
              <w:rPr/>
              <w:t xml:space="preserve">naučeno</w:t>
            </w:r>
            <w:r>
              <w:rPr>
                <w:spacing w:val="1"/>
              </w:rPr>
              <w:t xml:space="preserve"> </w:t>
            </w:r>
            <w:r>
              <w:rPr/>
              <w:t xml:space="preserve">primijeniti u</w:t>
            </w:r>
            <w:r>
              <w:rPr>
                <w:spacing w:val="1"/>
              </w:rPr>
              <w:t xml:space="preserve"> </w:t>
            </w:r>
            <w:r>
              <w:rPr/>
              <w:t xml:space="preserve">svakodnevn</w:t>
            </w:r>
            <w:r>
              <w:rPr>
                <w:spacing w:val="-60"/>
              </w:rPr>
              <w:t xml:space="preserve"> </w:t>
            </w:r>
            <w:r>
              <w:rPr>
                <w:w w:val="95"/>
              </w:rPr>
              <w:t xml:space="preserve">om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životu</w:t>
            </w:r>
          </w:p>
        </w:tc>
      </w:tr>
      <w:tr>
        <w:trPr>
          <w:trHeight w:val="551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Imotski</w:t>
            </w:r>
          </w:p>
        </w:tc>
      </w:tr>
      <w:tr>
        <w:trPr>
          <w:trHeight w:val="256" w:hRule="atLeast"/>
        </w:trPr>
        <w:tc>
          <w:tcPr>
            <w:tcW w:type="dxa" w:w="1460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Upoznavanj</w:t>
            </w:r>
          </w:p>
        </w:tc>
        <w:tc>
          <w:tcPr>
            <w:tcW w:type="dxa" w:w="1382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Prepoznati</w:t>
            </w:r>
          </w:p>
        </w:tc>
        <w:tc>
          <w:tcPr>
            <w:tcW w:type="dxa" w:w="103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spacing w:val="-1"/>
              </w:rPr>
              <w:t xml:space="preserve">Učiteljic</w:t>
            </w:r>
          </w:p>
        </w:tc>
        <w:tc>
          <w:tcPr>
            <w:tcW w:type="dxa" w:w="147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8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-svibanj</w:t>
            </w:r>
          </w:p>
        </w:tc>
        <w:tc>
          <w:tcPr>
            <w:tcW w:type="dxa" w:w="114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cijena</w:t>
            </w:r>
          </w:p>
        </w:tc>
        <w:tc>
          <w:tcPr>
            <w:tcW w:type="dxa" w:w="1506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Razgovor</w:t>
            </w:r>
            <w:r>
              <w:rPr>
                <w:spacing w:val="-3"/>
              </w:rPr>
              <w:t xml:space="preserve"> </w:t>
            </w:r>
            <w:r>
              <w:rPr/>
              <w:t xml:space="preserve">o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e</w:t>
            </w:r>
            <w:r>
              <w:rPr>
                <w:spacing w:val="-3"/>
              </w:rPr>
              <w:t xml:space="preserve"> </w:t>
            </w:r>
            <w:r>
              <w:rPr/>
              <w:t xml:space="preserve">prirodnih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veličinu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a,</w:t>
            </w:r>
            <w:r>
              <w:rPr>
                <w:spacing w:val="-2"/>
              </w:rPr>
              <w:t xml:space="preserve"> </w:t>
            </w:r>
            <w:r>
              <w:rPr/>
              <w:t xml:space="preserve">te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  <w:r>
              <w:rPr>
                <w:spacing w:val="-3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2024.</w:t>
            </w: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izleta</w:t>
            </w:r>
            <w:r>
              <w:rPr>
                <w:spacing w:val="-2"/>
              </w:rPr>
              <w:t xml:space="preserve"> </w:t>
            </w:r>
            <w:r>
              <w:rPr/>
              <w:t xml:space="preserve">cca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viđenom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kulturnih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ljepotu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poludnevni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30</w:t>
            </w:r>
            <w:r>
              <w:rPr>
                <w:spacing w:val="-2"/>
              </w:rPr>
              <w:t xml:space="preserve"> </w:t>
            </w:r>
            <w:r>
              <w:rPr/>
              <w:t xml:space="preserve">eur</w:t>
            </w:r>
            <w:r>
              <w:rPr>
                <w:spacing w:val="-2"/>
              </w:rPr>
              <w:t xml:space="preserve"> </w:t>
            </w:r>
            <w:r>
              <w:rPr/>
              <w:t xml:space="preserve">po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izrada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ljepota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 xml:space="preserve">užeg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prirode</w:t>
            </w:r>
            <w:r>
              <w:rPr>
                <w:spacing w:val="-3"/>
              </w:rPr>
              <w:t xml:space="preserve"> </w:t>
            </w:r>
            <w:r>
              <w:rPr/>
              <w:t xml:space="preserve">oko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2 .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izlet</w:t>
            </w: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učeniku</w:t>
            </w: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plakata,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zavičaja</w:t>
            </w: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sebe,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slikanje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imenovati</w:t>
            </w:r>
            <w:r>
              <w:rPr>
                <w:spacing w:val="-4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opisivanje</w:t>
            </w:r>
          </w:p>
        </w:tc>
      </w:tr>
      <w:tr>
        <w:trPr>
          <w:trHeight w:val="253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izložaka…</w:t>
            </w:r>
          </w:p>
        </w:tc>
      </w:tr>
      <w:tr>
        <w:trPr>
          <w:trHeight w:val="252" w:hRule="atLeast"/>
        </w:trPr>
        <w:tc>
          <w:tcPr>
            <w:tcW w:type="dxa" w:w="14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kukce,</w:t>
            </w:r>
          </w:p>
        </w:tc>
        <w:tc>
          <w:tcPr>
            <w:tcW w:type="dxa" w:w="10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viđenih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u</w:t>
            </w:r>
          </w:p>
        </w:tc>
      </w:tr>
      <w:tr>
        <w:trPr>
          <w:trHeight w:val="250" w:hRule="atLeast"/>
        </w:trPr>
        <w:tc>
          <w:tcPr>
            <w:tcW w:type="dxa" w:w="146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2"/>
            <w:tcBorders>
              <w:top w:val="nil"/>
            </w:tcBorders>
          </w:tcPr>
          <w:p>
            <w:pPr>
              <w:pStyle w:val="TableParagraph"/>
              <w:spacing w:line="230" w:lineRule="exact"/>
              <w:rPr/>
            </w:pPr>
            <w:r>
              <w:rPr/>
              <w:t xml:space="preserve">dijelove</w:t>
            </w:r>
          </w:p>
        </w:tc>
        <w:tc>
          <w:tcPr>
            <w:tcW w:type="dxa" w:w="10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7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06"/>
            <w:tcBorders>
              <w:top w:val="nil"/>
            </w:tcBorders>
          </w:tcPr>
          <w:p>
            <w:pPr>
              <w:pStyle w:val="TableParagraph"/>
              <w:spacing w:line="230" w:lineRule="exact"/>
              <w:rPr/>
            </w:pPr>
            <w:r>
              <w:rPr/>
              <w:t xml:space="preserve">muzeju</w:t>
            </w:r>
            <w:r>
              <w:rPr>
                <w:spacing w:val="-2"/>
              </w:rPr>
              <w:t xml:space="preserve"> </w:t>
            </w:r>
            <w:r>
              <w:rPr/>
              <w:t xml:space="preserve">,</w:t>
            </w:r>
          </w:p>
        </w:tc>
      </w:tr>
      <w:tr>
        <w:trPr>
          <w:trHeight w:val="250" w:hRule="atLeast"/>
        </w:trPr>
        <w:tc>
          <w:tcPr>
            <w:tcW w:type="dxa" w:w="146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starog</w:t>
            </w:r>
          </w:p>
        </w:tc>
        <w:tc>
          <w:tcPr>
            <w:tcW w:type="dxa" w:w="103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izložba</w:t>
            </w:r>
          </w:p>
        </w:tc>
      </w:tr>
      <w:tr>
        <w:trPr>
          <w:trHeight w:val="242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grada,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likovnih</w:t>
            </w:r>
          </w:p>
        </w:tc>
      </w:tr>
      <w:tr>
        <w:trPr>
          <w:trHeight w:val="243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radova</w:t>
            </w:r>
          </w:p>
        </w:tc>
      </w:tr>
      <w:tr>
        <w:trPr>
          <w:trHeight w:val="242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ekološku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svijest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type="dxa" w:w="146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2"/>
            <w:tcBorders>
              <w:top w:val="nil"/>
            </w:tcBorders>
          </w:tcPr>
          <w:p>
            <w:pPr>
              <w:pStyle w:val="TableParagraph"/>
              <w:spacing w:line="224" w:lineRule="exact"/>
              <w:rPr/>
            </w:pPr>
            <w:r>
              <w:rPr/>
              <w:t xml:space="preserve">učenika</w:t>
            </w:r>
          </w:p>
        </w:tc>
        <w:tc>
          <w:tcPr>
            <w:tcW w:type="dxa" w:w="10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7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8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4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0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spacing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INTEGRIRANA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578"/>
        <w:gridCol w:w="1310"/>
        <w:gridCol w:w="1300"/>
        <w:gridCol w:w="1108"/>
        <w:gridCol w:w="1278"/>
        <w:gridCol w:w="1384"/>
      </w:tblGrid>
      <w:tr>
        <w:trPr>
          <w:trHeight w:val="1150" w:hRule="atLeast"/>
        </w:trPr>
        <w:tc>
          <w:tcPr>
            <w:tcW w:type="dxa" w:w="1330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491" w:right="476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578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37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310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26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300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74" w:right="150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08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500" w:right="143" w:hanging="34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Vremeni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278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586" w:right="147" w:hanging="4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384"/>
            <w:tcBorders/>
          </w:tcPr>
          <w:p>
            <w:pPr>
              <w:pStyle w:val="TableParagraph"/>
              <w:spacing w:line="230" w:lineRule="atLeast"/>
              <w:ind w:left="152" w:right="155" w:firstLine="1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 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Dani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kruha</w:t>
            </w:r>
          </w:p>
        </w:tc>
      </w:tr>
      <w:tr>
        <w:trPr>
          <w:trHeight w:val="7590" w:hRule="atLeast"/>
        </w:trPr>
        <w:tc>
          <w:tcPr>
            <w:tcW w:type="dxa" w:w="1330"/>
            <w:tcBorders/>
          </w:tcPr>
          <w:p>
            <w:pPr>
              <w:pStyle w:val="TableParagraph"/>
              <w:spacing/>
              <w:ind w:right="107"/>
              <w:rPr/>
            </w:pPr>
            <w:r>
              <w:rPr/>
              <w:t xml:space="preserve">Imenovati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žitarice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od</w:t>
            </w:r>
            <w:r>
              <w:rPr>
                <w:spacing w:val="1"/>
                <w:w w:val="90"/>
              </w:rPr>
              <w:t xml:space="preserve"> </w:t>
            </w:r>
            <w:r>
              <w:rPr/>
              <w:t xml:space="preserve">kojih</w:t>
            </w:r>
            <w:r>
              <w:rPr>
                <w:spacing w:val="1"/>
              </w:rPr>
              <w:t xml:space="preserve"> </w:t>
            </w:r>
            <w:r>
              <w:rPr/>
              <w:t xml:space="preserve">možemo</w:t>
            </w:r>
            <w:r>
              <w:rPr>
                <w:spacing w:val="1"/>
              </w:rPr>
              <w:t xml:space="preserve"> </w:t>
            </w:r>
            <w:r>
              <w:rPr/>
              <w:t xml:space="preserve">načiniti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kruh,</w:t>
            </w:r>
            <w:r>
              <w:rPr>
                <w:spacing w:val="1"/>
              </w:rPr>
              <w:t xml:space="preserve"> </w:t>
            </w:r>
            <w:r>
              <w:rPr/>
              <w:t xml:space="preserve">saznati</w:t>
            </w:r>
            <w:r>
              <w:rPr>
                <w:spacing w:val="1"/>
              </w:rPr>
              <w:t xml:space="preserve"> </w:t>
            </w:r>
            <w:r>
              <w:rPr/>
              <w:t xml:space="preserve">koliki</w:t>
            </w:r>
            <w:r>
              <w:rPr>
                <w:spacing w:val="2"/>
              </w:rPr>
              <w:t xml:space="preserve"> </w:t>
            </w:r>
            <w:r>
              <w:rPr/>
              <w:t xml:space="preserve">je</w:t>
            </w:r>
            <w:r>
              <w:rPr>
                <w:spacing w:val="1"/>
              </w:rPr>
              <w:t xml:space="preserve"> </w:t>
            </w:r>
            <w:r>
              <w:rPr/>
              <w:t xml:space="preserve">trud i rad</w:t>
            </w:r>
            <w:r>
              <w:rPr>
                <w:spacing w:val="1"/>
              </w:rPr>
              <w:t xml:space="preserve"> </w:t>
            </w:r>
            <w:r>
              <w:rPr/>
              <w:t xml:space="preserve">potreban</w:t>
            </w:r>
            <w:r>
              <w:rPr>
                <w:spacing w:val="1"/>
              </w:rPr>
              <w:t xml:space="preserve"> </w:t>
            </w:r>
            <w:r>
              <w:rPr/>
              <w:t xml:space="preserve">za uzgoj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žitarica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od</w:t>
            </w:r>
            <w:r>
              <w:rPr>
                <w:spacing w:val="1"/>
                <w:w w:val="90"/>
              </w:rPr>
              <w:t xml:space="preserve"> </w:t>
            </w:r>
            <w:r>
              <w:rPr/>
              <w:t xml:space="preserve">kojih se</w:t>
            </w:r>
            <w:r>
              <w:rPr>
                <w:spacing w:val="1"/>
              </w:rPr>
              <w:t xml:space="preserve"> </w:t>
            </w:r>
            <w:r>
              <w:rPr/>
              <w:t xml:space="preserve">pravi</w:t>
            </w:r>
            <w:r>
              <w:rPr>
                <w:spacing w:val="1"/>
              </w:rPr>
              <w:t xml:space="preserve"> </w:t>
            </w:r>
            <w:r>
              <w:rPr/>
              <w:t xml:space="preserve">brašno za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razvijati</w:t>
            </w:r>
            <w:r>
              <w:rPr>
                <w:spacing w:val="1"/>
              </w:rPr>
              <w:t xml:space="preserve"> </w:t>
            </w:r>
            <w:r>
              <w:rPr/>
              <w:t xml:space="preserve">pravilan</w:t>
            </w:r>
            <w:r>
              <w:rPr>
                <w:spacing w:val="1"/>
              </w:rPr>
              <w:t xml:space="preserve"> </w:t>
            </w:r>
            <w:r>
              <w:rPr/>
              <w:t xml:space="preserve">stav prema</w:t>
            </w:r>
            <w:r>
              <w:rPr>
                <w:spacing w:val="-59"/>
              </w:rPr>
              <w:t xml:space="preserve"> </w:t>
            </w:r>
            <w:r>
              <w:rPr/>
              <w:t xml:space="preserve">kruhu kao</w:t>
            </w:r>
            <w:r>
              <w:rPr>
                <w:spacing w:val="1"/>
              </w:rPr>
              <w:t xml:space="preserve"> </w:t>
            </w:r>
            <w:r>
              <w:rPr/>
              <w:t xml:space="preserve">osnovnoj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 xml:space="preserve">čovjekovoj</w:t>
            </w:r>
            <w:r>
              <w:rPr>
                <w:spacing w:val="-56"/>
                <w:w w:val="95"/>
              </w:rPr>
              <w:t xml:space="preserve"> </w:t>
            </w:r>
            <w:r>
              <w:rPr/>
              <w:t xml:space="preserve">namirnici,</w:t>
            </w:r>
            <w:r>
              <w:rPr>
                <w:spacing w:val="1"/>
              </w:rPr>
              <w:t xml:space="preserve"> </w:t>
            </w:r>
            <w:r>
              <w:rPr/>
              <w:t xml:space="preserve">pokazati</w:t>
            </w:r>
            <w:r>
              <w:rPr>
                <w:spacing w:val="1"/>
              </w:rPr>
              <w:t xml:space="preserve"> </w:t>
            </w:r>
            <w:r>
              <w:rPr/>
              <w:t xml:space="preserve">način</w:t>
            </w:r>
            <w:r>
              <w:rPr>
                <w:spacing w:val="1"/>
              </w:rPr>
              <w:t xml:space="preserve"> </w:t>
            </w:r>
            <w:r>
              <w:rPr/>
              <w:t xml:space="preserve">izrade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kruha ( ako</w:t>
            </w:r>
            <w:r>
              <w:rPr>
                <w:spacing w:val="-60"/>
              </w:rPr>
              <w:t xml:space="preserve"> </w:t>
            </w:r>
            <w:r>
              <w:rPr/>
              <w:t xml:space="preserve">je u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mogućnost</w:t>
            </w:r>
          </w:p>
          <w:p>
            <w:pPr>
              <w:pStyle w:val="TableParagraph"/>
              <w:spacing w:line="234" w:lineRule="exact"/>
              <w:rPr/>
            </w:pPr>
            <w:r>
              <w:rPr/>
              <w:t xml:space="preserve">i</w:t>
            </w:r>
            <w:r>
              <w:rPr>
                <w:spacing w:val="-1"/>
              </w:rPr>
              <w:t xml:space="preserve"> </w:t>
            </w:r>
            <w:r>
              <w:rPr/>
              <w:t xml:space="preserve">)</w:t>
            </w:r>
          </w:p>
        </w:tc>
        <w:tc>
          <w:tcPr>
            <w:tcW w:type="dxa" w:w="1578"/>
            <w:tcBorders/>
          </w:tcPr>
          <w:p>
            <w:pPr>
              <w:pStyle w:val="TableParagraph"/>
              <w:spacing/>
              <w:ind w:right="145"/>
              <w:rPr/>
            </w:pPr>
            <w:r>
              <w:rPr/>
              <w:t xml:space="preserve">Razvijati</w:t>
            </w:r>
            <w:r>
              <w:rPr>
                <w:spacing w:val="1"/>
              </w:rPr>
              <w:t xml:space="preserve"> </w:t>
            </w:r>
            <w:r>
              <w:rPr/>
              <w:t xml:space="preserve">sposobnost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uspoređivanj</w:t>
            </w:r>
            <w:r>
              <w:rPr>
                <w:spacing w:val="-56"/>
                <w:w w:val="95"/>
              </w:rPr>
              <w:t xml:space="preserve"> </w:t>
            </w:r>
            <w:r>
              <w:rPr/>
              <w:t xml:space="preserve">a 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zaključivanja,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osposobiti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učenike da</w:t>
            </w:r>
            <w:r>
              <w:rPr>
                <w:spacing w:val="1"/>
                <w:w w:val="95"/>
              </w:rPr>
              <w:t xml:space="preserve"> </w:t>
            </w:r>
            <w:r>
              <w:rPr/>
              <w:t xml:space="preserve">prepoznaju</w:t>
            </w:r>
            <w:r>
              <w:rPr>
                <w:spacing w:val="1"/>
              </w:rPr>
              <w:t xml:space="preserve"> </w:t>
            </w:r>
            <w:r>
              <w:rPr/>
              <w:t xml:space="preserve">različite</w:t>
            </w:r>
            <w:r>
              <w:rPr>
                <w:spacing w:val="1"/>
              </w:rPr>
              <w:t xml:space="preserve"> </w:t>
            </w:r>
            <w:r>
              <w:rPr/>
              <w:t xml:space="preserve">sjemenke i</w:t>
            </w:r>
            <w:r>
              <w:rPr>
                <w:spacing w:val="1"/>
              </w:rPr>
              <w:t xml:space="preserve"> </w:t>
            </w:r>
            <w:r>
              <w:rPr/>
              <w:t xml:space="preserve">vrste kruha,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razvijati</w:t>
            </w:r>
            <w:r>
              <w:rPr>
                <w:spacing w:val="1"/>
              </w:rPr>
              <w:t xml:space="preserve"> </w:t>
            </w:r>
            <w:r>
              <w:rPr/>
              <w:t xml:space="preserve">osjećaj</w:t>
            </w:r>
            <w:r>
              <w:rPr>
                <w:spacing w:val="1"/>
              </w:rPr>
              <w:t xml:space="preserve"> </w:t>
            </w:r>
            <w:r>
              <w:rPr/>
              <w:t xml:space="preserve">zahvalnosti</w:t>
            </w:r>
            <w:r>
              <w:rPr>
                <w:spacing w:val="1"/>
              </w:rPr>
              <w:t xml:space="preserve"> </w:t>
            </w:r>
            <w:r>
              <w:rPr/>
              <w:t xml:space="preserve">za plodove</w:t>
            </w:r>
            <w:r>
              <w:rPr>
                <w:spacing w:val="1"/>
              </w:rPr>
              <w:t xml:space="preserve"> </w:t>
            </w:r>
            <w:r>
              <w:rPr/>
              <w:t xml:space="preserve">zemlje</w:t>
            </w:r>
          </w:p>
        </w:tc>
        <w:tc>
          <w:tcPr>
            <w:tcW w:type="dxa" w:w="1310"/>
            <w:tcBorders/>
          </w:tcPr>
          <w:p>
            <w:pPr>
              <w:pStyle w:val="TableParagraph"/>
              <w:spacing/>
              <w:ind w:right="247"/>
              <w:jc w:val="both"/>
              <w:rPr/>
            </w:pPr>
            <w:r>
              <w:rPr>
                <w:spacing w:val="-1"/>
                <w:w w:val="90"/>
              </w:rPr>
              <w:t xml:space="preserve">Učiteljica,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 xml:space="preserve">te učenici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1.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  <w:r>
              <w:rPr>
                <w:spacing w:val="-1"/>
              </w:rPr>
              <w:t xml:space="preserve"> </w:t>
            </w:r>
            <w:r>
              <w:rPr/>
              <w:t xml:space="preserve">2.</w:t>
            </w:r>
          </w:p>
          <w:p>
            <w:pPr>
              <w:pStyle w:val="TableParagraph"/>
              <w:spacing/>
              <w:ind w:right="441"/>
              <w:jc w:val="both"/>
              <w:rPr/>
            </w:pPr>
            <w:r>
              <w:rPr/>
              <w:t xml:space="preserve">razreda</w:t>
            </w:r>
            <w:r>
              <w:rPr>
                <w:spacing w:val="-59"/>
              </w:rPr>
              <w:t xml:space="preserve"> </w:t>
            </w:r>
            <w:r>
              <w:rPr/>
              <w:t xml:space="preserve">PŠ</w:t>
            </w:r>
            <w:r>
              <w:rPr>
                <w:spacing w:val="60"/>
              </w:rPr>
              <w:t xml:space="preserve"> </w:t>
            </w:r>
            <w:r>
              <w:rPr/>
              <w:t xml:space="preserve">i</w:t>
            </w:r>
          </w:p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3"/>
              </w:rPr>
            </w:pPr>
          </w:p>
          <w:p>
            <w:pPr>
              <w:pStyle w:val="TableParagraph"/>
              <w:spacing/>
              <w:rPr/>
            </w:pPr>
            <w:r>
              <w:rPr>
                <w:spacing w:val="-1"/>
              </w:rPr>
              <w:t xml:space="preserve">vjeroučitelj</w:t>
            </w:r>
          </w:p>
          <w:p>
            <w:pPr>
              <w:pStyle w:val="TableParagraph"/>
              <w:spacing w:before="1"/>
              <w:ind w:right="364"/>
              <w:rPr/>
            </w:pPr>
            <w:r>
              <w:rPr/>
              <w:t xml:space="preserve">,</w:t>
            </w:r>
            <w:r>
              <w:rPr>
                <w:spacing w:val="-14"/>
              </w:rPr>
              <w:t xml:space="preserve"> </w:t>
            </w:r>
            <w:r>
              <w:rPr/>
              <w:t xml:space="preserve">roditelji</w:t>
            </w:r>
            <w:r>
              <w:rPr>
                <w:spacing w:val="-59"/>
              </w:rPr>
              <w:t xml:space="preserve"> </w:t>
            </w:r>
            <w:r>
              <w:rPr/>
              <w:t xml:space="preserve">(majke)</w:t>
            </w:r>
          </w:p>
        </w:tc>
        <w:tc>
          <w:tcPr>
            <w:tcW w:type="dxa" w:w="1300"/>
            <w:tcBorders/>
          </w:tcPr>
          <w:p>
            <w:pPr>
              <w:pStyle w:val="TableParagraph"/>
              <w:spacing/>
              <w:ind w:right="108"/>
              <w:rPr/>
            </w:pPr>
            <w:r>
              <w:rPr/>
              <w:t xml:space="preserve">Integracija</w:t>
            </w:r>
            <w:r>
              <w:rPr>
                <w:spacing w:val="-59"/>
              </w:rPr>
              <w:t xml:space="preserve"> </w:t>
            </w:r>
            <w:r>
              <w:rPr/>
              <w:t xml:space="preserve">sadržaja</w:t>
            </w:r>
            <w:r>
              <w:rPr>
                <w:spacing w:val="1"/>
              </w:rPr>
              <w:t xml:space="preserve"> </w:t>
            </w:r>
            <w:r>
              <w:rPr/>
              <w:t xml:space="preserve">nastavnih</w:t>
            </w:r>
            <w:r>
              <w:rPr>
                <w:spacing w:val="1"/>
              </w:rPr>
              <w:t xml:space="preserve"> </w:t>
            </w:r>
            <w:r>
              <w:rPr/>
              <w:t xml:space="preserve">predmeta–</w:t>
            </w:r>
            <w:r>
              <w:rPr>
                <w:spacing w:val="-59"/>
              </w:rPr>
              <w:t xml:space="preserve"> </w:t>
            </w:r>
            <w:r>
              <w:rPr/>
              <w:t xml:space="preserve">HJ,EJ,</w:t>
            </w:r>
            <w:r>
              <w:rPr>
                <w:spacing w:val="1"/>
              </w:rPr>
              <w:t xml:space="preserve"> </w:t>
            </w:r>
            <w:r>
              <w:rPr/>
              <w:t xml:space="preserve">PID, LK,</w:t>
            </w:r>
            <w:r>
              <w:rPr>
                <w:spacing w:val="1"/>
              </w:rPr>
              <w:t xml:space="preserve"> </w:t>
            </w:r>
            <w:r>
              <w:rPr/>
              <w:t xml:space="preserve">SR,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  <w:p>
            <w:pPr>
              <w:pStyle w:val="TableParagraph"/>
              <w:spacing/>
              <w:ind w:right="131"/>
              <w:rPr/>
            </w:pPr>
            <w:r>
              <w:rPr/>
              <w:t xml:space="preserve">frontalni,</w:t>
            </w:r>
            <w:r>
              <w:rPr>
                <w:spacing w:val="1"/>
              </w:rPr>
              <w:t xml:space="preserve"> </w:t>
            </w:r>
            <w:r>
              <w:rPr/>
              <w:t xml:space="preserve">skupni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individualn</w:t>
            </w:r>
            <w:r>
              <w:rPr>
                <w:spacing w:val="-59"/>
              </w:rPr>
              <w:t xml:space="preserve"> </w:t>
            </w:r>
            <w:r>
              <w:rPr/>
              <w:t xml:space="preserve">i</w:t>
            </w:r>
            <w:r>
              <w:rPr>
                <w:spacing w:val="-2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108"/>
            <w:tcBorders/>
          </w:tcPr>
          <w:p>
            <w:pPr>
              <w:pStyle w:val="TableParagraph"/>
              <w:spacing/>
              <w:ind w:right="209"/>
              <w:rPr/>
            </w:pPr>
            <w:r>
              <w:rPr/>
              <w:t xml:space="preserve">listopad</w:t>
            </w:r>
            <w:r>
              <w:rPr>
                <w:spacing w:val="-60"/>
              </w:rPr>
              <w:t xml:space="preserve"> </w:t>
            </w:r>
            <w:r>
              <w:rPr/>
              <w:t xml:space="preserve">2023.</w:t>
            </w:r>
          </w:p>
        </w:tc>
        <w:tc>
          <w:tcPr>
            <w:tcW w:type="dxa" w:w="127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/>
          </w:tcPr>
          <w:p>
            <w:pPr>
              <w:pStyle w:val="TableParagraph"/>
              <w:spacing/>
              <w:ind w:right="137"/>
              <w:rPr/>
            </w:pPr>
            <w:r>
              <w:rPr/>
              <w:t xml:space="preserve">Opisati</w:t>
            </w:r>
            <w:r>
              <w:rPr>
                <w:spacing w:val="1"/>
              </w:rPr>
              <w:t xml:space="preserve"> </w:t>
            </w:r>
            <w:r>
              <w:rPr/>
              <w:t xml:space="preserve">razvojni</w:t>
            </w:r>
            <w:r>
              <w:rPr>
                <w:spacing w:val="-14"/>
              </w:rPr>
              <w:t xml:space="preserve"> </w:t>
            </w:r>
            <w:r>
              <w:rPr/>
              <w:t xml:space="preserve">put</w:t>
            </w:r>
            <w:r>
              <w:rPr>
                <w:spacing w:val="-58"/>
              </w:rPr>
              <w:t xml:space="preserve"> </w:t>
            </w:r>
            <w:r>
              <w:rPr/>
              <w:t xml:space="preserve">od zrna</w:t>
            </w:r>
            <w:r>
              <w:rPr>
                <w:spacing w:val="1"/>
              </w:rPr>
              <w:t xml:space="preserve"> </w:t>
            </w:r>
            <w:r>
              <w:rPr/>
              <w:t xml:space="preserve">pšenice do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kruha,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razgovor,</w:t>
            </w:r>
            <w:r>
              <w:rPr>
                <w:spacing w:val="1"/>
              </w:rPr>
              <w:t xml:space="preserve"> </w:t>
            </w:r>
            <w:r>
              <w:rPr/>
              <w:t xml:space="preserve">slikanje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kruha,</w:t>
            </w:r>
            <w:r>
              <w:rPr>
                <w:spacing w:val="1"/>
              </w:rPr>
              <w:t xml:space="preserve"> </w:t>
            </w:r>
            <w:r>
              <w:rPr/>
              <w:t xml:space="preserve">peciva i</w:t>
            </w:r>
            <w:r>
              <w:rPr>
                <w:spacing w:val="1"/>
              </w:rPr>
              <w:t xml:space="preserve"> </w:t>
            </w:r>
            <w:r>
              <w:rPr/>
              <w:t xml:space="preserve">proizvoda</w:t>
            </w:r>
            <w:r>
              <w:rPr>
                <w:spacing w:val="1"/>
              </w:rPr>
              <w:t xml:space="preserve"> </w:t>
            </w:r>
            <w:r>
              <w:rPr/>
              <w:t xml:space="preserve">od brašna,</w:t>
            </w:r>
            <w:r>
              <w:rPr>
                <w:spacing w:val="1"/>
              </w:rPr>
              <w:t xml:space="preserve"> </w:t>
            </w:r>
            <w:r>
              <w:rPr/>
              <w:t xml:space="preserve">poštivanje</w:t>
            </w:r>
            <w:r>
              <w:rPr>
                <w:spacing w:val="1"/>
              </w:rPr>
              <w:t xml:space="preserve"> </w:t>
            </w:r>
            <w:r>
              <w:rPr/>
              <w:t xml:space="preserve">kruha,</w:t>
            </w:r>
            <w:r>
              <w:rPr>
                <w:spacing w:val="1"/>
              </w:rPr>
              <w:t xml:space="preserve"> </w:t>
            </w:r>
            <w:r>
              <w:rPr/>
              <w:t xml:space="preserve">molitva</w:t>
            </w:r>
            <w:r>
              <w:rPr>
                <w:spacing w:val="1"/>
              </w:rPr>
              <w:t xml:space="preserve"> </w:t>
            </w:r>
            <w:r>
              <w:rPr/>
              <w:t xml:space="preserve">prije</w:t>
            </w:r>
            <w:r>
              <w:rPr>
                <w:spacing w:val="1"/>
              </w:rPr>
              <w:t xml:space="preserve"> </w:t>
            </w:r>
            <w:r>
              <w:rPr/>
              <w:t xml:space="preserve">blagovanja</w:t>
            </w:r>
          </w:p>
        </w:tc>
      </w:tr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Božić</w:t>
            </w:r>
          </w:p>
        </w:tc>
      </w:tr>
      <w:tr>
        <w:trPr>
          <w:trHeight w:val="758" w:hRule="atLeast"/>
        </w:trPr>
        <w:tc>
          <w:tcPr>
            <w:tcW w:type="dxa" w:w="1330"/>
            <w:tcBorders/>
          </w:tcPr>
          <w:p>
            <w:pPr>
              <w:pStyle w:val="TableParagraph"/>
              <w:spacing/>
              <w:ind w:right="378"/>
              <w:rPr/>
            </w:pPr>
            <w:r>
              <w:rPr/>
              <w:t xml:space="preserve">Odrediti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 xml:space="preserve">godišnje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doba</w:t>
            </w:r>
            <w:r>
              <w:rPr>
                <w:spacing w:val="-3"/>
              </w:rPr>
              <w:t xml:space="preserve"> </w:t>
            </w:r>
            <w:r>
              <w:rPr/>
              <w:t xml:space="preserve">kada</w:t>
            </w:r>
          </w:p>
        </w:tc>
        <w:tc>
          <w:tcPr>
            <w:tcW w:type="dxa" w:w="1578"/>
            <w:tcBorders/>
          </w:tcPr>
          <w:p>
            <w:pPr>
              <w:pStyle w:val="TableParagraph"/>
              <w:spacing/>
              <w:ind w:right="388"/>
              <w:rPr/>
            </w:pPr>
            <w:r>
              <w:rPr/>
              <w:t xml:space="preserve">Osposobiti</w:t>
            </w:r>
            <w:r>
              <w:rPr>
                <w:spacing w:val="-59"/>
              </w:rPr>
              <w:t xml:space="preserve"> </w:t>
            </w:r>
            <w:r>
              <w:rPr>
                <w:w w:val="90"/>
              </w:rPr>
              <w:t xml:space="preserve">učenike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da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razlikuju</w:t>
            </w:r>
          </w:p>
        </w:tc>
        <w:tc>
          <w:tcPr>
            <w:tcW w:type="dxa" w:w="1310"/>
            <w:tcBorders/>
          </w:tcPr>
          <w:p>
            <w:pPr>
              <w:pStyle w:val="TableParagraph"/>
              <w:spacing/>
              <w:ind w:right="234"/>
              <w:rPr/>
            </w:pPr>
            <w:r>
              <w:rPr>
                <w:spacing w:val="-1"/>
                <w:w w:val="90"/>
              </w:rPr>
              <w:t xml:space="preserve">Učiteljica,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 xml:space="preserve">te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učenici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1.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  <w:r>
              <w:rPr>
                <w:spacing w:val="-2"/>
              </w:rPr>
              <w:t xml:space="preserve"> </w:t>
            </w:r>
            <w:r>
              <w:rPr/>
              <w:t xml:space="preserve">2.</w:t>
            </w:r>
          </w:p>
        </w:tc>
        <w:tc>
          <w:tcPr>
            <w:tcW w:type="dxa" w:w="1300"/>
            <w:tcBorders/>
          </w:tcPr>
          <w:p>
            <w:pPr>
              <w:pStyle w:val="TableParagraph"/>
              <w:spacing/>
              <w:ind w:right="155"/>
              <w:rPr/>
            </w:pPr>
            <w:r>
              <w:rPr>
                <w:spacing w:val="-1"/>
              </w:rPr>
              <w:t xml:space="preserve">Integracija</w:t>
            </w:r>
            <w:r>
              <w:rPr>
                <w:spacing w:val="-59"/>
              </w:rPr>
              <w:t xml:space="preserve"> </w:t>
            </w:r>
            <w:r>
              <w:rPr/>
              <w:t xml:space="preserve">sadržaja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nastavnih</w:t>
            </w:r>
          </w:p>
        </w:tc>
        <w:tc>
          <w:tcPr>
            <w:tcW w:type="dxa" w:w="1108"/>
            <w:tcBorders/>
          </w:tcPr>
          <w:p>
            <w:pPr>
              <w:pStyle w:val="TableParagraph"/>
              <w:spacing/>
              <w:ind w:right="136"/>
              <w:rPr/>
            </w:pPr>
            <w:r>
              <w:rPr/>
              <w:t xml:space="preserve">prosinac</w:t>
            </w:r>
            <w:r>
              <w:rPr>
                <w:spacing w:val="-60"/>
              </w:rPr>
              <w:t xml:space="preserve"> </w:t>
            </w:r>
            <w:r>
              <w:rPr/>
              <w:t xml:space="preserve">2023.</w:t>
            </w:r>
          </w:p>
        </w:tc>
        <w:tc>
          <w:tcPr>
            <w:tcW w:type="dxa" w:w="127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/>
          </w:tcPr>
          <w:p>
            <w:pPr>
              <w:pStyle w:val="TableParagraph"/>
              <w:spacing/>
              <w:ind w:right="92"/>
              <w:rPr/>
            </w:pPr>
            <w:r>
              <w:rPr>
                <w:spacing w:val="-1"/>
              </w:rPr>
              <w:t xml:space="preserve">Samostalno</w:t>
            </w:r>
            <w:r>
              <w:rPr>
                <w:spacing w:val="-59"/>
              </w:rPr>
              <w:t xml:space="preserve"> </w:t>
            </w:r>
            <w:r>
              <w:rPr/>
              <w:t xml:space="preserve">oblikovati</w:t>
            </w:r>
          </w:p>
          <w:p>
            <w:pPr>
              <w:pStyle w:val="TableParagraph"/>
              <w:spacing w:line="232" w:lineRule="exact"/>
              <w:rPr/>
            </w:pPr>
            <w:r>
              <w:rPr>
                <w:w w:val="95"/>
              </w:rPr>
              <w:t xml:space="preserve">kraću</w:t>
            </w:r>
          </w:p>
        </w:tc>
      </w:tr>
      <w:tr>
        <w:trPr>
          <w:trHeight w:val="4554" w:hRule="atLeast"/>
        </w:trPr>
        <w:tc>
          <w:tcPr>
            <w:tcW w:type="dxa" w:w="1330"/>
            <w:tcBorders/>
          </w:tcPr>
          <w:p>
            <w:pPr>
              <w:pStyle w:val="TableParagraph"/>
              <w:spacing/>
              <w:ind w:right="196"/>
              <w:rPr/>
            </w:pPr>
            <w:r>
              <w:rPr/>
              <w:t xml:space="preserve">slavimo</w:t>
            </w:r>
            <w:r>
              <w:rPr>
                <w:spacing w:val="1"/>
              </w:rPr>
              <w:t xml:space="preserve"> </w:t>
            </w:r>
            <w:r>
              <w:rPr/>
              <w:t xml:space="preserve">blagdan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 xml:space="preserve">Božić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 xml:space="preserve">–</w:t>
            </w:r>
            <w:r>
              <w:rPr>
                <w:spacing w:val="1"/>
                <w:w w:val="80"/>
              </w:rPr>
              <w:t xml:space="preserve"> </w:t>
            </w:r>
            <w:r>
              <w:rPr/>
              <w:t xml:space="preserve">rođenje</w:t>
            </w:r>
            <w:r>
              <w:rPr>
                <w:spacing w:val="1"/>
              </w:rPr>
              <w:t xml:space="preserve"> </w:t>
            </w:r>
            <w:r>
              <w:rPr/>
              <w:t xml:space="preserve">Isusa</w:t>
            </w:r>
            <w:r>
              <w:rPr>
                <w:spacing w:val="1"/>
              </w:rPr>
              <w:t xml:space="preserve"> </w:t>
            </w:r>
            <w:r>
              <w:rPr/>
              <w:t xml:space="preserve">Krista,</w:t>
            </w:r>
            <w:r>
              <w:rPr>
                <w:spacing w:val="1"/>
              </w:rPr>
              <w:t xml:space="preserve"> </w:t>
            </w:r>
            <w:r>
              <w:rPr/>
              <w:t xml:space="preserve">doživjeti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blagdansk</w:t>
            </w:r>
            <w:r>
              <w:rPr>
                <w:spacing w:val="-59"/>
              </w:rPr>
              <w:t xml:space="preserve"> </w:t>
            </w:r>
            <w:r>
              <w:rPr/>
              <w:t xml:space="preserve">u radost</w:t>
            </w:r>
            <w:r>
              <w:rPr>
                <w:spacing w:val="1"/>
              </w:rPr>
              <w:t xml:space="preserve"> </w:t>
            </w:r>
            <w:r>
              <w:rPr/>
              <w:t xml:space="preserve">kroz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božićne</w:t>
            </w:r>
            <w:r>
              <w:rPr>
                <w:spacing w:val="1"/>
                <w:w w:val="90"/>
              </w:rPr>
              <w:t xml:space="preserve"> </w:t>
            </w:r>
            <w:r>
              <w:rPr/>
              <w:t xml:space="preserve">običaje,</w:t>
            </w:r>
            <w:r>
              <w:rPr>
                <w:spacing w:val="1"/>
              </w:rPr>
              <w:t xml:space="preserve"> </w:t>
            </w:r>
            <w:r>
              <w:rPr/>
              <w:t xml:space="preserve">čestitati</w:t>
            </w:r>
            <w:r>
              <w:rPr>
                <w:spacing w:val="1"/>
              </w:rPr>
              <w:t xml:space="preserve"> </w:t>
            </w:r>
            <w:r>
              <w:rPr/>
              <w:t xml:space="preserve">Božić</w:t>
            </w:r>
            <w:r>
              <w:rPr>
                <w:spacing w:val="1"/>
              </w:rPr>
              <w:t xml:space="preserve"> </w:t>
            </w:r>
            <w:r>
              <w:rPr/>
              <w:t xml:space="preserve">drugim</w:t>
            </w:r>
            <w:r>
              <w:rPr>
                <w:spacing w:val="1"/>
              </w:rPr>
              <w:t xml:space="preserve"> </w:t>
            </w:r>
            <w:r>
              <w:rPr/>
              <w:t xml:space="preserve">ljudima</w:t>
            </w:r>
          </w:p>
        </w:tc>
        <w:tc>
          <w:tcPr>
            <w:tcW w:type="dxa" w:w="1578"/>
            <w:tcBorders/>
          </w:tcPr>
          <w:p>
            <w:pPr>
              <w:pStyle w:val="TableParagraph"/>
              <w:spacing/>
              <w:ind w:right="227"/>
              <w:rPr/>
            </w:pPr>
            <w:r>
              <w:rPr>
                <w:w w:val="85"/>
              </w:rPr>
              <w:t xml:space="preserve">Božić i</w:t>
            </w:r>
            <w:r>
              <w:rPr>
                <w:spacing w:val="1"/>
                <w:w w:val="85"/>
              </w:rPr>
              <w:t xml:space="preserve"> </w:t>
            </w:r>
            <w:r>
              <w:rPr/>
              <w:t xml:space="preserve">Badnjak,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poticati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 xml:space="preserve">želju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da se radost</w:t>
            </w:r>
            <w:r>
              <w:rPr>
                <w:spacing w:val="-59"/>
              </w:rPr>
              <w:t xml:space="preserve"> </w:t>
            </w:r>
            <w:r>
              <w:rPr/>
              <w:t xml:space="preserve">podijeli s</w:t>
            </w:r>
            <w:r>
              <w:rPr>
                <w:spacing w:val="1"/>
              </w:rPr>
              <w:t xml:space="preserve"> </w:t>
            </w:r>
            <w:r>
              <w:rPr/>
              <w:t xml:space="preserve">drugim</w:t>
            </w:r>
            <w:r>
              <w:rPr>
                <w:spacing w:val="1"/>
              </w:rPr>
              <w:t xml:space="preserve"> </w:t>
            </w:r>
            <w:r>
              <w:rPr/>
              <w:t xml:space="preserve">ljudima</w:t>
            </w:r>
          </w:p>
        </w:tc>
        <w:tc>
          <w:tcPr>
            <w:tcW w:type="dxa" w:w="1310"/>
            <w:tcBorders/>
          </w:tcPr>
          <w:p>
            <w:pPr>
              <w:pStyle w:val="TableParagraph"/>
              <w:spacing/>
              <w:ind w:right="149"/>
              <w:rPr/>
            </w:pPr>
            <w:r>
              <w:rPr/>
              <w:t xml:space="preserve">razreda</w:t>
            </w:r>
            <w:r>
              <w:rPr>
                <w:spacing w:val="1"/>
              </w:rPr>
              <w:t xml:space="preserve"> </w:t>
            </w:r>
            <w:r>
              <w:rPr/>
              <w:t xml:space="preserve">PŠ 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vjeroučitelj</w:t>
            </w:r>
          </w:p>
        </w:tc>
        <w:tc>
          <w:tcPr>
            <w:tcW w:type="dxa" w:w="1300"/>
            <w:tcBorders/>
          </w:tcPr>
          <w:p>
            <w:pPr>
              <w:pStyle w:val="TableParagraph"/>
              <w:spacing w:line="252" w:lineRule="exact"/>
              <w:rPr/>
            </w:pPr>
            <w:r>
              <w:rPr/>
              <w:t xml:space="preserve">predmeta</w:t>
            </w:r>
          </w:p>
          <w:p>
            <w:pPr>
              <w:pStyle w:val="TableParagraph"/>
              <w:spacing/>
              <w:ind w:right="346"/>
              <w:jc w:val="both"/>
              <w:rPr/>
            </w:pPr>
            <w:r>
              <w:rPr/>
              <w:t xml:space="preserve">– HJ,EJ,</w:t>
            </w:r>
            <w:r>
              <w:rPr>
                <w:spacing w:val="-60"/>
              </w:rPr>
              <w:t xml:space="preserve"> </w:t>
            </w:r>
            <w:r>
              <w:rPr/>
              <w:t xml:space="preserve">LK, GK,</w:t>
            </w:r>
            <w:r>
              <w:rPr>
                <w:spacing w:val="1"/>
              </w:rPr>
              <w:t xml:space="preserve"> </w:t>
            </w:r>
            <w:r>
              <w:rPr/>
              <w:t xml:space="preserve">PID,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  <w:p>
            <w:pPr>
              <w:pStyle w:val="TableParagraph"/>
              <w:spacing/>
              <w:ind w:right="91"/>
              <w:rPr/>
            </w:pPr>
            <w:r>
              <w:rPr/>
              <w:t xml:space="preserve">frontalni,</w:t>
            </w:r>
            <w:r>
              <w:rPr>
                <w:spacing w:val="1"/>
              </w:rPr>
              <w:t xml:space="preserve"> </w:t>
            </w:r>
            <w:r>
              <w:rPr/>
              <w:t xml:space="preserve">skupni, rad</w:t>
            </w:r>
            <w:r>
              <w:rPr>
                <w:spacing w:val="-60"/>
              </w:rPr>
              <w:t xml:space="preserve"> </w:t>
            </w:r>
            <w:r>
              <w:rPr/>
              <w:t xml:space="preserve">u paru,</w:t>
            </w:r>
            <w:r>
              <w:rPr>
                <w:spacing w:val="1"/>
              </w:rPr>
              <w:t xml:space="preserve"> </w:t>
            </w:r>
            <w:r>
              <w:rPr/>
              <w:t xml:space="preserve">individualn</w:t>
            </w:r>
            <w:r>
              <w:rPr>
                <w:spacing w:val="-59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10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/>
          </w:tcPr>
          <w:p>
            <w:pPr>
              <w:pStyle w:val="TableParagraph"/>
              <w:spacing/>
              <w:ind w:right="150"/>
              <w:rPr/>
            </w:pPr>
            <w:r>
              <w:rPr/>
              <w:t xml:space="preserve">pisanu</w:t>
            </w:r>
            <w:r>
              <w:rPr>
                <w:spacing w:val="1"/>
              </w:rPr>
              <w:t xml:space="preserve"> </w:t>
            </w:r>
            <w:r>
              <w:rPr/>
              <w:t xml:space="preserve">poruku –</w:t>
            </w:r>
            <w:r>
              <w:rPr>
                <w:spacing w:val="1"/>
              </w:rPr>
              <w:t xml:space="preserve"> </w:t>
            </w:r>
            <w:r>
              <w:rPr/>
              <w:t xml:space="preserve">božićnu</w:t>
            </w:r>
            <w:r>
              <w:rPr>
                <w:spacing w:val="1"/>
              </w:rPr>
              <w:t xml:space="preserve"> </w:t>
            </w:r>
            <w:r>
              <w:rPr/>
              <w:t xml:space="preserve">čestitku,</w:t>
            </w:r>
            <w:r>
              <w:rPr>
                <w:spacing w:val="1"/>
              </w:rPr>
              <w:t xml:space="preserve"> </w:t>
            </w:r>
            <w:r>
              <w:rPr/>
              <w:t xml:space="preserve">izraditi</w:t>
            </w:r>
            <w:r>
              <w:rPr>
                <w:spacing w:val="1"/>
              </w:rPr>
              <w:t xml:space="preserve"> </w:t>
            </w:r>
            <w:r>
              <w:rPr/>
              <w:t xml:space="preserve">božićnu</w:t>
            </w:r>
            <w:r>
              <w:rPr>
                <w:spacing w:val="1"/>
              </w:rPr>
              <w:t xml:space="preserve"> </w:t>
            </w:r>
            <w:r>
              <w:rPr/>
              <w:t xml:space="preserve">čestitku,</w:t>
            </w:r>
            <w:r>
              <w:rPr>
                <w:spacing w:val="1"/>
              </w:rPr>
              <w:t xml:space="preserve"> </w:t>
            </w:r>
            <w:r>
              <w:rPr/>
              <w:t xml:space="preserve">pjevati</w:t>
            </w:r>
            <w:r>
              <w:rPr>
                <w:spacing w:val="1"/>
              </w:rPr>
              <w:t xml:space="preserve"> </w:t>
            </w:r>
            <w:r>
              <w:rPr/>
              <w:t xml:space="preserve">božićne</w:t>
            </w:r>
            <w:r>
              <w:rPr>
                <w:spacing w:val="1"/>
              </w:rPr>
              <w:t xml:space="preserve"> </w:t>
            </w:r>
            <w:r>
              <w:rPr/>
              <w:t xml:space="preserve">pjesme,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 xml:space="preserve">opis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 xml:space="preserve">Božića</w:t>
            </w:r>
            <w:r>
              <w:rPr>
                <w:spacing w:val="-47"/>
                <w:w w:val="80"/>
              </w:rPr>
              <w:t xml:space="preserve"> </w:t>
            </w:r>
            <w:r>
              <w:rPr/>
              <w:t xml:space="preserve">u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književnim</w:t>
            </w:r>
            <w:r>
              <w:rPr>
                <w:spacing w:val="-56"/>
                <w:w w:val="95"/>
              </w:rPr>
              <w:t xml:space="preserve"> </w:t>
            </w:r>
            <w:r>
              <w:rPr/>
              <w:t xml:space="preserve">djelima,</w:t>
            </w:r>
            <w:r>
              <w:rPr>
                <w:spacing w:val="1"/>
              </w:rPr>
              <w:t xml:space="preserve"> </w:t>
            </w:r>
            <w:r>
              <w:rPr/>
              <w:t xml:space="preserve">njegovati</w:t>
            </w:r>
            <w:r>
              <w:rPr>
                <w:spacing w:val="1"/>
              </w:rPr>
              <w:t xml:space="preserve"> </w:t>
            </w:r>
            <w:r>
              <w:rPr/>
              <w:t xml:space="preserve">slavlje</w:t>
            </w:r>
          </w:p>
          <w:p>
            <w:pPr>
              <w:pStyle w:val="TableParagraph"/>
              <w:spacing w:line="252" w:lineRule="exact"/>
              <w:ind w:right="169"/>
              <w:rPr/>
            </w:pPr>
            <w:r>
              <w:rPr/>
              <w:t xml:space="preserve">blagdana</w:t>
            </w:r>
            <w:r>
              <w:rPr>
                <w:spacing w:val="1"/>
              </w:rPr>
              <w:t xml:space="preserve"> </w:t>
            </w:r>
            <w:r>
              <w:rPr/>
              <w:t xml:space="preserve">bez</w:t>
            </w:r>
            <w:r>
              <w:rPr>
                <w:spacing w:val="-14"/>
              </w:rPr>
              <w:t xml:space="preserve"> </w:t>
            </w:r>
            <w:r>
              <w:rPr/>
              <w:t xml:space="preserve">petardi</w:t>
            </w:r>
          </w:p>
        </w:tc>
      </w:tr>
    </w:tbl>
    <w:p>
      <w:pPr>
        <w:pStyle w:val="Tijeloteksta"/>
        <w:spacing/>
        <w:rPr>
          <w:rFonts w:ascii="Arial" w:hAns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16"/>
        <w:gridCol w:w="1364"/>
        <w:gridCol w:w="1404"/>
        <w:gridCol w:w="1076"/>
        <w:gridCol w:w="472"/>
        <w:gridCol w:w="1688"/>
      </w:tblGrid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Uskrs</w:t>
            </w:r>
          </w:p>
        </w:tc>
      </w:tr>
      <w:tr>
        <w:trPr>
          <w:trHeight w:val="250" w:hRule="atLeast"/>
        </w:trPr>
        <w:tc>
          <w:tcPr>
            <w:tcW w:type="dxa" w:w="1668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Odrediti</w:t>
            </w:r>
          </w:p>
        </w:tc>
        <w:tc>
          <w:tcPr>
            <w:tcW w:type="dxa" w:w="161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36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Učiteljica,</w:t>
            </w:r>
          </w:p>
        </w:tc>
        <w:tc>
          <w:tcPr>
            <w:tcW w:type="dxa" w:w="140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Integracija</w:t>
            </w:r>
          </w:p>
        </w:tc>
        <w:tc>
          <w:tcPr>
            <w:tcW w:type="dxa" w:w="107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47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88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Opisati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godišnje</w:t>
            </w:r>
            <w:r>
              <w:rPr>
                <w:spacing w:val="-3"/>
              </w:rPr>
              <w:t xml:space="preserve"> </w:t>
            </w:r>
            <w:r>
              <w:rPr/>
              <w:t xml:space="preserve">doba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te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učenici</w:t>
            </w: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sadržaja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2024.</w:t>
            </w: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prepoznati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kada</w:t>
            </w:r>
            <w:r>
              <w:rPr>
                <w:spacing w:val="-2"/>
              </w:rPr>
              <w:t xml:space="preserve"> </w:t>
            </w:r>
            <w:r>
              <w:rPr/>
              <w:t xml:space="preserve">slavimo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uočavanja,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1.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  <w:r>
              <w:rPr>
                <w:spacing w:val="60"/>
              </w:rPr>
              <w:t xml:space="preserve"> </w:t>
            </w:r>
            <w:r>
              <w:rPr/>
              <w:t xml:space="preserve">2.</w:t>
            </w: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nastavnih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uskrsne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</w:t>
            </w:r>
            <w:r>
              <w:rPr>
                <w:spacing w:val="-2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opisivanja</w:t>
            </w:r>
            <w:r>
              <w:rPr>
                <w:spacing w:val="-5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  <w:r>
              <w:rPr>
                <w:spacing w:val="-3"/>
              </w:rPr>
              <w:t xml:space="preserve"> </w:t>
            </w:r>
            <w:r>
              <w:rPr/>
              <w:t xml:space="preserve">PŠ</w:t>
            </w: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predmeta</w:t>
            </w:r>
            <w:r>
              <w:rPr>
                <w:spacing w:val="-3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običaje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u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Uskrs,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zaključivanja,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</w:t>
            </w: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HJ,</w:t>
            </w:r>
            <w:r>
              <w:rPr>
                <w:spacing w:val="-1"/>
              </w:rPr>
              <w:t xml:space="preserve"> </w:t>
            </w:r>
            <w:r>
              <w:rPr/>
              <w:t xml:space="preserve">EJ,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književnim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spoznati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shvatiti</w:t>
            </w:r>
            <w:r>
              <w:rPr>
                <w:spacing w:val="-3"/>
              </w:rPr>
              <w:t xml:space="preserve"> </w:t>
            </w:r>
            <w:r>
              <w:rPr/>
              <w:t xml:space="preserve">da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vjeroučitelj</w:t>
            </w: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GK,</w:t>
            </w:r>
            <w:r>
              <w:rPr>
                <w:spacing w:val="-3"/>
              </w:rPr>
              <w:t xml:space="preserve"> </w:t>
            </w:r>
            <w:r>
              <w:rPr/>
              <w:t xml:space="preserve">MAT,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tekstovima,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značenje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PID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pjevanje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</w:t>
            </w:r>
            <w:r>
              <w:rPr>
                <w:spacing w:val="-1"/>
              </w:rPr>
              <w:t xml:space="preserve"> </w:t>
            </w:r>
            <w:r>
              <w:rPr/>
              <w:t xml:space="preserve">za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</w:t>
            </w:r>
            <w:r>
              <w:rPr>
                <w:spacing w:val="-2"/>
              </w:rPr>
              <w:t xml:space="preserve"> </w:t>
            </w:r>
            <w:r>
              <w:rPr/>
              <w:t xml:space="preserve">uvijek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frontalni,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prigodnih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kršćane,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slavimo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skupni,</w:t>
            </w:r>
            <w:r>
              <w:rPr>
                <w:spacing w:val="-3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pjesmica,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doživjeti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nedjeljom</w:t>
            </w: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</w:t>
            </w:r>
            <w:r>
              <w:rPr>
                <w:spacing w:val="-2"/>
              </w:rPr>
              <w:t xml:space="preserve"> </w:t>
            </w:r>
            <w:r>
              <w:rPr/>
              <w:t xml:space="preserve">paru,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rješavanje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blagdansku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individualni</w:t>
            </w: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zadataka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radost</w:t>
            </w:r>
            <w:r>
              <w:rPr>
                <w:spacing w:val="-3"/>
              </w:rPr>
              <w:t xml:space="preserve"> </w:t>
            </w:r>
            <w:r>
              <w:rPr/>
              <w:t xml:space="preserve">kroz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(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 xml:space="preserve">matematičke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uskrsne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priče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 xml:space="preserve">s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običaje,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tematikom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čestitati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 xml:space="preserve">Uskrs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Uskrsa,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drugim</w:t>
            </w:r>
            <w:r>
              <w:rPr>
                <w:spacing w:val="-3"/>
              </w:rPr>
              <w:t xml:space="preserve"> </w:t>
            </w:r>
            <w:r>
              <w:rPr/>
              <w:t xml:space="preserve">ljudima</w:t>
            </w: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bojanje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uskrsnih</w:t>
            </w:r>
          </w:p>
        </w:tc>
      </w:tr>
      <w:tr>
        <w:trPr>
          <w:trHeight w:val="242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motiva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zadanim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bojama</w:t>
            </w:r>
            <w:r>
              <w:rPr>
                <w:spacing w:val="-4"/>
              </w:rPr>
              <w:t xml:space="preserve"> </w:t>
            </w:r>
            <w:r>
              <w:rPr/>
              <w:t xml:space="preserve">ovisno</w:t>
            </w:r>
          </w:p>
        </w:tc>
      </w:tr>
      <w:tr>
        <w:trPr>
          <w:trHeight w:val="243" w:hRule="atLeast"/>
        </w:trPr>
        <w:tc>
          <w:tcPr>
            <w:tcW w:type="dxa" w:w="166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</w:t>
            </w:r>
            <w:r>
              <w:rPr>
                <w:spacing w:val="-3"/>
              </w:rPr>
              <w:t xml:space="preserve"> </w:t>
            </w:r>
            <w:r>
              <w:rPr/>
              <w:t xml:space="preserve">rješenjima</w:t>
            </w:r>
          </w:p>
        </w:tc>
      </w:tr>
      <w:tr>
        <w:trPr>
          <w:trHeight w:val="245" w:hRule="atLeast"/>
        </w:trPr>
        <w:tc>
          <w:tcPr>
            <w:tcW w:type="dxa" w:w="166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6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7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8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zadataka</w:t>
            </w:r>
            <w:r>
              <w:rPr>
                <w:spacing w:val="-2"/>
              </w:rPr>
              <w:t xml:space="preserve"> </w:t>
            </w:r>
            <w:r>
              <w:rPr/>
              <w:t xml:space="preserve">)</w:t>
            </w: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 w:before="10"/>
        <w:rPr>
          <w:rFonts w:ascii="Arial" w:hAnsi="Arial"/>
          <w:b/>
          <w:sz w:val="19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PROJEKTNA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448"/>
        <w:gridCol w:w="1104"/>
        <w:gridCol w:w="1492"/>
        <w:gridCol w:w="1370"/>
        <w:gridCol w:w="1218"/>
        <w:gridCol w:w="1496"/>
      </w:tblGrid>
      <w:tr>
        <w:trPr>
          <w:trHeight w:val="920" w:hRule="atLeast"/>
        </w:trPr>
        <w:tc>
          <w:tcPr>
            <w:tcW w:type="dxa" w:w="1160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05" w:right="39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448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0" w:right="293"/>
              <w:jc w:val="righ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104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0" w:right="151"/>
              <w:jc w:val="righ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92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70" w:right="246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370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3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18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555" w:right="118" w:hanging="4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496"/>
            <w:tcBorders/>
          </w:tcPr>
          <w:p>
            <w:pPr>
              <w:pStyle w:val="TableParagraph"/>
              <w:spacing w:line="230" w:lineRule="atLeast"/>
              <w:ind w:left="162" w:right="145" w:hanging="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 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275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Brinemo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životinjama</w:t>
            </w:r>
          </w:p>
        </w:tc>
      </w:tr>
      <w:tr>
        <w:trPr>
          <w:trHeight w:val="239" w:hRule="atLeast"/>
        </w:trPr>
        <w:tc>
          <w:tcPr>
            <w:tcW w:type="dxa" w:w="1160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/>
              <w:t xml:space="preserve">Doznati</w:t>
            </w:r>
          </w:p>
        </w:tc>
        <w:tc>
          <w:tcPr>
            <w:tcW w:type="dxa" w:w="1448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Identificirati</w:t>
            </w:r>
          </w:p>
        </w:tc>
        <w:tc>
          <w:tcPr>
            <w:tcW w:type="dxa" w:w="1104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0" w:right="102"/>
              <w:jc w:val="right"/>
              <w:rPr/>
            </w:pPr>
            <w:r>
              <w:rPr>
                <w:w w:val="95"/>
              </w:rPr>
              <w:t xml:space="preserve">Učiteljica</w:t>
            </w:r>
          </w:p>
        </w:tc>
        <w:tc>
          <w:tcPr>
            <w:tcW w:type="dxa" w:w="1492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>
                <w:w w:val="95"/>
              </w:rPr>
              <w:t xml:space="preserve">Istraživački</w:t>
            </w:r>
          </w:p>
        </w:tc>
        <w:tc>
          <w:tcPr>
            <w:tcW w:type="dxa" w:w="137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96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/>
              <w:t xml:space="preserve">Usmeno</w:t>
            </w:r>
          </w:p>
        </w:tc>
      </w:tr>
      <w:tr>
        <w:trPr>
          <w:trHeight w:val="670" w:hRule="atLeast"/>
        </w:trPr>
        <w:tc>
          <w:tcPr>
            <w:tcW w:type="dxa" w:w="1160"/>
            <w:tcBorders>
              <w:top w:val="nil"/>
            </w:tcBorders>
          </w:tcPr>
          <w:p>
            <w:pPr>
              <w:pStyle w:val="TableParagraph"/>
              <w:spacing w:before="2"/>
              <w:rPr/>
            </w:pPr>
            <w:r>
              <w:rPr/>
              <w:t xml:space="preserve">koje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 xml:space="preserve">životinje</w:t>
            </w:r>
          </w:p>
        </w:tc>
        <w:tc>
          <w:tcPr>
            <w:tcW w:type="dxa" w:w="1448"/>
            <w:tcBorders>
              <w:top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primjere</w:t>
            </w:r>
          </w:p>
          <w:p>
            <w:pPr>
              <w:pStyle w:val="TableParagraph"/>
              <w:spacing w:line="230" w:lineRule="atLeast"/>
              <w:ind w:right="5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dobroga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odnosa</w:t>
            </w:r>
          </w:p>
        </w:tc>
        <w:tc>
          <w:tcPr>
            <w:tcW w:type="dxa" w:w="1104"/>
            <w:tcBorders>
              <w:top w:val="nil"/>
            </w:tcBorders>
          </w:tcPr>
          <w:p>
            <w:pPr>
              <w:pStyle w:val="TableParagraph"/>
              <w:spacing w:before="2"/>
              <w:rPr/>
            </w:pPr>
            <w:r>
              <w:rPr/>
              <w:t xml:space="preserve">,</w:t>
            </w:r>
          </w:p>
          <w:p>
            <w:pPr>
              <w:pStyle w:val="TableParagraph"/>
              <w:spacing w:before="1"/>
              <w:rPr/>
            </w:pPr>
            <w:r>
              <w:rPr/>
              <w:t xml:space="preserve">učenici</w:t>
            </w:r>
          </w:p>
        </w:tc>
        <w:tc>
          <w:tcPr>
            <w:tcW w:type="dxa" w:w="1492"/>
            <w:tcBorders>
              <w:top w:val="nil"/>
            </w:tcBorders>
          </w:tcPr>
          <w:p>
            <w:pPr>
              <w:pStyle w:val="TableParagraph"/>
              <w:spacing w:before="2"/>
              <w:ind w:right="229"/>
              <w:rPr/>
            </w:pPr>
            <w:r>
              <w:rPr>
                <w:w w:val="90"/>
              </w:rPr>
              <w:t xml:space="preserve">rad učenika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podijeljenih</w:t>
            </w:r>
          </w:p>
        </w:tc>
        <w:tc>
          <w:tcPr>
            <w:tcW w:type="dxa" w:w="137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</w:tcBorders>
          </w:tcPr>
          <w:p>
            <w:pPr>
              <w:pStyle w:val="TableParagraph"/>
              <w:spacing w:before="2"/>
              <w:rPr/>
            </w:pPr>
            <w:r>
              <w:rPr>
                <w:w w:val="90"/>
              </w:rPr>
              <w:t xml:space="preserve">izražavanje,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opisivanje,</w:t>
            </w:r>
          </w:p>
        </w:tc>
      </w:tr>
      <w:tr>
        <w:trPr>
          <w:trHeight w:val="250" w:hRule="atLeast"/>
        </w:trPr>
        <w:tc>
          <w:tcPr>
            <w:tcW w:type="dxa" w:w="116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85"/>
              </w:rPr>
              <w:t xml:space="preserve">ive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 xml:space="preserve">u</w:t>
            </w:r>
          </w:p>
        </w:tc>
        <w:tc>
          <w:tcPr>
            <w:tcW w:type="dxa" w:w="1448"/>
            <w:vMerge w:val="restart"/>
            <w:tcBorders/>
          </w:tcPr>
          <w:p>
            <w:pPr>
              <w:pStyle w:val="TableParagraph"/>
              <w:spacing/>
              <w:ind w:right="127"/>
              <w:rPr>
                <w:sz w:val="20"/>
              </w:rPr>
            </w:pPr>
            <w:r>
              <w:rPr>
                <w:sz w:val="20"/>
              </w:rPr>
              <w:t xml:space="preserve">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prirodi.,potiče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solidarnost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empatičnost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u odnosu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ljudima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drugim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živim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bićima.</w:t>
            </w:r>
          </w:p>
        </w:tc>
        <w:tc>
          <w:tcPr>
            <w:tcW w:type="dxa" w:w="110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2.</w:t>
            </w:r>
          </w:p>
        </w:tc>
        <w:tc>
          <w:tcPr>
            <w:tcW w:type="dxa" w:w="149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po</w:t>
            </w:r>
          </w:p>
        </w:tc>
        <w:tc>
          <w:tcPr>
            <w:tcW w:type="dxa" w:w="1370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/>
            </w:pPr>
            <w:r>
              <w:rPr/>
              <w:t xml:space="preserve">Tijekom</w:t>
            </w:r>
          </w:p>
        </w:tc>
        <w:tc>
          <w:tcPr>
            <w:tcW w:type="dxa" w:w="121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9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izložba</w:t>
            </w:r>
          </w:p>
        </w:tc>
      </w:tr>
      <w:tr>
        <w:trPr>
          <w:trHeight w:val="242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mjestu</w:t>
            </w:r>
            <w:r>
              <w:rPr>
                <w:spacing w:val="-4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skupinama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</w:tr>
      <w:tr>
        <w:trPr>
          <w:trHeight w:val="243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zavičaju,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uz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 xml:space="preserve">učiteljevo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crteža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ili</w:t>
            </w:r>
          </w:p>
        </w:tc>
      </w:tr>
      <w:tr>
        <w:trPr>
          <w:trHeight w:val="242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osvijestiti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roditelji</w:t>
            </w: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sustavno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stripova,</w:t>
            </w:r>
          </w:p>
        </w:tc>
      </w:tr>
      <w:tr>
        <w:trPr>
          <w:trHeight w:val="243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spoznaju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praćenje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predstavljanj</w:t>
            </w:r>
          </w:p>
        </w:tc>
      </w:tr>
      <w:tr>
        <w:trPr>
          <w:trHeight w:val="242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</w:t>
            </w:r>
            <w:r>
              <w:rPr>
                <w:spacing w:val="-2"/>
              </w:rPr>
              <w:t xml:space="preserve"> </w:t>
            </w:r>
            <w:r>
              <w:rPr/>
              <w:t xml:space="preserve">brigi</w:t>
            </w:r>
            <w:r>
              <w:rPr>
                <w:spacing w:val="-2"/>
              </w:rPr>
              <w:t xml:space="preserve"> </w:t>
            </w:r>
            <w:r>
              <w:rPr/>
              <w:t xml:space="preserve">za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e</w:t>
            </w:r>
            <w:r>
              <w:rPr>
                <w:spacing w:val="-2"/>
              </w:rPr>
              <w:t xml:space="preserve"> </w:t>
            </w:r>
            <w:r>
              <w:rPr/>
              <w:t xml:space="preserve">Male</w:t>
            </w:r>
          </w:p>
        </w:tc>
      </w:tr>
      <w:tr>
        <w:trPr>
          <w:trHeight w:val="242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životinje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.</w:t>
            </w: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uradaka,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razredne</w:t>
            </w:r>
          </w:p>
        </w:tc>
      </w:tr>
      <w:tr>
        <w:trPr>
          <w:trHeight w:val="243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predstavljanj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knjige</w:t>
            </w:r>
            <w:r>
              <w:rPr>
                <w:spacing w:val="58"/>
              </w:rPr>
              <w:t xml:space="preserve"> </w:t>
            </w:r>
            <w:r>
              <w:rPr/>
              <w:t xml:space="preserve">o</w:t>
            </w:r>
          </w:p>
        </w:tc>
      </w:tr>
      <w:tr>
        <w:trPr>
          <w:trHeight w:val="242" w:hRule="atLeast"/>
        </w:trPr>
        <w:tc>
          <w:tcPr>
            <w:tcW w:type="dxa" w:w="11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e</w:t>
            </w:r>
            <w:r>
              <w:rPr>
                <w:spacing w:val="-2"/>
              </w:rPr>
              <w:t xml:space="preserve"> </w:t>
            </w:r>
            <w:r>
              <w:rPr/>
              <w:t xml:space="preserve">projekta</w:t>
            </w:r>
          </w:p>
        </w:tc>
        <w:tc>
          <w:tcPr>
            <w:tcW w:type="dxa" w:w="13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životinjama.</w:t>
            </w:r>
          </w:p>
        </w:tc>
      </w:tr>
      <w:tr>
        <w:trPr>
          <w:trHeight w:val="1487" w:hRule="atLeast"/>
        </w:trPr>
        <w:tc>
          <w:tcPr>
            <w:tcW w:type="dxa" w:w="116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4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0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92"/>
            <w:tcBorders>
              <w:top w:val="nil"/>
            </w:tcBorders>
          </w:tcPr>
          <w:p>
            <w:pPr>
              <w:pStyle w:val="TableParagraph"/>
              <w:spacing w:line="244" w:lineRule="exact"/>
              <w:rPr/>
            </w:pPr>
            <w:r>
              <w:rPr/>
              <w:t xml:space="preserve">istraživanja</w:t>
            </w:r>
          </w:p>
        </w:tc>
        <w:tc>
          <w:tcPr>
            <w:tcW w:type="dxa" w:w="13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pStyle w:val="Tijeloteksta"/>
        <w:spacing/>
        <w:rPr>
          <w:rFonts w:ascii="Arial" w:hAnsi="Arial"/>
          <w:b/>
        </w:rPr>
      </w:pPr>
    </w:p>
    <w:p>
      <w:pPr>
        <w:pStyle w:val="Tijeloteksta"/>
        <w:spacing/>
        <w:rPr>
          <w:rFonts w:ascii="Arial" w:hAnsi="Arial"/>
          <w:b/>
        </w:rPr>
      </w:pPr>
    </w:p>
    <w:p>
      <w:pPr>
        <w:pStyle w:val="Tijeloteksta"/>
        <w:spacing/>
        <w:rPr>
          <w:rFonts w:ascii="Arial" w:hAns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512"/>
        <w:gridCol w:w="1240"/>
        <w:gridCol w:w="1678"/>
        <w:gridCol w:w="1114"/>
        <w:gridCol w:w="476"/>
        <w:gridCol w:w="1482"/>
      </w:tblGrid>
      <w:tr>
        <w:trPr>
          <w:trHeight w:val="276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Prihvaćamo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različitosti</w:t>
            </w:r>
          </w:p>
        </w:tc>
      </w:tr>
      <w:tr>
        <w:trPr>
          <w:trHeight w:val="239" w:hRule="atLeast"/>
        </w:trPr>
        <w:tc>
          <w:tcPr>
            <w:tcW w:type="dxa" w:w="1786"/>
            <w:tcBorders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Upravljati</w:t>
            </w:r>
          </w:p>
        </w:tc>
        <w:tc>
          <w:tcPr>
            <w:tcW w:type="dxa" w:w="1512"/>
            <w:vMerge w:val="restart"/>
            <w:tcBorders/>
          </w:tcPr>
          <w:p>
            <w:pPr>
              <w:pStyle w:val="TableParagraph"/>
              <w:spacing/>
              <w:ind w:right="81"/>
              <w:rPr>
                <w:sz w:val="18"/>
              </w:rPr>
            </w:pPr>
            <w:r>
              <w:rPr>
                <w:sz w:val="18"/>
              </w:rPr>
              <w:t xml:space="preserve">Razvijanje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svijesti o potrebi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međusobne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suradnje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pomoći,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tolerancije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poštivanje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različitosti</w:t>
            </w:r>
          </w:p>
        </w:tc>
        <w:tc>
          <w:tcPr>
            <w:tcW w:type="dxa" w:w="1240"/>
            <w:vMerge w:val="restart"/>
            <w:tcBorders/>
          </w:tcPr>
          <w:p>
            <w:pPr>
              <w:pStyle w:val="TableParagraph"/>
              <w:spacing/>
              <w:ind w:right="120"/>
              <w:rPr/>
            </w:pPr>
            <w:r>
              <w:rPr>
                <w:spacing w:val="-1"/>
                <w:w w:val="90"/>
              </w:rPr>
              <w:t xml:space="preserve">Učiteljica </w:t>
            </w:r>
            <w:r>
              <w:rPr>
                <w:w w:val="90"/>
              </w:rPr>
              <w:t xml:space="preserve">i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 xml:space="preserve">učenici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 xml:space="preserve">2.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razreda</w:t>
            </w:r>
            <w:r>
              <w:rPr>
                <w:spacing w:val="1"/>
              </w:rPr>
              <w:t xml:space="preserve"> </w:t>
            </w:r>
            <w:r>
              <w:rPr/>
              <w:t xml:space="preserve">PŠ</w:t>
            </w:r>
          </w:p>
          <w:p>
            <w:pPr>
              <w:pStyle w:val="TableParagraph"/>
              <w:spacing/>
              <w:rPr/>
            </w:pPr>
            <w:r>
              <w:rPr/>
              <w:t xml:space="preserve">roditelji</w:t>
            </w:r>
          </w:p>
        </w:tc>
        <w:tc>
          <w:tcPr>
            <w:tcW w:type="dxa" w:w="1678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>
                <w:w w:val="95"/>
              </w:rPr>
              <w:t xml:space="preserve">Istraživački</w:t>
            </w:r>
          </w:p>
        </w:tc>
        <w:tc>
          <w:tcPr>
            <w:tcW w:type="dxa" w:w="1114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/>
              <w:t xml:space="preserve">-</w:t>
            </w:r>
            <w:r>
              <w:rPr>
                <w:spacing w:val="-2"/>
              </w:rPr>
              <w:t xml:space="preserve"> </w:t>
            </w:r>
            <w:r>
              <w:rPr/>
              <w:t xml:space="preserve">tijekom</w:t>
            </w:r>
          </w:p>
        </w:tc>
        <w:tc>
          <w:tcPr>
            <w:tcW w:type="dxa" w:w="47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2"/>
            <w:tcBorders>
              <w:bottom w:val="nil"/>
            </w:tcBorders>
          </w:tcPr>
          <w:p>
            <w:pPr>
              <w:pStyle w:val="TableParagraph"/>
              <w:spacing w:line="220" w:lineRule="exact"/>
              <w:rPr/>
            </w:pPr>
            <w:r>
              <w:rPr/>
              <w:t xml:space="preserve">Usmeno</w:t>
            </w:r>
          </w:p>
        </w:tc>
      </w:tr>
      <w:tr>
        <w:trPr>
          <w:trHeight w:val="898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emocijama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</w:t>
            </w:r>
          </w:p>
          <w:p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r>
              <w:rPr>
                <w:sz w:val="20"/>
              </w:rPr>
              <w:t xml:space="preserve">ponašanjem,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prepoznavati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uvažavati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/>
            </w:pPr>
            <w:r>
              <w:rPr/>
              <w:t xml:space="preserve">rad</w:t>
            </w:r>
          </w:p>
          <w:p>
            <w:pPr>
              <w:pStyle w:val="TableParagraph"/>
              <w:spacing w:before="1"/>
              <w:rPr/>
            </w:pPr>
            <w:r>
              <w:rPr>
                <w:w w:val="90"/>
              </w:rPr>
              <w:t xml:space="preserve">učenika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 xml:space="preserve">,indivi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dualni</w:t>
            </w:r>
            <w:r>
              <w:rPr>
                <w:spacing w:val="-2"/>
              </w:rPr>
              <w:t xml:space="preserve"> </w:t>
            </w:r>
            <w:r>
              <w:rPr/>
              <w:t xml:space="preserve">rad.</w:t>
            </w: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/>
            </w:pPr>
            <w:r>
              <w:rPr/>
              <w:t xml:space="preserve">2023./24</w:t>
            </w:r>
          </w:p>
          <w:p>
            <w:pPr>
              <w:pStyle w:val="TableParagraph"/>
              <w:spacing w:before="1"/>
              <w:rPr/>
            </w:pPr>
            <w:r>
              <w:rPr/>
              <w:t xml:space="preserve">.</w:t>
            </w: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49"/>
              <w:jc w:val="both"/>
              <w:rPr/>
            </w:pPr>
            <w:r>
              <w:rPr>
                <w:w w:val="90"/>
              </w:rPr>
              <w:t xml:space="preserve">izražavanje,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</w:rPr>
              <w:t xml:space="preserve">zadovoljstvo</w:t>
            </w:r>
            <w:r>
              <w:rPr>
                <w:spacing w:val="-59"/>
              </w:rPr>
              <w:t xml:space="preserve"> </w:t>
            </w:r>
            <w:r>
              <w:rPr/>
              <w:t xml:space="preserve">učenika</w:t>
            </w:r>
          </w:p>
        </w:tc>
      </w:tr>
      <w:tr>
        <w:trPr>
          <w:trHeight w:val="218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potrebe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osjećaje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drugih,.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razvijati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komunikacijske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kompetencije,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pridonositi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skupini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ponašati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skladu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dječjim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pravima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type="dxa" w:w="1786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svakodnevnom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type="dxa" w:w="1786"/>
            <w:tcBorders>
              <w:top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 xml:space="preserve">životu.</w:t>
            </w:r>
          </w:p>
        </w:tc>
        <w:tc>
          <w:tcPr>
            <w:tcW w:type="dxa" w:w="151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4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7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1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7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/>
        <w:rPr>
          <w:rFonts w:ascii="Arial" w:hAnsi="Arial"/>
          <w:b/>
        </w:rPr>
      </w:pPr>
    </w:p>
    <w:p>
      <w:pPr>
        <w:spacing w:before="51" w:line="339" w:lineRule="exact"/>
        <w:ind w:left="220"/>
        <w:rPr>
          <w:rFonts w:ascii="Calibri" w:hAnsi="Calibri"/>
          <w:sz w:val="28"/>
        </w:rPr>
      </w:pPr>
      <w:r>
        <w:rPr>
          <w:rFonts w:ascii="Arial" w:hAnsi="Arial"/>
          <w:b/>
        </w:rPr>
        <w:t xml:space="preserve">Projekt</w:t>
      </w:r>
      <w:r>
        <w:rPr/>
        <w:t xml:space="preserve">:</w:t>
      </w:r>
      <w:r>
        <w:rPr>
          <w:spacing w:val="-4"/>
        </w:rPr>
        <w:t xml:space="preserve"> 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8"/>
        </w:rPr>
        <w:t xml:space="preserve">Braća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sestre</w:t>
      </w:r>
    </w:p>
    <w:p>
      <w:pPr>
        <w:pStyle w:val="Tijeloteksta"/>
        <w:spacing w:line="273" w:lineRule="exact"/>
        <w:ind w:left="580"/>
        <w:rPr/>
      </w:pPr>
      <w:r>
        <w:rPr/>
        <w:t xml:space="preserve">-</w:t>
      </w:r>
    </w:p>
    <w:p>
      <w:pPr>
        <w:pStyle w:val="Odlomakpopisa"/>
        <w:widowControl w:val="false"/>
        <w:numPr>
          <w:ilvl w:val="0"/>
          <w:numId w:val="18"/>
        </w:numPr>
        <w:tabs>
          <w:tab w:val="left" w:pos="348"/>
        </w:tabs>
        <w:autoSpaceDE w:val="false"/>
        <w:autoSpaceDN w:val="false"/>
        <w:spacing w:before="5"/>
        <w:ind w:right="573" w:firstLine="0"/>
        <w:contextualSpacing w:val="false"/>
        <w:rPr/>
      </w:pPr>
      <w:r>
        <w:rPr/>
        <w:t xml:space="preserve">učenik</w:t>
      </w:r>
      <w:r>
        <w:rPr>
          <w:spacing w:val="-5"/>
        </w:rPr>
        <w:t xml:space="preserve"> </w:t>
      </w:r>
      <w:r>
        <w:rPr/>
        <w:t xml:space="preserve">matematički</w:t>
      </w:r>
      <w:r>
        <w:rPr>
          <w:spacing w:val="-5"/>
        </w:rPr>
        <w:t xml:space="preserve"> </w:t>
      </w:r>
      <w:r>
        <w:rPr/>
        <w:t xml:space="preserve">rasuđuje</w:t>
      </w:r>
      <w:r>
        <w:rPr>
          <w:spacing w:val="-4"/>
        </w:rPr>
        <w:t xml:space="preserve"> </w:t>
      </w:r>
      <w:r>
        <w:rPr/>
        <w:t xml:space="preserve">te</w:t>
      </w:r>
      <w:r>
        <w:rPr>
          <w:spacing w:val="-5"/>
        </w:rPr>
        <w:t xml:space="preserve"> </w:t>
      </w:r>
      <w:r>
        <w:rPr/>
        <w:t xml:space="preserve">matematičkim</w:t>
      </w:r>
      <w:r>
        <w:rPr>
          <w:spacing w:val="-6"/>
        </w:rPr>
        <w:t xml:space="preserve"> </w:t>
      </w:r>
      <w:r>
        <w:rPr/>
        <w:t xml:space="preserve">jezikom</w:t>
      </w:r>
      <w:r>
        <w:rPr>
          <w:spacing w:val="-5"/>
        </w:rPr>
        <w:t xml:space="preserve"> </w:t>
      </w:r>
      <w:r>
        <w:rPr/>
        <w:t xml:space="preserve">prikazuje</w:t>
      </w:r>
      <w:r>
        <w:rPr>
          <w:spacing w:val="-5"/>
        </w:rPr>
        <w:t xml:space="preserve"> </w:t>
      </w:r>
      <w:r>
        <w:rPr/>
        <w:t xml:space="preserve">i</w:t>
      </w:r>
      <w:r>
        <w:rPr>
          <w:spacing w:val="-5"/>
        </w:rPr>
        <w:t xml:space="preserve"> </w:t>
      </w:r>
      <w:r>
        <w:rPr/>
        <w:t xml:space="preserve">rješava</w:t>
      </w:r>
      <w:r>
        <w:rPr>
          <w:spacing w:val="-6"/>
        </w:rPr>
        <w:t xml:space="preserve"> </w:t>
      </w:r>
      <w:r>
        <w:rPr/>
        <w:t xml:space="preserve">različite</w:t>
      </w:r>
      <w:r>
        <w:rPr>
          <w:spacing w:val="-5"/>
        </w:rPr>
        <w:t xml:space="preserve"> </w:t>
      </w:r>
      <w:r>
        <w:rPr/>
        <w:t xml:space="preserve">tipove</w:t>
      </w:r>
      <w:r>
        <w:rPr>
          <w:spacing w:val="-51"/>
        </w:rPr>
        <w:t xml:space="preserve"> </w:t>
      </w:r>
      <w:r>
        <w:rPr/>
        <w:t xml:space="preserve">zadataka.</w:t>
      </w:r>
    </w:p>
    <w:p>
      <w:pPr>
        <w:pStyle w:val="Odlomakpopisa"/>
        <w:widowControl w:val="false"/>
        <w:numPr>
          <w:ilvl w:val="0"/>
          <w:numId w:val="18"/>
        </w:numPr>
        <w:tabs>
          <w:tab w:val="left" w:pos="348"/>
        </w:tabs>
        <w:autoSpaceDE w:val="false"/>
        <w:autoSpaceDN w:val="false"/>
        <w:spacing/>
        <w:ind w:left="347"/>
        <w:contextualSpacing w:val="false"/>
        <w:rPr/>
      </w:pPr>
      <w:r>
        <w:rPr/>
        <w:t xml:space="preserve">služi</w:t>
      </w:r>
      <w:r>
        <w:rPr>
          <w:spacing w:val="-6"/>
        </w:rPr>
        <w:t xml:space="preserve"> </w:t>
      </w:r>
      <w:r>
        <w:rPr/>
        <w:t xml:space="preserve">se</w:t>
      </w:r>
      <w:r>
        <w:rPr>
          <w:spacing w:val="-4"/>
        </w:rPr>
        <w:t xml:space="preserve"> </w:t>
      </w:r>
      <w:r>
        <w:rPr/>
        <w:t xml:space="preserve">podatcima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3"/>
        </w:rPr>
        <w:t xml:space="preserve"> </w:t>
      </w:r>
      <w:r>
        <w:rPr/>
        <w:t xml:space="preserve">prikazuje</w:t>
      </w:r>
      <w:r>
        <w:rPr>
          <w:spacing w:val="-4"/>
        </w:rPr>
        <w:t xml:space="preserve"> </w:t>
      </w:r>
      <w:r>
        <w:rPr/>
        <w:t xml:space="preserve">ih</w:t>
      </w:r>
      <w:r>
        <w:rPr>
          <w:spacing w:val="-5"/>
        </w:rPr>
        <w:t xml:space="preserve"> </w:t>
      </w:r>
      <w:r>
        <w:rPr/>
        <w:t xml:space="preserve">piktogramima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3"/>
        </w:rPr>
        <w:t xml:space="preserve"> </w:t>
      </w:r>
      <w:r>
        <w:rPr/>
        <w:t xml:space="preserve">jednostavnim</w:t>
      </w:r>
      <w:r>
        <w:rPr>
          <w:spacing w:val="-5"/>
        </w:rPr>
        <w:t xml:space="preserve"> </w:t>
      </w:r>
      <w:r>
        <w:rPr/>
        <w:t xml:space="preserve">tablicama.</w:t>
      </w:r>
    </w:p>
    <w:p>
      <w:pPr>
        <w:pStyle w:val="Tijeloteksta"/>
        <w:spacing w:before="1"/>
        <w:ind w:left="220"/>
        <w:rPr>
          <w:rFonts w:ascii="Calibri" w:hAnsi="Calibri"/>
        </w:rPr>
      </w:pPr>
      <w:r>
        <w:rPr>
          <w:rFonts w:ascii="Calibri" w:hAnsi="Calibri"/>
        </w:rPr>
        <w:t xml:space="preserve">-tijekom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2024.</w:t>
      </w:r>
    </w:p>
    <w:p>
      <w:pPr>
        <w:pStyle w:val="Tijeloteksta"/>
        <w:spacing w:before="1"/>
        <w:ind w:left="220"/>
        <w:rPr>
          <w:rFonts w:ascii="Calibri" w:hAnsi="Calibri"/>
        </w:rPr>
      </w:pPr>
    </w:p>
    <w:p>
      <w:pPr>
        <w:spacing w:before="1"/>
        <w:ind w:left="220"/>
        <w:rPr>
          <w:rFonts w:ascii="Calibri" w:hAnsi="Calibri"/>
          <w:i/>
          <w:sz w:val="28"/>
        </w:rPr>
      </w:pPr>
      <w:r>
        <w:rPr>
          <w:rFonts w:ascii="Arial" w:hAnsi="Arial"/>
          <w:b/>
        </w:rPr>
        <w:t xml:space="preserve">Projekt</w:t>
      </w:r>
      <w:r>
        <w:rPr>
          <w:rFonts w:ascii="Arial" w:hAnsi="Arial"/>
          <w:b/>
          <w:spacing w:val="58"/>
        </w:rPr>
        <w:t xml:space="preserve"> </w:t>
      </w:r>
      <w:r>
        <w:rPr/>
        <w:t xml:space="preserve">-</w:t>
      </w:r>
      <w:r>
        <w:rPr>
          <w:spacing w:val="-10"/>
        </w:rPr>
        <w:t xml:space="preserve"> </w:t>
      </w:r>
      <w:r>
        <w:rPr>
          <w:rFonts w:ascii="Calibri" w:hAnsi="Calibri"/>
          <w:i/>
          <w:sz w:val="28"/>
        </w:rPr>
        <w:t xml:space="preserve">Mjeromatika</w:t>
      </w:r>
    </w:p>
    <w:p>
      <w:pPr>
        <w:pStyle w:val="Odlomakpopisa"/>
        <w:widowControl w:val="false"/>
        <w:numPr>
          <w:ilvl w:val="1"/>
          <w:numId w:val="18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/>
      </w:pPr>
      <w:r>
        <w:rPr>
          <w:color w:val="221E1F"/>
        </w:rPr>
        <w:t xml:space="preserve">učenik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procjenjuje,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mjeri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i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crta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dužine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zadane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duljine.</w:t>
      </w:r>
    </w:p>
    <w:p>
      <w:pPr>
        <w:pStyle w:val="Odlomakpopisa"/>
        <w:widowControl w:val="false"/>
        <w:numPr>
          <w:ilvl w:val="1"/>
          <w:numId w:val="18"/>
        </w:numPr>
        <w:tabs>
          <w:tab w:val="left" w:pos="939"/>
          <w:tab w:val="left" w:pos="940"/>
        </w:tabs>
        <w:autoSpaceDE w:val="false"/>
        <w:autoSpaceDN w:val="false"/>
        <w:spacing w:before="47"/>
        <w:contextualSpacing w:val="false"/>
        <w:rPr/>
      </w:pPr>
      <w:r>
        <w:rPr>
          <w:color w:val="221E1F"/>
        </w:rPr>
        <w:t xml:space="preserve">procjenjuje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i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mjeri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vremenski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interval.</w:t>
      </w:r>
    </w:p>
    <w:p>
      <w:pPr>
        <w:pStyle w:val="Odlomakpopisa"/>
        <w:widowControl w:val="false"/>
        <w:numPr>
          <w:ilvl w:val="1"/>
          <w:numId w:val="18"/>
        </w:numPr>
        <w:tabs>
          <w:tab w:val="left" w:pos="939"/>
          <w:tab w:val="left" w:pos="940"/>
        </w:tabs>
        <w:autoSpaceDE w:val="false"/>
        <w:autoSpaceDN w:val="false"/>
        <w:spacing w:before="49"/>
        <w:contextualSpacing w:val="false"/>
        <w:rPr/>
      </w:pPr>
      <w:r>
        <w:rPr>
          <w:color w:val="221E1F"/>
        </w:rPr>
        <w:t xml:space="preserve">koristi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 xml:space="preserve">se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podatcima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 xml:space="preserve">iz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neposredne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okoline.</w:t>
      </w:r>
    </w:p>
    <w:p>
      <w:pPr>
        <w:pStyle w:val="Tijeloteksta"/>
        <w:spacing w:before="4"/>
        <w:rPr>
          <w:rFonts w:ascii="Calibri" w:hAnsi="Calibri"/>
          <w:sz w:val="22"/>
        </w:rPr>
      </w:pPr>
    </w:p>
    <w:p>
      <w:pPr>
        <w:pStyle w:val="Odlomakpopisa"/>
        <w:widowControl w:val="false"/>
        <w:numPr>
          <w:ilvl w:val="1"/>
          <w:numId w:val="18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/>
      </w:pPr>
      <w:r>
        <w:rPr>
          <w:color w:val="221E1F"/>
        </w:rPr>
        <w:t xml:space="preserve">Tijekom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2024.</w:t>
      </w:r>
    </w:p>
    <w:p>
      <w:pPr>
        <w:pStyle w:val="Tijeloteksta"/>
        <w:spacing/>
        <w:rPr/>
      </w:pPr>
    </w:p>
    <w:p>
      <w:pPr>
        <w:spacing/>
        <w:ind w:left="220"/>
        <w:rPr>
          <w:b/>
          <w:sz w:val="22"/>
          <w:szCs w:val="22"/>
        </w:rPr>
      </w:pPr>
      <w:r>
        <w:rPr>
          <w:b/>
          <w:color w:val="221E1F"/>
          <w:spacing w:val="-1"/>
          <w:sz w:val="22"/>
          <w:szCs w:val="22"/>
        </w:rPr>
        <w:t xml:space="preserve">Projekt-</w:t>
      </w:r>
      <w:r>
        <w:rPr>
          <w:b/>
          <w:color w:val="221E1F"/>
          <w:spacing w:val="47"/>
          <w:sz w:val="22"/>
          <w:szCs w:val="22"/>
        </w:rPr>
        <w:t xml:space="preserve">  </w:t>
      </w:r>
      <w:r>
        <w:rPr>
          <w:b/>
          <w:color w:val="221E1F"/>
          <w:sz w:val="22"/>
          <w:szCs w:val="22"/>
        </w:rPr>
        <w:t xml:space="preserve">Mediji</w:t>
      </w:r>
    </w:p>
    <w:p>
      <w:pPr>
        <w:pStyle w:val="Tijeloteksta"/>
        <w:spacing w:before="1"/>
        <w:rPr>
          <w:sz w:val="22"/>
          <w:szCs w:val="22"/>
        </w:rPr>
      </w:pPr>
    </w:p>
    <w:p>
      <w:pPr>
        <w:tabs>
          <w:tab w:val="left" w:pos="662"/>
        </w:tabs>
        <w:spacing/>
        <w:ind w:left="220"/>
        <w:rPr>
          <w:sz w:val="22"/>
          <w:szCs w:val="22"/>
        </w:rPr>
      </w:pPr>
      <w:r>
        <w:rPr>
          <w:color w:val="221E1F"/>
          <w:sz w:val="22"/>
          <w:szCs w:val="22"/>
        </w:rPr>
        <w:t xml:space="preserve">–</w:t>
      </w:r>
      <w:r>
        <w:rPr>
          <w:color w:val="221E1F"/>
          <w:sz w:val="22"/>
          <w:szCs w:val="22"/>
        </w:rPr>
        <w:tab/>
        <w:t xml:space="preserve"/>
      </w:r>
      <w:r>
        <w:rPr>
          <w:color w:val="221E1F"/>
          <w:sz w:val="22"/>
          <w:szCs w:val="22"/>
        </w:rPr>
        <w:t xml:space="preserve">učenik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prepoznaje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obrazovne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interaktivne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digitalne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medije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primjerene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dobi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služi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se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njima.</w:t>
      </w:r>
    </w:p>
    <w:p>
      <w:pPr>
        <w:spacing/>
        <w:rPr>
          <w:sz w:val="22"/>
          <w:szCs w:val="22"/>
        </w:rPr>
      </w:pPr>
    </w:p>
    <w:p>
      <w:pPr>
        <w:tabs>
          <w:tab w:val="left" w:pos="672"/>
        </w:tabs>
        <w:spacing w:before="80"/>
        <w:ind w:left="220"/>
        <w:rPr>
          <w:sz w:val="22"/>
          <w:szCs w:val="22"/>
        </w:rPr>
      </w:pPr>
      <w:r>
        <w:rPr>
          <w:color w:val="221E1F"/>
          <w:sz w:val="22"/>
          <w:szCs w:val="22"/>
        </w:rPr>
        <w:t xml:space="preserve">-</w:t>
      </w:r>
      <w:r>
        <w:rPr>
          <w:color w:val="221E1F"/>
          <w:sz w:val="22"/>
          <w:szCs w:val="22"/>
        </w:rPr>
        <w:tab/>
        <w:t xml:space="preserve"/>
      </w:r>
      <w:r>
        <w:rPr>
          <w:color w:val="221E1F"/>
          <w:sz w:val="22"/>
          <w:szCs w:val="22"/>
        </w:rPr>
        <w:t xml:space="preserve">Učenik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razlikuje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medijske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sadržaje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primjerene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dobi</w:t>
      </w:r>
      <w:r>
        <w:rPr>
          <w:color w:val="221E1F"/>
          <w:spacing w:val="-5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interesu.</w:t>
      </w:r>
    </w:p>
    <w:p>
      <w:pPr>
        <w:pStyle w:val="Tijeloteksta"/>
        <w:spacing/>
        <w:rPr>
          <w:sz w:val="22"/>
          <w:szCs w:val="22"/>
        </w:rPr>
      </w:pPr>
    </w:p>
    <w:p>
      <w:pPr>
        <w:tabs>
          <w:tab w:val="left" w:pos="840"/>
        </w:tabs>
        <w:spacing/>
        <w:ind w:left="385"/>
        <w:rPr>
          <w:sz w:val="22"/>
          <w:szCs w:val="22"/>
        </w:rPr>
      </w:pPr>
      <w:r>
        <w:rPr>
          <w:color w:val="221E1F"/>
          <w:sz w:val="22"/>
          <w:szCs w:val="22"/>
        </w:rPr>
        <w:t xml:space="preserve">-</w:t>
      </w:r>
      <w:r>
        <w:rPr>
          <w:color w:val="221E1F"/>
          <w:sz w:val="22"/>
          <w:szCs w:val="22"/>
        </w:rPr>
        <w:tab/>
        <w:t xml:space="preserve"/>
      </w:r>
      <w:r>
        <w:rPr>
          <w:color w:val="221E1F"/>
          <w:sz w:val="22"/>
          <w:szCs w:val="22"/>
        </w:rPr>
        <w:t xml:space="preserve">lipanj</w:t>
      </w:r>
      <w:r>
        <w:rPr>
          <w:color w:val="221E1F"/>
          <w:spacing w:val="50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2024.</w:t>
      </w:r>
    </w:p>
    <w:p>
      <w:pPr>
        <w:pStyle w:val="Tijeloteksta"/>
        <w:spacing/>
        <w:rPr>
          <w:rFonts w:ascii="Arial" w:hAnsi="Arial"/>
          <w:i/>
          <w:sz w:val="22"/>
        </w:rPr>
      </w:pPr>
    </w:p>
    <w:p>
      <w:pPr>
        <w:pStyle w:val="Naslov11"/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Projekt-</w:t>
      </w:r>
      <w:r>
        <w:rPr>
          <w:rFonts w:ascii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Proljeće</w:t>
      </w:r>
      <w:r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vremenske</w:t>
      </w:r>
      <w:r>
        <w:rPr>
          <w:rFonts w:ascii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prilike,</w:t>
      </w:r>
      <w:r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biljke</w:t>
      </w:r>
      <w:r>
        <w:rPr>
          <w:rFonts w:ascii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i</w:t>
      </w:r>
      <w:r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životinje</w:t>
      </w:r>
    </w:p>
    <w:p>
      <w:pPr>
        <w:pStyle w:val="Odlomakpopisa"/>
        <w:widowControl w:val="false"/>
        <w:numPr>
          <w:ilvl w:val="0"/>
          <w:numId w:val="93"/>
        </w:numPr>
        <w:tabs>
          <w:tab w:val="left" w:pos="368"/>
        </w:tabs>
        <w:autoSpaceDE w:val="false"/>
        <w:autoSpaceDN w:val="false"/>
        <w:spacing w:before="11"/>
        <w:ind w:right="680" w:firstLine="0"/>
        <w:contextualSpacing w:val="false"/>
        <w:rPr/>
      </w:pPr>
      <w:r>
        <w:rPr>
          <w:color w:val="221E1F"/>
        </w:rPr>
        <w:t xml:space="preserve">učenik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prepoznaje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promjene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u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prirodi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unutar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 xml:space="preserve">godišnjega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doba: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uspoređuje</w:t>
      </w:r>
      <w:r>
        <w:rPr>
          <w:color w:val="221E1F"/>
          <w:spacing w:val="-60"/>
        </w:rPr>
        <w:t xml:space="preserve"> </w:t>
      </w:r>
      <w:r>
        <w:rPr>
          <w:color w:val="221E1F"/>
        </w:rPr>
        <w:t xml:space="preserve">duljinu dana i noći, početak i kraj određenoga godišnjeg doba, promjene u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životu biljaka i životinja,prati promjene i bilježi ih u kalendar prirode,opaža i</w:t>
      </w:r>
      <w:r>
        <w:rPr>
          <w:color w:val="221E1F"/>
          <w:spacing w:val="-61"/>
        </w:rPr>
        <w:t xml:space="preserve"> </w:t>
      </w:r>
      <w:r>
        <w:rPr>
          <w:color w:val="221E1F"/>
        </w:rPr>
        <w:t xml:space="preserve">opisuje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svijet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oko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sebe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služeći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se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 xml:space="preserve">svojim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osjetilima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mjerenjima.</w:t>
      </w:r>
    </w:p>
    <w:p>
      <w:pPr>
        <w:pStyle w:val="Naslov11"/>
        <w:keepNext w:val="0"/>
        <w:widowControl w:val="false"/>
        <w:numPr>
          <w:ilvl w:val="0"/>
          <w:numId w:val="93"/>
        </w:numPr>
        <w:tabs>
          <w:tab w:val="left" w:pos="368"/>
        </w:tabs>
        <w:suppressAutoHyphens w:val="false"/>
        <w:autoSpaceDE w:val="false"/>
        <w:autoSpaceDN w:val="false"/>
        <w:spacing/>
        <w:ind w:left="367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21E1F"/>
          <w:sz w:val="24"/>
          <w:szCs w:val="24"/>
        </w:rPr>
        <w:t xml:space="preserve">tijekom</w:t>
      </w:r>
      <w:r>
        <w:rPr>
          <w:rFonts w:ascii="Times New Roman" w:hAnsi="Times New Roman" w:cs="Times New Roman"/>
          <w:b w:val="0"/>
          <w:color w:val="22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21E1F"/>
          <w:sz w:val="24"/>
          <w:szCs w:val="24"/>
        </w:rPr>
        <w:t xml:space="preserve">2024.</w:t>
      </w:r>
    </w:p>
    <w:p>
      <w:pPr>
        <w:pStyle w:val="Tijeloteksta"/>
        <w:spacing/>
        <w:rPr/>
      </w:pPr>
    </w:p>
    <w:p>
      <w:pPr>
        <w:pStyle w:val="Tijeloteksta"/>
        <w:spacing/>
        <w:rPr>
          <w:rFonts w:ascii="Calibri" w:hAnsi="Calibri"/>
          <w:sz w:val="28"/>
        </w:rPr>
      </w:pPr>
    </w:p>
    <w:p>
      <w:pPr>
        <w:spacing/>
        <w:ind w:left="302" w:right="32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PLAN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IZVANUČIONIČKE,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TERENSKE,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INTEGRIRANE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PROJEKTNE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NASTAVE</w:t>
      </w:r>
    </w:p>
    <w:p>
      <w:pPr>
        <w:spacing/>
        <w:ind w:left="302" w:right="31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3.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razred</w:t>
      </w: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IZVANUČIONIČKA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14"/>
        <w:gridCol w:w="1310"/>
        <w:gridCol w:w="116"/>
        <w:gridCol w:w="218"/>
        <w:gridCol w:w="914"/>
        <w:gridCol w:w="1458"/>
        <w:gridCol w:w="1270"/>
        <w:gridCol w:w="1136"/>
        <w:gridCol w:w="1488"/>
      </w:tblGrid>
      <w:tr>
        <w:trPr>
          <w:trHeight w:val="920" w:hRule="atLeast"/>
        </w:trPr>
        <w:tc>
          <w:tcPr>
            <w:tcW w:type="dxa" w:w="1264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457" w:right="44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540"/>
            <w:gridSpan w:val="3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3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132"/>
            <w:gridSpan w:val="2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8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58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53" w:right="229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27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8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136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485" w:right="104" w:hanging="37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ik</w:t>
            </w:r>
          </w:p>
        </w:tc>
        <w:tc>
          <w:tcPr>
            <w:tcW w:type="dxa" w:w="1488"/>
            <w:tcBorders/>
          </w:tcPr>
          <w:p>
            <w:pPr>
              <w:pStyle w:val="TableParagraph"/>
              <w:spacing w:line="230" w:lineRule="atLeast"/>
              <w:ind w:left="156" w:right="143" w:firstLine="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 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540" w:hRule="atLeast"/>
        </w:trPr>
        <w:tc>
          <w:tcPr>
            <w:tcW w:type="dxa" w:w="9288"/>
            <w:gridSpan w:val="10"/>
            <w:tcBorders/>
          </w:tcPr>
          <w:p>
            <w:pPr>
              <w:pStyle w:val="TableParagraph"/>
              <w:spacing w:before="1"/>
              <w:ind w:left="1450" w:right="14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Snalaženje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prostoru</w:t>
            </w:r>
          </w:p>
        </w:tc>
      </w:tr>
      <w:tr>
        <w:trPr>
          <w:trHeight w:val="268" w:hRule="atLeast"/>
        </w:trPr>
        <w:tc>
          <w:tcPr>
            <w:tcW w:type="dxa" w:w="1264"/>
            <w:tcBorders>
              <w:bottom w:val="nil"/>
            </w:tcBorders>
          </w:tcPr>
          <w:p>
            <w:pPr>
              <w:pStyle w:val="TableParagraph"/>
              <w:spacing w:line="249" w:lineRule="exact"/>
              <w:rPr/>
            </w:pPr>
            <w:r>
              <w:rPr/>
              <w:t xml:space="preserve">Usvojiti</w:t>
            </w:r>
          </w:p>
        </w:tc>
        <w:tc>
          <w:tcPr>
            <w:tcW w:type="dxa" w:w="1540"/>
            <w:gridSpan w:val="3"/>
            <w:tcBorders>
              <w:bottom w:val="nil"/>
            </w:tcBorders>
          </w:tcPr>
          <w:p>
            <w:pPr>
              <w:pStyle w:val="TableParagraph"/>
              <w:spacing w:line="249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132"/>
            <w:gridSpan w:val="2"/>
            <w:tcBorders>
              <w:bottom w:val="nil"/>
            </w:tcBorders>
          </w:tcPr>
          <w:p>
            <w:pPr>
              <w:pStyle w:val="TableParagraph"/>
              <w:spacing w:line="249" w:lineRule="exact"/>
              <w:rPr/>
            </w:pPr>
            <w:r>
              <w:rPr>
                <w:w w:val="95"/>
              </w:rPr>
              <w:t xml:space="preserve">Učiteljica</w:t>
            </w:r>
          </w:p>
        </w:tc>
        <w:tc>
          <w:tcPr>
            <w:tcW w:type="dxa" w:w="1458"/>
            <w:tcBorders>
              <w:bottom w:val="nil"/>
            </w:tcBorders>
          </w:tcPr>
          <w:p>
            <w:pPr>
              <w:pStyle w:val="TableParagraph"/>
              <w:spacing w:line="249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70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9"/>
              <w:rPr/>
            </w:pPr>
            <w:r>
              <w:rPr/>
              <w:t xml:space="preserve">Tijekom</w:t>
            </w:r>
          </w:p>
        </w:tc>
        <w:tc>
          <w:tcPr>
            <w:tcW w:type="dxa" w:w="1136"/>
            <w:tcBorders>
              <w:bottom w:val="nil"/>
            </w:tcBorders>
          </w:tcPr>
          <w:p>
            <w:pPr>
              <w:pStyle w:val="TableParagraph"/>
              <w:spacing w:before="1"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Kompas</w:t>
            </w:r>
          </w:p>
        </w:tc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9"/>
              <w:rPr/>
            </w:pPr>
            <w:r>
              <w:rPr/>
              <w:t xml:space="preserve">Naučeno</w:t>
            </w:r>
          </w:p>
        </w:tc>
      </w:tr>
      <w:tr>
        <w:trPr>
          <w:trHeight w:val="49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strane</w:t>
            </w:r>
          </w:p>
          <w:p>
            <w:pPr>
              <w:pStyle w:val="TableParagraph"/>
              <w:spacing w:line="237" w:lineRule="exact"/>
              <w:rPr/>
            </w:pPr>
            <w:r>
              <w:rPr/>
              <w:t xml:space="preserve">svijeta</w:t>
            </w:r>
            <w:r>
              <w:rPr>
                <w:spacing w:val="-3"/>
              </w:rPr>
              <w:t xml:space="preserve"> </w:t>
            </w:r>
            <w:r>
              <w:rPr/>
              <w:t xml:space="preserve">na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sposobnost</w:t>
            </w:r>
          </w:p>
          <w:p>
            <w:pPr>
              <w:pStyle w:val="TableParagraph"/>
              <w:spacing w:line="237" w:lineRule="exact"/>
              <w:rPr/>
            </w:pPr>
            <w:r>
              <w:rPr/>
              <w:t xml:space="preserve">promatranja,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,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  <w:p>
            <w:pPr>
              <w:pStyle w:val="TableParagraph"/>
              <w:spacing w:line="237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  <w:p>
            <w:pPr>
              <w:pStyle w:val="TableParagraph"/>
              <w:spacing w:line="237" w:lineRule="exact"/>
              <w:rPr/>
            </w:pPr>
            <w:r>
              <w:rPr/>
              <w:t xml:space="preserve">–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/>
            </w:pPr>
            <w:r>
              <w:rPr/>
              <w:t xml:space="preserve">2023.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EUR</w:t>
            </w: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/>
            </w:pPr>
            <w:r>
              <w:rPr/>
              <w:t xml:space="preserve">primijeniti</w:t>
            </w:r>
            <w:r>
              <w:rPr>
                <w:spacing w:val="-4"/>
              </w:rPr>
              <w:t xml:space="preserve"> </w:t>
            </w:r>
            <w:r>
              <w:rPr/>
              <w:t xml:space="preserve">u</w:t>
            </w:r>
          </w:p>
          <w:p>
            <w:pPr>
              <w:pStyle w:val="TableParagraph"/>
              <w:spacing w:line="237" w:lineRule="exact"/>
              <w:ind w:left="109"/>
              <w:rPr/>
            </w:pPr>
            <w:r>
              <w:rPr/>
              <w:t xml:space="preserve">svakodnevn</w:t>
            </w: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razini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opisivanja,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3.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poludnevni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>
                <w:w w:val="90"/>
              </w:rPr>
              <w:t xml:space="preserve">om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životu</w:t>
            </w: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praktične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razlikovanja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izlet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primjene</w:t>
            </w:r>
            <w:r>
              <w:rPr>
                <w:spacing w:val="-3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zaključivanja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u</w:t>
            </w:r>
            <w:r>
              <w:rPr>
                <w:spacing w:val="-3"/>
              </w:rPr>
              <w:t xml:space="preserve"> </w:t>
            </w:r>
            <w:r>
              <w:rPr/>
              <w:t xml:space="preserve">prirodu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stvarnosti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5"/>
              </w:rPr>
              <w:t xml:space="preserve">Uočiti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vezu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između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širine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obzora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visine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type="dxa" w:w="1264"/>
            <w:tcBorders>
              <w:top w:val="nil"/>
            </w:tcBorders>
          </w:tcPr>
          <w:p>
            <w:pPr>
              <w:pStyle w:val="TableParagraph"/>
              <w:spacing w:line="229" w:lineRule="exact"/>
              <w:rPr/>
            </w:pPr>
            <w:r>
              <w:rPr/>
              <w:t xml:space="preserve">stajališta</w:t>
            </w:r>
          </w:p>
        </w:tc>
        <w:tc>
          <w:tcPr>
            <w:tcW w:type="dxa" w:w="1540"/>
            <w:gridSpan w:val="3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2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type="dxa" w:w="9288"/>
            <w:gridSpan w:val="10"/>
            <w:tcBorders/>
          </w:tcPr>
          <w:p>
            <w:pPr>
              <w:pStyle w:val="TableParagraph"/>
              <w:spacing w:before="1"/>
              <w:ind w:left="1450" w:right="14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:</w:t>
            </w:r>
            <w:r>
              <w:rPr>
                <w:rFonts w:ascii="Arial" w:hAns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Moj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zavičaj</w:t>
            </w:r>
          </w:p>
        </w:tc>
      </w:tr>
      <w:tr>
        <w:trPr>
          <w:trHeight w:val="256" w:hRule="atLeast"/>
        </w:trPr>
        <w:tc>
          <w:tcPr>
            <w:tcW w:type="dxa" w:w="126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758"/>
            <w:gridSpan w:val="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/>
              <w:t xml:space="preserve">Poticati</w:t>
            </w:r>
            <w:r>
              <w:rPr>
                <w:spacing w:val="-5"/>
              </w:rPr>
              <w:t xml:space="preserve"> </w:t>
            </w:r>
            <w:r>
              <w:rPr/>
              <w:t xml:space="preserve">ljubav</w:t>
            </w:r>
          </w:p>
        </w:tc>
        <w:tc>
          <w:tcPr>
            <w:tcW w:type="dxa" w:w="914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w w:val="95"/>
              </w:rPr>
              <w:t xml:space="preserve">Učitelji</w:t>
            </w:r>
          </w:p>
        </w:tc>
        <w:tc>
          <w:tcPr>
            <w:tcW w:type="dxa" w:w="1458"/>
            <w:tcBorders>
              <w:bottom w:val="nil"/>
            </w:tcBorders>
          </w:tcPr>
          <w:p>
            <w:pPr>
              <w:pStyle w:val="TableParagraph"/>
              <w:spacing w:line="237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70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/>
            </w:pPr>
            <w:r>
              <w:rPr/>
              <w:t xml:space="preserve">Tijekom</w:t>
            </w:r>
          </w:p>
        </w:tc>
        <w:tc>
          <w:tcPr>
            <w:tcW w:type="dxa" w:w="1136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/>
            </w:pPr>
            <w:r>
              <w:rPr/>
              <w:t xml:space="preserve">Fotografij</w:t>
            </w:r>
          </w:p>
        </w:tc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/>
            </w:pPr>
            <w:r>
              <w:rPr/>
              <w:t xml:space="preserve">Njegovati</w:t>
            </w: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svoj</w:t>
            </w:r>
          </w:p>
        </w:tc>
        <w:tc>
          <w:tcPr>
            <w:tcW w:type="dxa" w:w="1758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prema</w:t>
            </w:r>
            <w:r>
              <w:rPr>
                <w:spacing w:val="-3"/>
              </w:rPr>
              <w:t xml:space="preserve"> </w:t>
            </w:r>
            <w:r>
              <w:rPr/>
              <w:t xml:space="preserve">svom</w:t>
            </w:r>
          </w:p>
        </w:tc>
        <w:tc>
          <w:tcPr>
            <w:tcW w:type="dxa" w:w="91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ca ,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e</w:t>
            </w: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ljubav</w:t>
            </w:r>
            <w:r>
              <w:rPr>
                <w:spacing w:val="-4"/>
              </w:rPr>
              <w:t xml:space="preserve"> </w:t>
            </w:r>
            <w:r>
              <w:rPr/>
              <w:t xml:space="preserve">prema</w:t>
            </w:r>
          </w:p>
        </w:tc>
      </w:tr>
      <w:tr>
        <w:trPr>
          <w:trHeight w:val="25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zavičaj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758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0"/>
              </w:rPr>
              <w:t xml:space="preserve">zavičaju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91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>
                <w:w w:val="95"/>
              </w:rPr>
              <w:t xml:space="preserve">učenici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8</w:t>
            </w:r>
            <w:r>
              <w:rPr>
                <w:spacing w:val="-1"/>
              </w:rPr>
              <w:t xml:space="preserve"> </w:t>
            </w:r>
            <w:r>
              <w:rPr/>
              <w:t xml:space="preserve">EUR</w:t>
            </w: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zavičaju,</w:t>
            </w: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njegov</w:t>
            </w:r>
          </w:p>
        </w:tc>
        <w:tc>
          <w:tcPr>
            <w:tcW w:type="dxa" w:w="1758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osjećaj</w:t>
            </w:r>
          </w:p>
        </w:tc>
        <w:tc>
          <w:tcPr>
            <w:tcW w:type="dxa" w:w="91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3.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usmeno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osobitosti</w:t>
            </w:r>
          </w:p>
        </w:tc>
        <w:tc>
          <w:tcPr>
            <w:tcW w:type="dxa" w:w="1758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pripadnosti,</w:t>
            </w:r>
          </w:p>
        </w:tc>
        <w:tc>
          <w:tcPr>
            <w:tcW w:type="dxa" w:w="91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razred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pismeno</w:t>
            </w:r>
          </w:p>
        </w:tc>
      </w:tr>
      <w:tr>
        <w:trPr>
          <w:trHeight w:val="25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te</w:t>
            </w:r>
            <w:r>
              <w:rPr>
                <w:spacing w:val="-2"/>
              </w:rPr>
              <w:t xml:space="preserve"> </w:t>
            </w:r>
            <w:r>
              <w:rPr/>
              <w:t xml:space="preserve">ga</w:t>
            </w:r>
          </w:p>
        </w:tc>
        <w:tc>
          <w:tcPr>
            <w:tcW w:type="dxa" w:w="1758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914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/>
            </w:pPr>
            <w:r>
              <w:rPr/>
              <w:t xml:space="preserve">a</w:t>
            </w:r>
            <w:r>
              <w:rPr>
                <w:spacing w:val="-1"/>
              </w:rPr>
              <w:t xml:space="preserve"> </w:t>
            </w:r>
            <w:r>
              <w:rPr/>
              <w:t xml:space="preserve">PŠ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/>
            </w:pPr>
            <w:r>
              <w:rPr/>
              <w:t xml:space="preserve">iskazati</w:t>
            </w:r>
          </w:p>
        </w:tc>
      </w:tr>
      <w:tr>
        <w:trPr>
          <w:trHeight w:val="250" w:hRule="atLeast"/>
        </w:trPr>
        <w:tc>
          <w:tcPr>
            <w:tcW w:type="dxa" w:w="1264"/>
            <w:tcBorders>
              <w:top w:val="nil"/>
            </w:tcBorders>
          </w:tcPr>
          <w:p>
            <w:pPr>
              <w:pStyle w:val="TableParagraph"/>
              <w:spacing w:line="230" w:lineRule="exact"/>
              <w:rPr/>
            </w:pPr>
            <w:r>
              <w:rPr/>
              <w:t xml:space="preserve">razlikovati</w:t>
            </w:r>
          </w:p>
        </w:tc>
        <w:tc>
          <w:tcPr>
            <w:tcW w:type="dxa" w:w="1758"/>
            <w:gridSpan w:val="4"/>
            <w:tcBorders>
              <w:top w:val="nil"/>
            </w:tcBorders>
          </w:tcPr>
          <w:p>
            <w:pPr>
              <w:pStyle w:val="TableParagraph"/>
              <w:spacing w:line="230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91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5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9"/>
              <w:rPr/>
            </w:pPr>
            <w:r>
              <w:rPr/>
              <w:t xml:space="preserve">svoje</w:t>
            </w:r>
          </w:p>
        </w:tc>
      </w:tr>
      <w:tr>
        <w:trPr>
          <w:trHeight w:val="1012" w:hRule="atLeast"/>
        </w:trPr>
        <w:tc>
          <w:tcPr>
            <w:tcW w:type="dxa" w:w="1264"/>
            <w:tcBorders/>
          </w:tcPr>
          <w:p>
            <w:pPr>
              <w:pStyle w:val="TableParagraph"/>
              <w:spacing/>
              <w:ind w:right="220"/>
              <w:rPr/>
            </w:pPr>
            <w:r>
              <w:rPr/>
              <w:t xml:space="preserve">od</w:t>
            </w:r>
            <w:r>
              <w:rPr>
                <w:spacing w:val="-14"/>
              </w:rPr>
              <w:t xml:space="preserve"> </w:t>
            </w:r>
            <w:r>
              <w:rPr/>
              <w:t xml:space="preserve">drugih</w:t>
            </w:r>
            <w:r>
              <w:rPr>
                <w:spacing w:val="-58"/>
              </w:rPr>
              <w:t xml:space="preserve"> </w:t>
            </w:r>
            <w:r>
              <w:rPr>
                <w:w w:val="95"/>
              </w:rPr>
              <w:t xml:space="preserve">zavičaja</w:t>
            </w:r>
          </w:p>
        </w:tc>
        <w:tc>
          <w:tcPr>
            <w:tcW w:type="dxa" w:w="1758"/>
            <w:gridSpan w:val="4"/>
            <w:tcBorders/>
          </w:tcPr>
          <w:p>
            <w:pPr>
              <w:pStyle w:val="TableParagraph"/>
              <w:spacing/>
              <w:ind w:right="361"/>
              <w:rPr/>
            </w:pPr>
            <w:r>
              <w:rPr/>
              <w:t xml:space="preserve">promatranja,</w:t>
            </w:r>
            <w:r>
              <w:rPr>
                <w:spacing w:val="-59"/>
              </w:rPr>
              <w:t xml:space="preserve"> </w:t>
            </w:r>
            <w:r>
              <w:rPr/>
              <w:t xml:space="preserve">opisivanja,</w:t>
            </w:r>
          </w:p>
          <w:p>
            <w:pPr>
              <w:pStyle w:val="TableParagraph"/>
              <w:spacing w:line="252" w:lineRule="exact"/>
              <w:ind w:right="361"/>
              <w:rPr/>
            </w:pPr>
            <w:r>
              <w:rPr/>
              <w:t xml:space="preserve">razlikovanja</w:t>
            </w:r>
            <w:r>
              <w:rPr>
                <w:spacing w:val="-15"/>
              </w:rPr>
              <w:t xml:space="preserve"> </w:t>
            </w:r>
            <w:r>
              <w:rPr/>
              <w:t xml:space="preserve">i</w:t>
            </w:r>
            <w:r>
              <w:rPr>
                <w:spacing w:val="-58"/>
              </w:rPr>
              <w:t xml:space="preserve"> </w:t>
            </w:r>
            <w:r>
              <w:rPr>
                <w:w w:val="90"/>
              </w:rPr>
              <w:t xml:space="preserve">zaključivanja</w:t>
            </w:r>
          </w:p>
        </w:tc>
        <w:tc>
          <w:tcPr>
            <w:tcW w:type="dxa" w:w="91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"/>
            <w:tcBorders/>
          </w:tcPr>
          <w:p>
            <w:pPr>
              <w:pStyle w:val="TableParagraph"/>
              <w:spacing w:line="253" w:lineRule="exact"/>
              <w:ind w:left="109"/>
              <w:rPr/>
            </w:pPr>
            <w:r>
              <w:rPr/>
              <w:t xml:space="preserve">doživljaje</w:t>
            </w:r>
          </w:p>
        </w:tc>
      </w:tr>
      <w:tr>
        <w:trPr>
          <w:trHeight w:val="552" w:hRule="atLeast"/>
        </w:trPr>
        <w:tc>
          <w:tcPr>
            <w:tcW w:type="dxa" w:w="9288"/>
            <w:gridSpan w:val="10"/>
            <w:tcBorders/>
          </w:tcPr>
          <w:p>
            <w:pPr>
              <w:pStyle w:val="TableParagraph"/>
              <w:spacing w:line="275" w:lineRule="exact"/>
              <w:ind w:left="1450" w:right="14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:</w:t>
            </w:r>
            <w:r>
              <w:rPr>
                <w:rFonts w:ascii="Arial" w:hAns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Posjet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knjižnici</w:t>
            </w:r>
          </w:p>
        </w:tc>
      </w:tr>
      <w:tr>
        <w:trPr>
          <w:trHeight w:val="250" w:hRule="atLeast"/>
        </w:trPr>
        <w:tc>
          <w:tcPr>
            <w:tcW w:type="dxa" w:w="126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540"/>
            <w:gridSpan w:val="3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Razlikovati</w:t>
            </w:r>
          </w:p>
        </w:tc>
        <w:tc>
          <w:tcPr>
            <w:tcW w:type="dxa" w:w="1132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,Učiteljic</w:t>
            </w:r>
          </w:p>
        </w:tc>
        <w:tc>
          <w:tcPr>
            <w:tcW w:type="dxa" w:w="1458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0"/>
              </w:rPr>
              <w:t xml:space="preserve">Izvanučionič</w:t>
            </w:r>
          </w:p>
        </w:tc>
        <w:tc>
          <w:tcPr>
            <w:tcW w:type="dxa" w:w="1270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/>
            </w:pPr>
            <w:r>
              <w:rPr/>
              <w:t xml:space="preserve">tijekom</w:t>
            </w:r>
          </w:p>
        </w:tc>
        <w:tc>
          <w:tcPr>
            <w:tcW w:type="dxa" w:w="113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/>
            </w:pPr>
            <w:r>
              <w:rPr/>
              <w:t xml:space="preserve">Stvarati</w:t>
            </w:r>
            <w:r>
              <w:rPr>
                <w:spacing w:val="-4"/>
              </w:rPr>
              <w:t xml:space="preserve"> </w:t>
            </w:r>
            <w:r>
              <w:rPr/>
              <w:t xml:space="preserve">kod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školsku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knjižnicu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a*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</w:t>
            </w:r>
            <w:r>
              <w:rPr>
                <w:spacing w:val="-1"/>
              </w:rPr>
              <w:t xml:space="preserve"> </w:t>
            </w:r>
            <w:r>
              <w:rPr/>
              <w:t xml:space="preserve">nastava</w:t>
            </w: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školske</w:t>
            </w: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učenika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mjesnu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knjižaru,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učenici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 xml:space="preserve">3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godine</w:t>
            </w: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>
                <w:w w:val="95"/>
              </w:rPr>
              <w:t xml:space="preserve">čitalačke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knjižnicu,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naučiti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.</w:t>
            </w:r>
            <w:r>
              <w:rPr>
                <w:spacing w:val="-3"/>
              </w:rPr>
              <w:t xml:space="preserve"> </w:t>
            </w:r>
            <w:r>
              <w:rPr/>
              <w:t xml:space="preserve">razreda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navike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upoznati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posuđivati,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PŠ, i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razvijati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knjižničara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čuvati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 xml:space="preserve">i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knjižničar</w:t>
            </w: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potrebu</w:t>
            </w:r>
            <w:r>
              <w:rPr>
                <w:spacing w:val="-4"/>
              </w:rPr>
              <w:t xml:space="preserve"> </w:t>
            </w:r>
            <w:r>
              <w:rPr/>
              <w:t xml:space="preserve">za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</w:t>
            </w:r>
            <w:r>
              <w:rPr>
                <w:spacing w:val="-2"/>
              </w:rPr>
              <w:t xml:space="preserve"> </w:t>
            </w:r>
            <w:r>
              <w:rPr/>
              <w:t xml:space="preserve">prostor</w:t>
            </w:r>
            <w:r>
              <w:rPr>
                <w:spacing w:val="-2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vraćati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 xml:space="preserve">knjige</w:t>
            </w: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čitanjem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knjižnici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kroz</w:t>
            </w:r>
            <w:r>
              <w:rPr>
                <w:spacing w:val="-4"/>
              </w:rPr>
              <w:t xml:space="preserve"> </w:t>
            </w:r>
            <w:r>
              <w:rPr/>
              <w:t xml:space="preserve">igru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namijenje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spacing w:val="-1"/>
              </w:rPr>
              <w:t xml:space="preserve">najmlađim</w:t>
            </w:r>
          </w:p>
        </w:tc>
        <w:tc>
          <w:tcPr>
            <w:tcW w:type="dxa" w:w="1540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type="dxa" w:w="1264"/>
            <w:tcBorders>
              <w:top w:val="nil"/>
            </w:tcBorders>
          </w:tcPr>
          <w:p>
            <w:pPr>
              <w:pStyle w:val="TableParagraph"/>
              <w:spacing w:line="244" w:lineRule="exact"/>
              <w:rPr/>
            </w:pPr>
            <w:r>
              <w:rPr/>
              <w:t xml:space="preserve">a</w:t>
            </w:r>
          </w:p>
        </w:tc>
        <w:tc>
          <w:tcPr>
            <w:tcW w:type="dxa" w:w="1540"/>
            <w:gridSpan w:val="3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2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type="dxa" w:w="9288"/>
            <w:gridSpan w:val="10"/>
            <w:tcBorders>
              <w:bottom w:val="single" w:color="000000" w:sz="8" w:space="0"/>
            </w:tcBorders>
          </w:tcPr>
          <w:p>
            <w:pPr>
              <w:pStyle w:val="TableParagraph"/>
              <w:spacing w:line="275" w:lineRule="exact"/>
              <w:ind w:left="1450" w:right="14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Promet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ponašanje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pješaka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prometu</w:t>
            </w:r>
          </w:p>
        </w:tc>
      </w:tr>
      <w:tr>
        <w:trPr>
          <w:trHeight w:val="250" w:hRule="atLeast"/>
        </w:trPr>
        <w:tc>
          <w:tcPr>
            <w:tcW w:type="dxa" w:w="126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Razumjeti</w:t>
            </w:r>
          </w:p>
        </w:tc>
        <w:tc>
          <w:tcPr>
            <w:tcW w:type="dxa" w:w="114"/>
            <w:vMerge w:val="restart"/>
            <w:tcBorders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0"/>
            <w:tcBorders>
              <w:top w:val="single" w:color="000000" w:sz="8" w:space="0"/>
              <w:bottom w:val="nil"/>
            </w:tcBorders>
          </w:tcPr>
          <w:p>
            <w:pPr>
              <w:pStyle w:val="TableParagraph"/>
              <w:spacing w:before="4" w:line="226" w:lineRule="exact"/>
              <w:rPr/>
            </w:pPr>
            <w:r>
              <w:rPr/>
              <w:t xml:space="preserve">Osposobiti</w:t>
            </w:r>
          </w:p>
        </w:tc>
        <w:tc>
          <w:tcPr>
            <w:tcW w:type="dxa" w:w="116"/>
            <w:vMerge w:val="restart"/>
            <w:tcBorders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2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5"/>
              </w:rPr>
              <w:t xml:space="preserve">Učiteljica</w:t>
            </w:r>
          </w:p>
        </w:tc>
        <w:tc>
          <w:tcPr>
            <w:tcW w:type="dxa" w:w="145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/>
            </w:pPr>
            <w:r>
              <w:rPr/>
              <w:t xml:space="preserve">Tijekom</w:t>
            </w:r>
          </w:p>
        </w:tc>
        <w:tc>
          <w:tcPr>
            <w:tcW w:type="dxa" w:w="113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/>
            </w:pPr>
            <w:r>
              <w:rPr/>
              <w:t xml:space="preserve">Opisati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potrebu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učenike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za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*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promet</w:t>
            </w:r>
            <w:r>
              <w:rPr>
                <w:spacing w:val="-3"/>
              </w:rPr>
              <w:t xml:space="preserve"> </w:t>
            </w:r>
            <w:r>
              <w:rPr/>
              <w:t xml:space="preserve">u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poštovanj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sigurno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učenici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 xml:space="preserve">3</w:t>
            </w: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našem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kretanje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.</w:t>
            </w:r>
            <w:r>
              <w:rPr>
                <w:spacing w:val="-3"/>
              </w:rPr>
              <w:t xml:space="preserve"> </w:t>
            </w:r>
            <w:r>
              <w:rPr/>
              <w:t xml:space="preserve">razreda</w:t>
            </w: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mjestu,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prometnih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prometnico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izrada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pravila,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plakata,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odgovorno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prelaženje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osmisliti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sudjelova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preko</w:t>
            </w:r>
            <w:r>
              <w:rPr>
                <w:spacing w:val="-3"/>
              </w:rPr>
              <w:t xml:space="preserve"> </w:t>
            </w:r>
            <w:r>
              <w:rPr/>
              <w:t xml:space="preserve">nje,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dramatizacij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nje</w:t>
            </w:r>
            <w:r>
              <w:rPr>
                <w:spacing w:val="-1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spoznati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>
                <w:w w:val="90"/>
              </w:rPr>
              <w:t xml:space="preserve">u različitih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prometu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funkciju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prometnih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kao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pješačkog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situacija,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pješak</w:t>
            </w:r>
            <w:r>
              <w:rPr>
                <w:spacing w:val="-4"/>
              </w:rPr>
              <w:t xml:space="preserve"> </w:t>
            </w:r>
            <w:r>
              <w:rPr/>
              <w:t xml:space="preserve">ili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prijelaza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>
                <w:w w:val="95"/>
              </w:rPr>
              <w:t xml:space="preserve">čitati</w:t>
            </w:r>
          </w:p>
        </w:tc>
      </w:tr>
      <w:tr>
        <w:trPr>
          <w:trHeight w:val="491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/>
            </w:pPr>
            <w:r>
              <w:rPr/>
              <w:t xml:space="preserve">vozač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bicikla,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rPr/>
            </w:pPr>
            <w:r>
              <w:rPr/>
              <w:t xml:space="preserve">semafora</w:t>
            </w: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/>
            </w:pPr>
            <w:r>
              <w:rPr/>
              <w:t xml:space="preserve">slikovnice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  <w:p>
            <w:pPr>
              <w:pStyle w:val="TableParagraph"/>
              <w:spacing w:line="232" w:lineRule="exact"/>
              <w:ind w:left="109"/>
              <w:rPr/>
            </w:pPr>
            <w:r>
              <w:rPr/>
              <w:t xml:space="preserve">gledati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izgrađivati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crtane</w:t>
            </w:r>
          </w:p>
        </w:tc>
      </w:tr>
      <w:tr>
        <w:trPr>
          <w:trHeight w:val="47" w:hRule="atLeast"/>
        </w:trPr>
        <w:tc>
          <w:tcPr>
            <w:tcW w:type="dxa" w:w="126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prometnu</w:t>
            </w:r>
          </w:p>
        </w:tc>
        <w:tc>
          <w:tcPr>
            <w:tcW w:type="dxa" w:w="11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1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16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filmove</w:t>
            </w:r>
            <w:r>
              <w:rPr>
                <w:spacing w:val="-2"/>
              </w:rPr>
              <w:t xml:space="preserve"> </w:t>
            </w:r>
            <w:r>
              <w:rPr/>
              <w:t xml:space="preserve">s</w:t>
            </w:r>
          </w:p>
        </w:tc>
      </w:tr>
      <w:tr>
        <w:trPr>
          <w:trHeight w:val="185" w:hRule="atLeast"/>
        </w:trPr>
        <w:tc>
          <w:tcPr>
            <w:tcW w:type="dxa" w:w="1264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40"/>
            <w:gridSpan w:val="3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  <w:bottom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kulturu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temom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učenika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prometa,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naučeno</w:t>
            </w:r>
          </w:p>
        </w:tc>
      </w:tr>
      <w:tr>
        <w:trPr>
          <w:trHeight w:val="242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primijeniti</w:t>
            </w:r>
            <w:r>
              <w:rPr>
                <w:spacing w:val="-4"/>
              </w:rPr>
              <w:t xml:space="preserve"> </w:t>
            </w:r>
            <w:r>
              <w:rPr/>
              <w:t xml:space="preserve">u</w:t>
            </w:r>
          </w:p>
        </w:tc>
      </w:tr>
      <w:tr>
        <w:trPr>
          <w:trHeight w:val="243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/>
            </w:pPr>
            <w:r>
              <w:rPr/>
              <w:t xml:space="preserve">svakodnevn</w:t>
            </w:r>
          </w:p>
        </w:tc>
      </w:tr>
      <w:tr>
        <w:trPr>
          <w:trHeight w:val="889" w:hRule="atLeast"/>
        </w:trPr>
        <w:tc>
          <w:tcPr>
            <w:tcW w:type="dxa" w:w="126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9"/>
              <w:rPr/>
            </w:pPr>
            <w:r>
              <w:rPr>
                <w:w w:val="90"/>
              </w:rPr>
              <w:t xml:space="preserve">om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životu</w:t>
            </w:r>
          </w:p>
        </w:tc>
      </w:tr>
      <w:tr>
        <w:trPr>
          <w:trHeight w:val="551" w:hRule="atLeast"/>
        </w:trPr>
        <w:tc>
          <w:tcPr>
            <w:tcW w:type="dxa" w:w="9288"/>
            <w:gridSpan w:val="10"/>
            <w:tcBorders/>
          </w:tcPr>
          <w:p>
            <w:pPr>
              <w:pStyle w:val="TableParagraph"/>
              <w:spacing w:line="275" w:lineRule="exact"/>
              <w:ind w:left="1450" w:right="1440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aktivnosti:Split</w:t>
            </w:r>
          </w:p>
        </w:tc>
      </w:tr>
      <w:tr>
        <w:trPr>
          <w:trHeight w:val="618" w:hRule="atLeast"/>
        </w:trPr>
        <w:tc>
          <w:tcPr>
            <w:tcW w:type="dxa" w:w="1264"/>
            <w:tcBorders>
              <w:bottom w:val="nil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Upoznavanj</w:t>
            </w:r>
          </w:p>
          <w:p>
            <w:pPr>
              <w:pStyle w:val="TableParagraph"/>
              <w:spacing w:line="206" w:lineRule="exact"/>
              <w:ind w:right="193"/>
              <w:rPr>
                <w:sz w:val="18"/>
              </w:rPr>
            </w:pPr>
            <w:r>
              <w:rPr>
                <w:sz w:val="18"/>
              </w:rPr>
              <w:t xml:space="preserve"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kulturnih</w:t>
            </w:r>
          </w:p>
        </w:tc>
        <w:tc>
          <w:tcPr>
            <w:tcW w:type="dxa" w:w="1540"/>
            <w:gridSpan w:val="3"/>
            <w:vMerge w:val="restart"/>
            <w:tcBorders/>
          </w:tcPr>
          <w:p>
            <w:pPr>
              <w:pStyle w:val="TableParagraph"/>
              <w:spacing/>
              <w:ind w:right="299"/>
              <w:rPr/>
            </w:pPr>
            <w:r>
              <w:rPr/>
              <w:t xml:space="preserve">Prepoznati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 xml:space="preserve">veličinu i</w:t>
            </w:r>
            <w:r>
              <w:rPr>
                <w:spacing w:val="1"/>
                <w:w w:val="95"/>
              </w:rPr>
              <w:t xml:space="preserve"> </w:t>
            </w:r>
            <w:r>
              <w:rPr/>
              <w:t xml:space="preserve">ljepotu</w:t>
            </w:r>
            <w:r>
              <w:rPr>
                <w:spacing w:val="1"/>
              </w:rPr>
              <w:t xml:space="preserve"> </w:t>
            </w:r>
            <w:r>
              <w:rPr/>
              <w:t xml:space="preserve">prirode oko</w:t>
            </w:r>
            <w:r>
              <w:rPr>
                <w:spacing w:val="-60"/>
              </w:rPr>
              <w:t xml:space="preserve"> </w:t>
            </w:r>
            <w:r>
              <w:rPr/>
              <w:t xml:space="preserve">sebe, 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razvijati</w:t>
            </w:r>
          </w:p>
        </w:tc>
        <w:tc>
          <w:tcPr>
            <w:tcW w:type="dxa" w:w="1132"/>
            <w:gridSpan w:val="2"/>
            <w:vMerge w:val="restart"/>
            <w:tcBorders/>
          </w:tcPr>
          <w:p>
            <w:pPr>
              <w:pStyle w:val="TableParagraph"/>
              <w:spacing w:line="252" w:lineRule="exact"/>
              <w:rPr/>
            </w:pPr>
            <w:r>
              <w:rPr>
                <w:w w:val="95"/>
              </w:rPr>
              <w:t xml:space="preserve">Učiteljica</w:t>
            </w:r>
          </w:p>
          <w:p>
            <w:pPr>
              <w:pStyle w:val="TableParagraph"/>
              <w:spacing/>
              <w:ind w:right="141"/>
              <w:rPr/>
            </w:pPr>
            <w:r>
              <w:rPr/>
              <w:t xml:space="preserve">* i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 xml:space="preserve">učenici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 xml:space="preserve">3</w:t>
            </w:r>
          </w:p>
          <w:p>
            <w:pPr>
              <w:pStyle w:val="TableParagraph"/>
              <w:spacing/>
              <w:ind w:right="137"/>
              <w:rPr/>
            </w:pPr>
            <w:r>
              <w:rPr/>
              <w:t xml:space="preserve">.</w:t>
            </w:r>
            <w:r>
              <w:rPr>
                <w:spacing w:val="-14"/>
              </w:rPr>
              <w:t xml:space="preserve"> </w:t>
            </w:r>
            <w:r>
              <w:rPr/>
              <w:t xml:space="preserve">razreda</w:t>
            </w:r>
            <w:r>
              <w:rPr>
                <w:spacing w:val="-58"/>
              </w:rPr>
              <w:t xml:space="preserve"> </w:t>
            </w:r>
            <w:r>
              <w:rPr/>
              <w:t xml:space="preserve">PŠ</w:t>
            </w:r>
          </w:p>
        </w:tc>
        <w:tc>
          <w:tcPr>
            <w:tcW w:type="dxa" w:w="145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>
              <w:bottom w:val="nil"/>
            </w:tcBorders>
          </w:tcPr>
          <w:p>
            <w:pPr>
              <w:pStyle w:val="TableParagraph"/>
              <w:spacing/>
              <w:ind w:left="109" w:right="446"/>
              <w:rPr/>
            </w:pPr>
            <w:r>
              <w:rPr/>
              <w:t xml:space="preserve">svibanj</w:t>
            </w:r>
            <w:r>
              <w:rPr>
                <w:spacing w:val="-59"/>
              </w:rPr>
              <w:t xml:space="preserve"> </w:t>
            </w:r>
            <w:r>
              <w:rPr/>
              <w:t xml:space="preserve">2024.</w:t>
            </w:r>
          </w:p>
        </w:tc>
        <w:tc>
          <w:tcPr>
            <w:tcW w:type="dxa" w:w="1136"/>
            <w:vMerge w:val="restart"/>
            <w:tcBorders/>
          </w:tcPr>
          <w:p>
            <w:pPr>
              <w:pStyle w:val="TableParagraph"/>
              <w:spacing/>
              <w:ind w:left="109" w:right="79"/>
              <w:rPr/>
            </w:pPr>
            <w:r>
              <w:rPr/>
              <w:t xml:space="preserve">cijena</w:t>
            </w:r>
            <w:r>
              <w:rPr>
                <w:spacing w:val="1"/>
              </w:rPr>
              <w:t xml:space="preserve"> </w:t>
            </w:r>
            <w:r>
              <w:rPr/>
              <w:t xml:space="preserve">izleta cca</w:t>
            </w:r>
            <w:r>
              <w:rPr>
                <w:spacing w:val="-60"/>
              </w:rPr>
              <w:t xml:space="preserve"> </w:t>
            </w:r>
            <w:r>
              <w:rPr/>
              <w:t xml:space="preserve">50</w:t>
            </w:r>
            <w:r>
              <w:rPr>
                <w:spacing w:val="-1"/>
              </w:rPr>
              <w:t xml:space="preserve"> </w:t>
            </w:r>
            <w:r>
              <w:rPr/>
              <w:t xml:space="preserve">EUR</w:t>
            </w:r>
          </w:p>
          <w:p>
            <w:pPr>
              <w:pStyle w:val="TableParagraph"/>
              <w:spacing/>
              <w:ind w:left="109" w:right="104"/>
              <w:rPr/>
            </w:pPr>
            <w:r>
              <w:rPr/>
              <w:t xml:space="preserve">po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 xml:space="preserve">učeniku</w:t>
            </w:r>
          </w:p>
        </w:tc>
        <w:tc>
          <w:tcPr>
            <w:tcW w:type="dxa" w:w="1488"/>
            <w:vMerge w:val="restart"/>
            <w:tcBorders/>
          </w:tcPr>
          <w:p>
            <w:pPr>
              <w:pStyle w:val="TableParagraph"/>
              <w:spacing/>
              <w:ind w:left="109" w:right="223"/>
              <w:rPr/>
            </w:pPr>
            <w:r>
              <w:rPr/>
              <w:t xml:space="preserve">Razgovor o</w:t>
            </w:r>
            <w:r>
              <w:rPr>
                <w:spacing w:val="-60"/>
              </w:rPr>
              <w:t xml:space="preserve"> </w:t>
            </w:r>
            <w:r>
              <w:rPr>
                <w:w w:val="95"/>
              </w:rPr>
              <w:t xml:space="preserve">viđenom i</w:t>
            </w:r>
            <w:r>
              <w:rPr>
                <w:spacing w:val="1"/>
                <w:w w:val="95"/>
              </w:rPr>
              <w:t xml:space="preserve"> </w:t>
            </w:r>
            <w:r>
              <w:rPr/>
              <w:t xml:space="preserve">izrada</w:t>
            </w:r>
            <w:r>
              <w:rPr>
                <w:spacing w:val="1"/>
              </w:rPr>
              <w:t xml:space="preserve"> </w:t>
            </w:r>
            <w:r>
              <w:rPr/>
              <w:t xml:space="preserve">plakata,</w:t>
            </w:r>
            <w:r>
              <w:rPr>
                <w:spacing w:val="1"/>
              </w:rPr>
              <w:t xml:space="preserve"> </w:t>
            </w:r>
            <w:r>
              <w:rPr/>
              <w:t xml:space="preserve">slikanje i</w:t>
            </w:r>
            <w:r>
              <w:rPr>
                <w:spacing w:val="1"/>
              </w:rPr>
              <w:t xml:space="preserve"> </w:t>
            </w:r>
            <w:r>
              <w:rPr/>
              <w:t xml:space="preserve">izložba</w:t>
            </w:r>
          </w:p>
        </w:tc>
      </w:tr>
      <w:tr>
        <w:trPr>
          <w:trHeight w:val="197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ljepota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središta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svoje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type="dxa" w:w="126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županije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kao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type="dxa" w:w="1264"/>
            <w:tcBorders>
              <w:top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povijesne</w:t>
            </w:r>
          </w:p>
        </w:tc>
        <w:tc>
          <w:tcPr>
            <w:tcW w:type="dxa" w:w="1540"/>
            <w:gridSpan w:val="3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132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5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8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</w:tbl>
    <w:p>
      <w:pPr>
        <w:spacing/>
        <w:rPr>
          <w:sz w:val="2"/>
          <w:szCs w:val="2"/>
        </w:rPr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540"/>
        <w:gridCol w:w="1132"/>
        <w:gridCol w:w="1458"/>
        <w:gridCol w:w="1270"/>
        <w:gridCol w:w="1136"/>
        <w:gridCol w:w="1488"/>
      </w:tblGrid>
      <w:tr>
        <w:trPr>
          <w:trHeight w:val="757" w:hRule="atLeast"/>
        </w:trPr>
        <w:tc>
          <w:tcPr>
            <w:tcW w:type="dxa" w:w="1264"/>
            <w:tcBorders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znamenitosti</w:t>
            </w:r>
          </w:p>
        </w:tc>
        <w:tc>
          <w:tcPr>
            <w:tcW w:type="dxa" w:w="1540"/>
            <w:tcBorders/>
          </w:tcPr>
          <w:p>
            <w:pPr>
              <w:pStyle w:val="TableParagraph"/>
              <w:spacing/>
              <w:ind w:right="531"/>
              <w:rPr/>
            </w:pPr>
            <w:r>
              <w:rPr/>
              <w:t xml:space="preserve">ekološku</w:t>
            </w:r>
            <w:r>
              <w:rPr>
                <w:spacing w:val="-60"/>
              </w:rPr>
              <w:t xml:space="preserve"> </w:t>
            </w:r>
            <w:r>
              <w:rPr/>
              <w:t xml:space="preserve">svijest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učenika</w:t>
            </w:r>
          </w:p>
        </w:tc>
        <w:tc>
          <w:tcPr>
            <w:tcW w:type="dxa" w:w="113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"/>
            <w:tcBorders/>
          </w:tcPr>
          <w:p>
            <w:pPr>
              <w:pStyle w:val="TableParagraph"/>
              <w:spacing/>
              <w:ind w:left="109" w:right="615"/>
              <w:rPr/>
            </w:pPr>
            <w:r>
              <w:rPr/>
              <w:t xml:space="preserve">likovnih</w:t>
            </w:r>
            <w:r>
              <w:rPr>
                <w:spacing w:val="-60"/>
              </w:rPr>
              <w:t xml:space="preserve"> </w:t>
            </w:r>
            <w:r>
              <w:rPr/>
              <w:t xml:space="preserve">radova</w:t>
            </w:r>
          </w:p>
        </w:tc>
      </w:tr>
    </w:tbl>
    <w:p>
      <w:pPr>
        <w:pStyle w:val="Tijeloteksta"/>
        <w:spacing/>
        <w:rPr>
          <w:rFonts w:ascii="Arial" w:hAnsi="Arial"/>
          <w:b/>
          <w:sz w:val="16"/>
        </w:rPr>
      </w:pPr>
    </w:p>
    <w:p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INTEGRIRANA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578"/>
        <w:gridCol w:w="1310"/>
        <w:gridCol w:w="1300"/>
        <w:gridCol w:w="1108"/>
        <w:gridCol w:w="1278"/>
        <w:gridCol w:w="1384"/>
      </w:tblGrid>
      <w:tr>
        <w:trPr>
          <w:trHeight w:val="1150" w:hRule="atLeast"/>
        </w:trPr>
        <w:tc>
          <w:tcPr>
            <w:tcW w:type="dxa" w:w="1330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491" w:right="476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578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37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310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</w:rPr>
            </w:pPr>
          </w:p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18"/>
              </w:rPr>
            </w:pPr>
          </w:p>
          <w:p>
            <w:pPr>
              <w:pStyle w:val="TableParagraph"/>
              <w:spacing/>
              <w:ind w:left="26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30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74" w:right="150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08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500" w:right="143" w:hanging="34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Vremeni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278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586" w:right="147" w:hanging="4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384"/>
            <w:tcBorders/>
          </w:tcPr>
          <w:p>
            <w:pPr>
              <w:pStyle w:val="TableParagraph"/>
              <w:spacing w:line="230" w:lineRule="atLeast"/>
              <w:ind w:left="152" w:right="155" w:firstLine="1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 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ind w:left="3028" w:right="30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Dani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kruha</w:t>
            </w:r>
          </w:p>
        </w:tc>
      </w:tr>
      <w:tr>
        <w:trPr>
          <w:trHeight w:val="251" w:hRule="atLeast"/>
        </w:trPr>
        <w:tc>
          <w:tcPr>
            <w:tcW w:type="dxa" w:w="133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Imenovati</w:t>
            </w:r>
          </w:p>
        </w:tc>
        <w:tc>
          <w:tcPr>
            <w:tcW w:type="dxa" w:w="1578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31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>
                <w:w w:val="90"/>
              </w:rPr>
              <w:t xml:space="preserve">Učiteljica*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</w:p>
        </w:tc>
        <w:tc>
          <w:tcPr>
            <w:tcW w:type="dxa" w:w="130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Integracija</w:t>
            </w:r>
          </w:p>
        </w:tc>
        <w:tc>
          <w:tcPr>
            <w:tcW w:type="dxa" w:w="1108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listopad</w:t>
            </w:r>
          </w:p>
        </w:tc>
        <w:tc>
          <w:tcPr>
            <w:tcW w:type="dxa" w:w="127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Opisati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žitarice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od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učenici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3.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sadržaja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2023.</w:t>
            </w: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razvojni</w:t>
            </w:r>
            <w:r>
              <w:rPr>
                <w:spacing w:val="-3"/>
              </w:rPr>
              <w:t xml:space="preserve"> </w:t>
            </w:r>
            <w:r>
              <w:rPr/>
              <w:t xml:space="preserve">put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kojih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uspoređivanj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nastavnih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od</w:t>
            </w:r>
            <w:r>
              <w:rPr>
                <w:spacing w:val="-1"/>
              </w:rPr>
              <w:t xml:space="preserve"> </w:t>
            </w:r>
            <w:r>
              <w:rPr/>
              <w:t xml:space="preserve">zrna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možemo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a 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PŠ,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predmeta–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pšenice</w:t>
            </w:r>
            <w:r>
              <w:rPr>
                <w:spacing w:val="-3"/>
              </w:rPr>
              <w:t xml:space="preserve"> </w:t>
            </w:r>
            <w:r>
              <w:rPr/>
              <w:t xml:space="preserve">do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načiniti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spacing w:val="-1"/>
              </w:rPr>
              <w:t xml:space="preserve">zaključivanja,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spacing w:val="-1"/>
              </w:rPr>
              <w:t xml:space="preserve">vjeroučitelj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HJ,EJ,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kruha,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kruh,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osposobiti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</w:t>
            </w:r>
            <w:r>
              <w:rPr>
                <w:spacing w:val="-4"/>
              </w:rPr>
              <w:t xml:space="preserve"> </w:t>
            </w:r>
            <w:r>
              <w:rPr/>
              <w:t xml:space="preserve">roditelji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PID,</w:t>
            </w:r>
            <w:r>
              <w:rPr>
                <w:spacing w:val="-2"/>
              </w:rPr>
              <w:t xml:space="preserve"> </w:t>
            </w:r>
            <w:r>
              <w:rPr/>
              <w:t xml:space="preserve">LK,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razgovor,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saznati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učenike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 xml:space="preserve">da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(majke)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SR,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slikanje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koliki</w:t>
            </w:r>
            <w:r>
              <w:rPr>
                <w:spacing w:val="-3"/>
              </w:rPr>
              <w:t xml:space="preserve"> </w:t>
            </w:r>
            <w:r>
              <w:rPr/>
              <w:t xml:space="preserve">je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prepoznaju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frontalni,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kruha,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trud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  <w:r>
              <w:rPr>
                <w:spacing w:val="-2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različite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skupni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peciva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potreban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sjemenke</w:t>
            </w:r>
            <w:r>
              <w:rPr>
                <w:spacing w:val="-2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individualn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proizvoda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</w:t>
            </w:r>
            <w:r>
              <w:rPr>
                <w:spacing w:val="-2"/>
              </w:rPr>
              <w:t xml:space="preserve"> </w:t>
            </w:r>
            <w:r>
              <w:rPr/>
              <w:t xml:space="preserve">uzgoj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vrste</w:t>
            </w:r>
            <w:r>
              <w:rPr>
                <w:spacing w:val="-3"/>
              </w:rPr>
              <w:t xml:space="preserve"> </w:t>
            </w:r>
            <w:r>
              <w:rPr/>
              <w:t xml:space="preserve">kruha,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</w:t>
            </w:r>
            <w:r>
              <w:rPr>
                <w:spacing w:val="-2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od</w:t>
            </w:r>
            <w:r>
              <w:rPr>
                <w:spacing w:val="-3"/>
              </w:rPr>
              <w:t xml:space="preserve"> </w:t>
            </w:r>
            <w:r>
              <w:rPr/>
              <w:t xml:space="preserve">brašna,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žitarica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od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poštivanje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kojih</w:t>
            </w:r>
            <w:r>
              <w:rPr>
                <w:spacing w:val="-1"/>
              </w:rPr>
              <w:t xml:space="preserve"> </w:t>
            </w:r>
            <w:r>
              <w:rPr/>
              <w:t xml:space="preserve">se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osjećaj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kruha,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pravi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zahvalnosti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molitva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brašno</w:t>
            </w:r>
            <w:r>
              <w:rPr>
                <w:spacing w:val="-2"/>
              </w:rPr>
              <w:t xml:space="preserve"> </w:t>
            </w:r>
            <w:r>
              <w:rPr/>
              <w:t xml:space="preserve">za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</w:t>
            </w:r>
            <w:r>
              <w:rPr>
                <w:spacing w:val="-2"/>
              </w:rPr>
              <w:t xml:space="preserve"> </w:t>
            </w:r>
            <w:r>
              <w:rPr/>
              <w:t xml:space="preserve">plodove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prije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kruh,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zemlje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blagovanja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pravilan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stav</w:t>
            </w:r>
            <w:r>
              <w:rPr>
                <w:spacing w:val="-3"/>
              </w:rPr>
              <w:t xml:space="preserve"> </w:t>
            </w:r>
            <w:r>
              <w:rPr/>
              <w:t xml:space="preserve">prema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kruhu</w:t>
            </w:r>
            <w:r>
              <w:rPr>
                <w:spacing w:val="-2"/>
              </w:rPr>
              <w:t xml:space="preserve"> </w:t>
            </w:r>
            <w:r>
              <w:rPr/>
              <w:t xml:space="preserve">kao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osnovnoj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čovjekovoj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namirnici,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pokazati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način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izrade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kruha</w:t>
            </w:r>
            <w:r>
              <w:rPr>
                <w:spacing w:val="-1"/>
              </w:rPr>
              <w:t xml:space="preserve"> </w:t>
            </w:r>
            <w:r>
              <w:rPr/>
              <w:t xml:space="preserve">(</w:t>
            </w:r>
            <w:r>
              <w:rPr>
                <w:spacing w:val="-2"/>
              </w:rPr>
              <w:t xml:space="preserve"> </w:t>
            </w:r>
            <w:r>
              <w:rPr/>
              <w:t xml:space="preserve">ako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je</w:t>
            </w:r>
            <w:r>
              <w:rPr>
                <w:spacing w:val="-1"/>
              </w:rPr>
              <w:t xml:space="preserve"> </w:t>
            </w:r>
            <w:r>
              <w:rPr/>
              <w:t xml:space="preserve">u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mogućnost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type="dxa" w:w="1330"/>
            <w:tcBorders>
              <w:top w:val="nil"/>
            </w:tcBorders>
          </w:tcPr>
          <w:p>
            <w:pPr>
              <w:pStyle w:val="TableParagraph"/>
              <w:spacing w:line="224" w:lineRule="exact"/>
              <w:rPr/>
            </w:pPr>
            <w:r>
              <w:rPr/>
              <w:t xml:space="preserve">i</w:t>
            </w:r>
            <w:r>
              <w:rPr>
                <w:spacing w:val="-1"/>
              </w:rPr>
              <w:t xml:space="preserve"> </w:t>
            </w:r>
            <w:r>
              <w:rPr/>
              <w:t xml:space="preserve">)</w:t>
            </w:r>
          </w:p>
        </w:tc>
        <w:tc>
          <w:tcPr>
            <w:tcW w:type="dxa" w:w="157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"/>
              <w:ind w:left="3027" w:right="30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Božić</w:t>
            </w:r>
          </w:p>
        </w:tc>
      </w:tr>
      <w:tr>
        <w:trPr>
          <w:trHeight w:val="251" w:hRule="atLeast"/>
        </w:trPr>
        <w:tc>
          <w:tcPr>
            <w:tcW w:type="dxa" w:w="133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Odrediti</w:t>
            </w:r>
          </w:p>
        </w:tc>
        <w:tc>
          <w:tcPr>
            <w:tcW w:type="dxa" w:w="1578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Osposobiti</w:t>
            </w:r>
          </w:p>
        </w:tc>
        <w:tc>
          <w:tcPr>
            <w:tcW w:type="dxa" w:w="131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Učiteljica</w:t>
            </w:r>
          </w:p>
        </w:tc>
        <w:tc>
          <w:tcPr>
            <w:tcW w:type="dxa" w:w="1300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Integracija</w:t>
            </w:r>
          </w:p>
        </w:tc>
        <w:tc>
          <w:tcPr>
            <w:tcW w:type="dxa" w:w="1108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prosinac</w:t>
            </w:r>
          </w:p>
        </w:tc>
        <w:tc>
          <w:tcPr>
            <w:tcW w:type="dxa" w:w="127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>
              <w:bottom w:val="nil"/>
            </w:tcBorders>
          </w:tcPr>
          <w:p>
            <w:pPr>
              <w:pStyle w:val="TableParagraph"/>
              <w:spacing w:line="232" w:lineRule="exact"/>
              <w:rPr/>
            </w:pPr>
            <w:r>
              <w:rPr/>
              <w:t xml:space="preserve">Samostalno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godišnje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učenike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 xml:space="preserve">da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spacing w:val="-1"/>
              </w:rPr>
              <w:t xml:space="preserve">vjeroučitelj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sadržaja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2023.</w:t>
            </w: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oblikovati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doba</w:t>
            </w:r>
            <w:r>
              <w:rPr>
                <w:spacing w:val="-3"/>
              </w:rPr>
              <w:t xml:space="preserve"> </w:t>
            </w:r>
            <w:r>
              <w:rPr/>
              <w:t xml:space="preserve">kada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razlikuju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te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učenici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nastavnih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kraću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slavimo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75"/>
              </w:rPr>
              <w:t xml:space="preserve">Božić</w:t>
            </w:r>
            <w:r>
              <w:rPr>
                <w:spacing w:val="4"/>
                <w:w w:val="75"/>
              </w:rPr>
              <w:t xml:space="preserve"> </w:t>
            </w:r>
            <w:r>
              <w:rPr>
                <w:w w:val="75"/>
              </w:rPr>
              <w:t xml:space="preserve">i</w:t>
            </w:r>
          </w:p>
        </w:tc>
        <w:tc>
          <w:tcPr>
            <w:tcW w:type="dxa" w:w="13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3.</w:t>
            </w:r>
            <w:r>
              <w:rPr>
                <w:spacing w:val="-3"/>
              </w:rPr>
              <w:t xml:space="preserve"> </w:t>
            </w:r>
            <w:r>
              <w:rPr/>
              <w:t xml:space="preserve">Razreda</w:t>
            </w: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predmeta</w:t>
            </w:r>
          </w:p>
        </w:tc>
        <w:tc>
          <w:tcPr>
            <w:tcW w:type="dxa" w:w="110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pisanu</w:t>
            </w:r>
          </w:p>
        </w:tc>
      </w:tr>
      <w:tr>
        <w:trPr>
          <w:trHeight w:val="245" w:hRule="atLeast"/>
        </w:trPr>
        <w:tc>
          <w:tcPr>
            <w:tcW w:type="dxa" w:w="1330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blagdan</w:t>
            </w:r>
          </w:p>
        </w:tc>
        <w:tc>
          <w:tcPr>
            <w:tcW w:type="dxa" w:w="1578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Badnjak,</w:t>
            </w:r>
          </w:p>
        </w:tc>
        <w:tc>
          <w:tcPr>
            <w:tcW w:type="dxa" w:w="1310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PŠ</w:t>
            </w:r>
          </w:p>
        </w:tc>
        <w:tc>
          <w:tcPr>
            <w:tcW w:type="dxa" w:w="1300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–</w:t>
            </w:r>
            <w:r>
              <w:rPr>
                <w:spacing w:val="-1"/>
              </w:rPr>
              <w:t xml:space="preserve"> </w:t>
            </w:r>
            <w:r>
              <w:rPr/>
              <w:t xml:space="preserve">HJ,EJ,</w:t>
            </w:r>
          </w:p>
        </w:tc>
        <w:tc>
          <w:tcPr>
            <w:tcW w:type="dxa" w:w="110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poruku</w:t>
            </w:r>
            <w:r>
              <w:rPr>
                <w:spacing w:val="-2"/>
              </w:rPr>
              <w:t xml:space="preserve"> </w:t>
            </w:r>
            <w:r>
              <w:rPr/>
              <w:t xml:space="preserve">–</w:t>
            </w:r>
          </w:p>
        </w:tc>
      </w:tr>
    </w:tbl>
    <w:p>
      <w:pPr>
        <w:spacing w:line="225" w:lineRule="exact"/>
        <w:rPr/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578"/>
        <w:gridCol w:w="1310"/>
        <w:gridCol w:w="1300"/>
        <w:gridCol w:w="1108"/>
        <w:gridCol w:w="1278"/>
        <w:gridCol w:w="1384"/>
      </w:tblGrid>
      <w:tr>
        <w:trPr>
          <w:trHeight w:val="250" w:hRule="atLeast"/>
        </w:trPr>
        <w:tc>
          <w:tcPr>
            <w:tcW w:type="dxa" w:w="133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75"/>
              </w:rPr>
              <w:t xml:space="preserve">Božić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 xml:space="preserve">–</w:t>
            </w:r>
          </w:p>
        </w:tc>
        <w:tc>
          <w:tcPr>
            <w:tcW w:type="dxa" w:w="1578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0"/>
              </w:rPr>
              <w:t xml:space="preserve">poticati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 xml:space="preserve">želju</w:t>
            </w:r>
          </w:p>
        </w:tc>
        <w:tc>
          <w:tcPr>
            <w:tcW w:type="dxa" w:w="131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LK,</w:t>
            </w:r>
            <w:r>
              <w:rPr>
                <w:spacing w:val="-3"/>
              </w:rPr>
              <w:t xml:space="preserve"> </w:t>
            </w:r>
            <w:r>
              <w:rPr/>
              <w:t xml:space="preserve">GK,</w:t>
            </w:r>
          </w:p>
        </w:tc>
        <w:tc>
          <w:tcPr>
            <w:tcW w:type="dxa" w:w="110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8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0"/>
              </w:rPr>
              <w:t xml:space="preserve">božićnu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rođenje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da</w:t>
            </w:r>
            <w:r>
              <w:rPr>
                <w:spacing w:val="-1"/>
              </w:rPr>
              <w:t xml:space="preserve"> </w:t>
            </w:r>
            <w:r>
              <w:rPr/>
              <w:t xml:space="preserve">se</w:t>
            </w:r>
            <w:r>
              <w:rPr>
                <w:spacing w:val="-3"/>
              </w:rPr>
              <w:t xml:space="preserve"> </w:t>
            </w:r>
            <w:r>
              <w:rPr/>
              <w:t xml:space="preserve">radost</w:t>
            </w: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PID,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čestitku,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Isusa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podijeli</w:t>
            </w:r>
            <w:r>
              <w:rPr>
                <w:spacing w:val="-4"/>
              </w:rPr>
              <w:t xml:space="preserve"> </w:t>
            </w:r>
            <w:r>
              <w:rPr/>
              <w:t xml:space="preserve">s</w:t>
            </w: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frontalni,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izraditi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Krista,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drugim</w:t>
            </w: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skupni,</w:t>
            </w:r>
            <w:r>
              <w:rPr>
                <w:spacing w:val="-3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božićnu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doživjeti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ljudima</w:t>
            </w: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</w:t>
            </w:r>
            <w:r>
              <w:rPr>
                <w:spacing w:val="-2"/>
              </w:rPr>
              <w:t xml:space="preserve"> </w:t>
            </w:r>
            <w:r>
              <w:rPr/>
              <w:t xml:space="preserve">paru,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čestitku,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blagdansk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individualn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pjevati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</w:t>
            </w:r>
            <w:r>
              <w:rPr>
                <w:spacing w:val="-2"/>
              </w:rPr>
              <w:t xml:space="preserve"> </w:t>
            </w:r>
            <w:r>
              <w:rPr/>
              <w:t xml:space="preserve">radost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</w:t>
            </w: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božićne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kroz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pjesme,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božićne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spacing w:val="-1"/>
                <w:w w:val="85"/>
              </w:rPr>
              <w:t xml:space="preserve">opis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 xml:space="preserve">Božića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običaje,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čestitati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književnim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Božić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djelima,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drugim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njegovati</w:t>
            </w:r>
          </w:p>
        </w:tc>
      </w:tr>
      <w:tr>
        <w:trPr>
          <w:trHeight w:val="242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ljudima</w:t>
            </w: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slavlje</w:t>
            </w:r>
          </w:p>
        </w:tc>
      </w:tr>
      <w:tr>
        <w:trPr>
          <w:trHeight w:val="243" w:hRule="atLeast"/>
        </w:trPr>
        <w:tc>
          <w:tcPr>
            <w:tcW w:type="dxa" w:w="133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7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blagdana</w:t>
            </w:r>
          </w:p>
        </w:tc>
      </w:tr>
      <w:tr>
        <w:trPr>
          <w:trHeight w:val="245" w:hRule="atLeast"/>
        </w:trPr>
        <w:tc>
          <w:tcPr>
            <w:tcW w:type="dxa" w:w="133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7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278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384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bez</w:t>
            </w:r>
            <w:r>
              <w:rPr>
                <w:spacing w:val="-3"/>
              </w:rPr>
              <w:t xml:space="preserve"> </w:t>
            </w:r>
            <w:r>
              <w:rPr/>
              <w:t xml:space="preserve">petardi</w:t>
            </w:r>
          </w:p>
        </w:tc>
      </w:tr>
    </w:tbl>
    <w:p>
      <w:pPr>
        <w:pStyle w:val="Tijeloteksta"/>
        <w:spacing/>
        <w:rPr>
          <w:rFonts w:ascii="Arial" w:hAns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14"/>
        <w:gridCol w:w="1392"/>
        <w:gridCol w:w="1400"/>
        <w:gridCol w:w="1074"/>
        <w:gridCol w:w="464"/>
        <w:gridCol w:w="1684"/>
      </w:tblGrid>
      <w:tr>
        <w:trPr>
          <w:trHeight w:val="552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ind w:left="3026" w:right="30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Uskrs</w:t>
            </w:r>
          </w:p>
        </w:tc>
      </w:tr>
      <w:tr>
        <w:trPr>
          <w:trHeight w:val="250" w:hRule="atLeast"/>
        </w:trPr>
        <w:tc>
          <w:tcPr>
            <w:tcW w:type="dxa" w:w="166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Odrediti</w:t>
            </w:r>
          </w:p>
        </w:tc>
        <w:tc>
          <w:tcPr>
            <w:tcW w:type="dxa" w:w="161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39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učiteljica,</w:t>
            </w:r>
          </w:p>
        </w:tc>
        <w:tc>
          <w:tcPr>
            <w:tcW w:type="dxa" w:w="140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Integracija</w:t>
            </w:r>
          </w:p>
        </w:tc>
        <w:tc>
          <w:tcPr>
            <w:tcW w:type="dxa" w:w="107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46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84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Opisati</w:t>
            </w:r>
            <w:r>
              <w:rPr>
                <w:spacing w:val="-3"/>
              </w:rPr>
              <w:t xml:space="preserve"> </w:t>
            </w:r>
            <w:r>
              <w:rPr/>
              <w:t xml:space="preserve">i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godišnje</w:t>
            </w:r>
            <w:r>
              <w:rPr>
                <w:spacing w:val="-3"/>
              </w:rPr>
              <w:t xml:space="preserve"> </w:t>
            </w:r>
            <w:r>
              <w:rPr/>
              <w:t xml:space="preserve">doba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Vjeroučitelj</w:t>
            </w: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sadržaja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2024.</w:t>
            </w: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prepoznati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kada</w:t>
            </w:r>
            <w:r>
              <w:rPr>
                <w:spacing w:val="-2"/>
              </w:rPr>
              <w:t xml:space="preserve"> </w:t>
            </w:r>
            <w:r>
              <w:rPr/>
              <w:t xml:space="preserve">slavimo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uočavanja,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učenici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3.</w:t>
            </w: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nastavnih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uskrsne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</w:t>
            </w:r>
            <w:r>
              <w:rPr>
                <w:spacing w:val="-2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opisivanja</w:t>
            </w:r>
            <w:r>
              <w:rPr>
                <w:spacing w:val="-5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  <w:r>
              <w:rPr>
                <w:spacing w:val="-3"/>
              </w:rPr>
              <w:t xml:space="preserve"> </w:t>
            </w:r>
            <w:r>
              <w:rPr/>
              <w:t xml:space="preserve">PŠ</w:t>
            </w: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predmeta</w:t>
            </w:r>
            <w:r>
              <w:rPr>
                <w:spacing w:val="-3"/>
              </w:rPr>
              <w:t xml:space="preserve"> </w:t>
            </w:r>
            <w:r>
              <w:rPr/>
              <w:t xml:space="preserve">–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običaje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u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Uskrs,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zaključivanja,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HJ,</w:t>
            </w:r>
            <w:r>
              <w:rPr>
                <w:spacing w:val="-1"/>
              </w:rPr>
              <w:t xml:space="preserve"> </w:t>
            </w:r>
            <w:r>
              <w:rPr/>
              <w:t xml:space="preserve">EJ,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književnim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spoznati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shvatiti</w:t>
            </w:r>
            <w:r>
              <w:rPr>
                <w:spacing w:val="-3"/>
              </w:rPr>
              <w:t xml:space="preserve"> </w:t>
            </w:r>
            <w:r>
              <w:rPr/>
              <w:t xml:space="preserve">da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GK,</w:t>
            </w:r>
            <w:r>
              <w:rPr>
                <w:spacing w:val="-3"/>
              </w:rPr>
              <w:t xml:space="preserve"> </w:t>
            </w:r>
            <w:r>
              <w:rPr/>
              <w:t xml:space="preserve">MAT,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tekstovima,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značenje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PID</w:t>
            </w:r>
            <w:r>
              <w:rPr>
                <w:spacing w:val="-2"/>
              </w:rPr>
              <w:t xml:space="preserve"> </w:t>
            </w:r>
            <w:r>
              <w:rPr/>
              <w:t xml:space="preserve">VJ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pjevanje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</w:t>
            </w:r>
            <w:r>
              <w:rPr>
                <w:spacing w:val="-1"/>
              </w:rPr>
              <w:t xml:space="preserve"> </w:t>
            </w:r>
            <w:r>
              <w:rPr/>
              <w:t xml:space="preserve">za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</w:t>
            </w:r>
            <w:r>
              <w:rPr>
                <w:spacing w:val="-2"/>
              </w:rPr>
              <w:t xml:space="preserve"> </w:t>
            </w:r>
            <w:r>
              <w:rPr/>
              <w:t xml:space="preserve">uvijek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frontalni,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prigodnih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kršćane,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slavimo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skupni,</w:t>
            </w:r>
            <w:r>
              <w:rPr>
                <w:spacing w:val="-3"/>
              </w:rPr>
              <w:t xml:space="preserve"> </w:t>
            </w:r>
            <w:r>
              <w:rPr/>
              <w:t xml:space="preserve">rad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pjesmica,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doživjeti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nedjeljom</w:t>
            </w: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</w:t>
            </w:r>
            <w:r>
              <w:rPr>
                <w:spacing w:val="-2"/>
              </w:rPr>
              <w:t xml:space="preserve"> </w:t>
            </w:r>
            <w:r>
              <w:rPr/>
              <w:t xml:space="preserve">paru,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rješavanje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blagdansku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individualni</w:t>
            </w: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zadataka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radost</w:t>
            </w:r>
            <w:r>
              <w:rPr>
                <w:spacing w:val="-3"/>
              </w:rPr>
              <w:t xml:space="preserve"> </w:t>
            </w:r>
            <w:r>
              <w:rPr/>
              <w:t xml:space="preserve">kroz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(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 xml:space="preserve">matematičke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uskrsne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85"/>
              </w:rPr>
              <w:t xml:space="preserve">priče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 xml:space="preserve">s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običaje,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tematikom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čestitati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 xml:space="preserve">Uskrs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Uskrsa,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drugim</w:t>
            </w:r>
            <w:r>
              <w:rPr>
                <w:spacing w:val="-3"/>
              </w:rPr>
              <w:t xml:space="preserve"> </w:t>
            </w:r>
            <w:r>
              <w:rPr/>
              <w:t xml:space="preserve">ljudima</w:t>
            </w: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bojanje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uskrsnih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motiva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zadanim</w:t>
            </w:r>
          </w:p>
        </w:tc>
      </w:tr>
      <w:tr>
        <w:trPr>
          <w:trHeight w:val="242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bojama</w:t>
            </w:r>
            <w:r>
              <w:rPr>
                <w:spacing w:val="-4"/>
              </w:rPr>
              <w:t xml:space="preserve"> </w:t>
            </w:r>
            <w:r>
              <w:rPr/>
              <w:t xml:space="preserve">ovisno</w:t>
            </w:r>
          </w:p>
        </w:tc>
      </w:tr>
      <w:tr>
        <w:trPr>
          <w:trHeight w:val="243" w:hRule="atLeast"/>
        </w:trPr>
        <w:tc>
          <w:tcPr>
            <w:tcW w:type="dxa" w:w="166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</w:t>
            </w:r>
            <w:r>
              <w:rPr>
                <w:spacing w:val="-3"/>
              </w:rPr>
              <w:t xml:space="preserve"> </w:t>
            </w:r>
            <w:r>
              <w:rPr/>
              <w:t xml:space="preserve">rješenjima</w:t>
            </w:r>
          </w:p>
        </w:tc>
      </w:tr>
      <w:tr>
        <w:trPr>
          <w:trHeight w:val="245" w:hRule="atLeast"/>
        </w:trPr>
        <w:tc>
          <w:tcPr>
            <w:tcW w:type="dxa" w:w="166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61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9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0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6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84"/>
            <w:tcBorders>
              <w:top w:val="nil"/>
            </w:tcBorders>
          </w:tcPr>
          <w:p>
            <w:pPr>
              <w:pStyle w:val="TableParagraph"/>
              <w:spacing w:line="225" w:lineRule="exact"/>
              <w:rPr/>
            </w:pPr>
            <w:r>
              <w:rPr/>
              <w:t xml:space="preserve">zadataka</w:t>
            </w:r>
            <w:r>
              <w:rPr>
                <w:spacing w:val="-2"/>
              </w:rPr>
              <w:t xml:space="preserve"> </w:t>
            </w:r>
            <w:r>
              <w:rPr/>
              <w:t xml:space="preserve">)</w:t>
            </w: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 w:before="10"/>
        <w:rPr>
          <w:rFonts w:ascii="Arial" w:hAnsi="Arial"/>
          <w:b/>
          <w:sz w:val="19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PROJEKTNA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44"/>
        <w:gridCol w:w="1044"/>
        <w:gridCol w:w="1494"/>
        <w:gridCol w:w="1308"/>
        <w:gridCol w:w="1224"/>
        <w:gridCol w:w="1488"/>
      </w:tblGrid>
      <w:tr>
        <w:trPr>
          <w:trHeight w:val="920" w:hRule="atLeast"/>
        </w:trPr>
        <w:tc>
          <w:tcPr>
            <w:tcW w:type="dxa" w:w="1286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69" w:right="45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444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3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044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3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94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72" w:right="246" w:firstLine="20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308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24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558" w:right="121" w:hanging="4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Troškovni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k</w:t>
            </w:r>
          </w:p>
        </w:tc>
        <w:tc>
          <w:tcPr>
            <w:tcW w:type="dxa" w:w="1488"/>
            <w:tcBorders/>
          </w:tcPr>
          <w:p>
            <w:pPr>
              <w:pStyle w:val="TableParagraph"/>
              <w:spacing w:line="230" w:lineRule="atLeast"/>
              <w:ind w:left="156" w:right="143" w:firstLine="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 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276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56" w:lineRule="exact"/>
              <w:ind w:left="1450" w:right="1443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Moj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zavičaj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u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prošlosti</w:t>
            </w:r>
          </w:p>
        </w:tc>
      </w:tr>
      <w:tr>
        <w:trPr>
          <w:trHeight w:val="1263" w:hRule="atLeast"/>
        </w:trPr>
        <w:tc>
          <w:tcPr>
            <w:tcW w:type="dxa" w:w="1286"/>
            <w:tcBorders/>
          </w:tcPr>
          <w:p>
            <w:pPr>
              <w:pStyle w:val="TableParagraph"/>
              <w:spacing/>
              <w:ind w:right="104"/>
              <w:rPr/>
            </w:pPr>
            <w:r>
              <w:rPr/>
              <w:t xml:space="preserve">Doznati</w:t>
            </w:r>
            <w:r>
              <w:rPr>
                <w:spacing w:val="1"/>
              </w:rPr>
              <w:t xml:space="preserve"> </w:t>
            </w:r>
            <w:r>
              <w:rPr/>
              <w:t xml:space="preserve">koja su</w:t>
            </w:r>
            <w:r>
              <w:rPr>
                <w:spacing w:val="1"/>
              </w:rPr>
              <w:t xml:space="preserve"> </w:t>
            </w:r>
            <w:r>
              <w:rPr/>
              <w:t xml:space="preserve">zanimanja</w:t>
            </w:r>
            <w:r>
              <w:rPr>
                <w:spacing w:val="-59"/>
              </w:rPr>
              <w:t xml:space="preserve"> </w:t>
            </w:r>
            <w:r>
              <w:rPr>
                <w:w w:val="80"/>
              </w:rPr>
              <w:t xml:space="preserve">najčešća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 xml:space="preserve">u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našem</w:t>
            </w:r>
          </w:p>
        </w:tc>
        <w:tc>
          <w:tcPr>
            <w:tcW w:type="dxa" w:w="1444"/>
            <w:tcBorders/>
          </w:tcPr>
          <w:p>
            <w:pPr>
              <w:pStyle w:val="TableParagraph"/>
              <w:spacing/>
              <w:ind w:right="178"/>
              <w:rPr/>
            </w:pPr>
            <w:r>
              <w:rPr/>
              <w:t xml:space="preserve">Razvijati</w:t>
            </w:r>
            <w:r>
              <w:rPr>
                <w:spacing w:val="1"/>
              </w:rPr>
              <w:t xml:space="preserve"> </w:t>
            </w:r>
            <w:r>
              <w:rPr/>
              <w:t xml:space="preserve">sposobnost</w:t>
            </w:r>
            <w:r>
              <w:rPr>
                <w:spacing w:val="-60"/>
              </w:rPr>
              <w:t xml:space="preserve"> </w:t>
            </w:r>
            <w:r>
              <w:rPr>
                <w:w w:val="90"/>
              </w:rPr>
              <w:t xml:space="preserve">uočavanja,</w:t>
            </w:r>
            <w:r>
              <w:rPr>
                <w:spacing w:val="1"/>
                <w:w w:val="90"/>
              </w:rPr>
              <w:t xml:space="preserve"> </w:t>
            </w:r>
            <w:r>
              <w:rPr/>
              <w:t xml:space="preserve">opisivanja</w:t>
            </w:r>
            <w:r>
              <w:rPr>
                <w:spacing w:val="-7"/>
              </w:rPr>
              <w:t xml:space="preserve"> </w:t>
            </w:r>
            <w:r>
              <w:rPr/>
              <w:t xml:space="preserve">i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zaključivanj</w:t>
            </w:r>
          </w:p>
        </w:tc>
        <w:tc>
          <w:tcPr>
            <w:tcW w:type="dxa" w:w="1044"/>
            <w:tcBorders/>
          </w:tcPr>
          <w:p>
            <w:pPr>
              <w:pStyle w:val="TableParagraph"/>
              <w:spacing/>
              <w:ind w:right="83"/>
              <w:rPr/>
            </w:pPr>
            <w:r>
              <w:rPr>
                <w:w w:val="85"/>
              </w:rPr>
              <w:t xml:space="preserve">Učiteljic</w:t>
            </w:r>
            <w:r>
              <w:rPr>
                <w:spacing w:val="-49"/>
                <w:w w:val="85"/>
              </w:rPr>
              <w:t xml:space="preserve"> </w:t>
            </w:r>
            <w:r>
              <w:rPr/>
              <w:t xml:space="preserve">a * 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učenici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3.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494"/>
            <w:tcBorders/>
          </w:tcPr>
          <w:p>
            <w:pPr>
              <w:pStyle w:val="TableParagraph"/>
              <w:spacing/>
              <w:ind w:right="235"/>
              <w:jc w:val="both"/>
              <w:rPr/>
            </w:pPr>
            <w:r>
              <w:rPr>
                <w:w w:val="85"/>
              </w:rPr>
              <w:t xml:space="preserve">Istraživački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90"/>
              </w:rPr>
              <w:t xml:space="preserve">rad učenika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podijeljenih</w:t>
            </w:r>
            <w:r>
              <w:rPr>
                <w:spacing w:val="-59"/>
              </w:rPr>
              <w:t xml:space="preserve"> </w:t>
            </w:r>
            <w:r>
              <w:rPr/>
              <w:t xml:space="preserve">po</w:t>
            </w:r>
          </w:p>
          <w:p>
            <w:pPr>
              <w:pStyle w:val="TableParagraph"/>
              <w:spacing w:line="232" w:lineRule="exact"/>
              <w:rPr/>
            </w:pPr>
            <w:r>
              <w:rPr/>
              <w:t xml:space="preserve">skupinama</w:t>
            </w:r>
          </w:p>
        </w:tc>
        <w:tc>
          <w:tcPr>
            <w:tcW w:type="dxa" w:w="1308"/>
            <w:tcBorders/>
          </w:tcPr>
          <w:p>
            <w:pPr>
              <w:pStyle w:val="TableParagraph"/>
              <w:spacing w:before="11"/>
              <w:ind w:left="0"/>
              <w:rPr>
                <w:rFonts w:ascii="Arial" w:hAnsi="Arial"/>
                <w:b/>
                <w:sz w:val="23"/>
              </w:rPr>
            </w:pPr>
          </w:p>
          <w:p>
            <w:pPr>
              <w:pStyle w:val="TableParagraph"/>
              <w:spacing/>
              <w:rPr/>
            </w:pPr>
            <w:r>
              <w:rPr/>
              <w:t xml:space="preserve">Tijekom</w:t>
            </w:r>
          </w:p>
          <w:p>
            <w:pPr>
              <w:pStyle w:val="TableParagraph"/>
              <w:spacing w:before="11"/>
              <w:ind w:left="0"/>
              <w:rPr>
                <w:rFonts w:ascii="Arial" w:hAnsi="Arial"/>
                <w:b/>
                <w:sz w:val="23"/>
              </w:rPr>
            </w:pPr>
          </w:p>
          <w:p>
            <w:pPr>
              <w:pStyle w:val="TableParagraph"/>
              <w:spacing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22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"/>
            <w:tcBorders/>
          </w:tcPr>
          <w:p>
            <w:pPr>
              <w:pStyle w:val="TableParagraph"/>
              <w:spacing/>
              <w:rPr/>
            </w:pPr>
            <w:r>
              <w:rPr/>
              <w:t xml:space="preserve">Usmeno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izražavanje,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opisivanje,</w:t>
            </w:r>
            <w:r>
              <w:rPr>
                <w:spacing w:val="1"/>
              </w:rPr>
              <w:t xml:space="preserve"> </w:t>
            </w:r>
            <w:r>
              <w:rPr/>
              <w:t xml:space="preserve">izložba</w:t>
            </w:r>
          </w:p>
          <w:p>
            <w:pPr>
              <w:pStyle w:val="TableParagraph"/>
              <w:spacing w:line="232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</w:tr>
    </w:tbl>
    <w:p>
      <w:pPr>
        <w:spacing w:line="232" w:lineRule="exact"/>
        <w:rPr/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44"/>
        <w:gridCol w:w="1044"/>
        <w:gridCol w:w="1494"/>
        <w:gridCol w:w="1308"/>
        <w:gridCol w:w="1224"/>
        <w:gridCol w:w="1488"/>
      </w:tblGrid>
      <w:tr>
        <w:trPr>
          <w:trHeight w:val="5566" w:hRule="atLeast"/>
        </w:trPr>
        <w:tc>
          <w:tcPr>
            <w:tcW w:type="dxa" w:w="1286"/>
            <w:tcBorders/>
          </w:tcPr>
          <w:p>
            <w:pPr>
              <w:pStyle w:val="TableParagraph"/>
              <w:spacing/>
              <w:ind w:right="104"/>
              <w:rPr/>
            </w:pPr>
            <w:r>
              <w:rPr/>
              <w:t xml:space="preserve">zavičaju,</w:t>
            </w:r>
            <w:r>
              <w:rPr>
                <w:spacing w:val="1"/>
              </w:rPr>
              <w:t xml:space="preserve"> </w:t>
            </w:r>
            <w:r>
              <w:rPr/>
              <w:t xml:space="preserve">upoznati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županijsko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središte,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pronaći ga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na</w:t>
            </w:r>
            <w:r>
              <w:rPr>
                <w:spacing w:val="1"/>
              </w:rPr>
              <w:t xml:space="preserve"> </w:t>
            </w:r>
            <w:r>
              <w:rPr/>
              <w:t xml:space="preserve">geografsk</w:t>
            </w:r>
            <w:r>
              <w:rPr>
                <w:spacing w:val="1"/>
              </w:rPr>
              <w:t xml:space="preserve"> </w:t>
            </w:r>
            <w:r>
              <w:rPr/>
              <w:t xml:space="preserve">oj karti,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razumjeti</w:t>
            </w:r>
            <w:r>
              <w:rPr>
                <w:spacing w:val="1"/>
              </w:rPr>
              <w:t xml:space="preserve"> </w:t>
            </w:r>
            <w:r>
              <w:rPr/>
              <w:t xml:space="preserve">njegov</w:t>
            </w:r>
            <w:r>
              <w:rPr>
                <w:spacing w:val="1"/>
              </w:rPr>
              <w:t xml:space="preserve"> </w:t>
            </w:r>
            <w:r>
              <w:rPr/>
              <w:t xml:space="preserve">značaj,</w:t>
            </w:r>
            <w:r>
              <w:rPr>
                <w:spacing w:val="1"/>
              </w:rPr>
              <w:t xml:space="preserve"> </w:t>
            </w:r>
            <w:r>
              <w:rPr/>
              <w:t xml:space="preserve">razlikovati</w:t>
            </w:r>
            <w:r>
              <w:rPr>
                <w:spacing w:val="1"/>
              </w:rPr>
              <w:t xml:space="preserve"> </w:t>
            </w:r>
            <w:r>
              <w:rPr/>
              <w:t xml:space="preserve">prošlost,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sadašnjost</w:t>
            </w:r>
            <w:r>
              <w:rPr>
                <w:spacing w:val="-59"/>
              </w:rPr>
              <w:t xml:space="preserve"> </w:t>
            </w:r>
            <w:r>
              <w:rPr/>
              <w:t xml:space="preserve">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budućnost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 xml:space="preserve">povezujući</w:t>
            </w:r>
            <w:r>
              <w:rPr>
                <w:spacing w:val="-53"/>
                <w:w w:val="90"/>
              </w:rPr>
              <w:t xml:space="preserve"> </w:t>
            </w:r>
            <w:r>
              <w:rPr/>
              <w:t xml:space="preserve">ih s nekim</w:t>
            </w:r>
            <w:r>
              <w:rPr>
                <w:spacing w:val="1"/>
              </w:rPr>
              <w:t xml:space="preserve"> </w:t>
            </w:r>
            <w:r>
              <w:rPr/>
              <w:t xml:space="preserve">važnijim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događajim</w:t>
            </w:r>
          </w:p>
          <w:p>
            <w:pPr>
              <w:pStyle w:val="TableParagraph"/>
              <w:spacing w:line="252" w:lineRule="exact"/>
              <w:ind w:right="104"/>
              <w:rPr/>
            </w:pPr>
            <w:r>
              <w:rPr/>
              <w:t xml:space="preserve">a iz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 xml:space="preserve">zavičaja.</w:t>
            </w:r>
          </w:p>
        </w:tc>
        <w:tc>
          <w:tcPr>
            <w:tcW w:type="dxa" w:w="1444"/>
            <w:tcBorders/>
          </w:tcPr>
          <w:p>
            <w:pPr>
              <w:pStyle w:val="TableParagraph"/>
              <w:spacing/>
              <w:ind w:right="178"/>
              <w:rPr/>
            </w:pPr>
            <w:r>
              <w:rPr/>
              <w:t xml:space="preserve">a,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 xml:space="preserve">istraživački</w:t>
            </w:r>
            <w:r>
              <w:rPr>
                <w:spacing w:val="-46"/>
                <w:w w:val="80"/>
              </w:rPr>
              <w:t xml:space="preserve"> </w:t>
            </w:r>
            <w:r>
              <w:rPr/>
              <w:t xml:space="preserve">interes</w:t>
            </w:r>
            <w:r>
              <w:rPr>
                <w:spacing w:val="1"/>
              </w:rPr>
              <w:t xml:space="preserve"> </w:t>
            </w:r>
            <w:r>
              <w:rPr/>
              <w:t xml:space="preserve">učenika.</w:t>
            </w:r>
          </w:p>
        </w:tc>
        <w:tc>
          <w:tcPr>
            <w:tcW w:type="dxa" w:w="1044"/>
            <w:tcBorders/>
          </w:tcPr>
          <w:p>
            <w:pPr>
              <w:pStyle w:val="TableParagraph"/>
              <w:spacing w:line="252" w:lineRule="exact"/>
              <w:rPr/>
            </w:pPr>
            <w:r>
              <w:rPr/>
              <w:t xml:space="preserve">PŠ,</w:t>
            </w:r>
          </w:p>
          <w:p>
            <w:pPr>
              <w:pStyle w:val="TableParagraph"/>
              <w:spacing w:line="252" w:lineRule="exact"/>
              <w:rPr/>
            </w:pPr>
            <w:r>
              <w:rPr/>
              <w:t xml:space="preserve">roditelji</w:t>
            </w:r>
          </w:p>
        </w:tc>
        <w:tc>
          <w:tcPr>
            <w:tcW w:type="dxa" w:w="1494"/>
            <w:tcBorders/>
          </w:tcPr>
          <w:p>
            <w:pPr>
              <w:pStyle w:val="TableParagraph"/>
              <w:spacing/>
              <w:ind w:right="131"/>
              <w:rPr/>
            </w:pPr>
            <w:r>
              <w:rPr>
                <w:w w:val="90"/>
              </w:rPr>
              <w:t xml:space="preserve">uz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 xml:space="preserve">učiteljevo</w:t>
            </w:r>
            <w:r>
              <w:rPr>
                <w:spacing w:val="-52"/>
                <w:w w:val="90"/>
              </w:rPr>
              <w:t xml:space="preserve"> </w:t>
            </w:r>
            <w:r>
              <w:rPr/>
              <w:t xml:space="preserve">sustavno</w:t>
            </w:r>
            <w:r>
              <w:rPr>
                <w:spacing w:val="1"/>
              </w:rPr>
              <w:t xml:space="preserve"> </w:t>
            </w:r>
            <w:r>
              <w:rPr/>
              <w:t xml:space="preserve">praćenje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učeničkih</w:t>
            </w:r>
            <w:r>
              <w:rPr/>
              <w:t xml:space="preserve"> uradaka,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predstavljanj</w:t>
            </w:r>
            <w:r>
              <w:rPr>
                <w:spacing w:val="-59"/>
              </w:rPr>
              <w:t xml:space="preserve"> </w:t>
            </w:r>
            <w:r>
              <w:rPr/>
              <w:t xml:space="preserve">e projekta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istraživanja</w:t>
            </w:r>
          </w:p>
        </w:tc>
        <w:tc>
          <w:tcPr>
            <w:tcW w:type="dxa" w:w="1308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488"/>
            <w:tcBorders/>
          </w:tcPr>
          <w:p>
            <w:pPr>
              <w:pStyle w:val="TableParagraph"/>
              <w:spacing/>
              <w:ind w:right="125"/>
              <w:rPr/>
            </w:pPr>
            <w:r>
              <w:rPr/>
              <w:t xml:space="preserve">crteža ili</w:t>
            </w:r>
            <w:r>
              <w:rPr>
                <w:spacing w:val="1"/>
              </w:rPr>
              <w:t xml:space="preserve"> </w:t>
            </w:r>
            <w:r>
              <w:rPr/>
              <w:t xml:space="preserve">stripova,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predstavljanj</w:t>
            </w:r>
            <w:r>
              <w:rPr>
                <w:spacing w:val="-59"/>
              </w:rPr>
              <w:t xml:space="preserve"> </w:t>
            </w:r>
            <w:r>
              <w:rPr/>
              <w:t xml:space="preserve">e Male</w:t>
            </w:r>
            <w:r>
              <w:rPr>
                <w:spacing w:val="1"/>
              </w:rPr>
              <w:t xml:space="preserve"> </w:t>
            </w:r>
            <w:r>
              <w:rPr/>
              <w:t xml:space="preserve">razredne</w:t>
            </w:r>
            <w:r>
              <w:rPr>
                <w:spacing w:val="1"/>
              </w:rPr>
              <w:t xml:space="preserve"> </w:t>
            </w:r>
            <w:r>
              <w:rPr/>
              <w:t xml:space="preserve">knjige</w:t>
            </w:r>
            <w:r>
              <w:rPr>
                <w:spacing w:val="1"/>
              </w:rPr>
              <w:t xml:space="preserve"> </w:t>
            </w:r>
            <w:r>
              <w:rPr/>
              <w:t xml:space="preserve">zanimanja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učeničkih</w:t>
            </w:r>
            <w:r>
              <w:rPr/>
              <w:t xml:space="preserve"> radova,</w:t>
            </w:r>
            <w:r>
              <w:rPr>
                <w:spacing w:val="1"/>
              </w:rPr>
              <w:t xml:space="preserve"> </w:t>
            </w:r>
            <w:r>
              <w:rPr/>
              <w:t xml:space="preserve">prezentacije</w:t>
            </w:r>
            <w:r>
              <w:rPr>
                <w:spacing w:val="-59"/>
              </w:rPr>
              <w:t xml:space="preserve"> </w:t>
            </w:r>
            <w:r>
              <w:rPr/>
              <w:t xml:space="preserve">skupnih</w:t>
            </w:r>
            <w:r>
              <w:rPr>
                <w:spacing w:val="1"/>
              </w:rPr>
              <w:t xml:space="preserve"> </w:t>
            </w:r>
            <w:r>
              <w:rPr/>
              <w:t xml:space="preserve">rezultata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istraživanja</w:t>
            </w:r>
          </w:p>
        </w:tc>
      </w:tr>
    </w:tbl>
    <w:p>
      <w:pPr>
        <w:pStyle w:val="Tijeloteksta"/>
        <w:spacing/>
        <w:rPr>
          <w:rFonts w:ascii="Arial" w:hAns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162"/>
        <w:gridCol w:w="1136"/>
        <w:gridCol w:w="1580"/>
        <w:gridCol w:w="1322"/>
        <w:gridCol w:w="222"/>
        <w:gridCol w:w="1510"/>
      </w:tblGrid>
      <w:tr>
        <w:trPr>
          <w:trHeight w:val="551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75" w:lineRule="exact"/>
              <w:ind w:left="1450" w:right="14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Naziv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Zdravlje</w:t>
            </w:r>
          </w:p>
        </w:tc>
      </w:tr>
      <w:tr>
        <w:trPr>
          <w:trHeight w:val="250" w:hRule="atLeast"/>
        </w:trPr>
        <w:tc>
          <w:tcPr>
            <w:tcW w:type="dxa" w:w="135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Razumijeti</w:t>
            </w:r>
          </w:p>
        </w:tc>
        <w:tc>
          <w:tcPr>
            <w:tcW w:type="dxa" w:w="216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Razvijati</w:t>
            </w:r>
          </w:p>
        </w:tc>
        <w:tc>
          <w:tcPr>
            <w:tcW w:type="dxa" w:w="1136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5"/>
              </w:rPr>
              <w:t xml:space="preserve">Učiteljica</w:t>
            </w:r>
          </w:p>
        </w:tc>
        <w:tc>
          <w:tcPr>
            <w:tcW w:type="dxa" w:w="158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>
                <w:w w:val="95"/>
              </w:rPr>
              <w:t xml:space="preserve">Istraživački</w:t>
            </w:r>
          </w:p>
        </w:tc>
        <w:tc>
          <w:tcPr>
            <w:tcW w:type="dxa" w:w="1322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-tijekom</w:t>
            </w:r>
          </w:p>
        </w:tc>
        <w:tc>
          <w:tcPr>
            <w:tcW w:type="dxa" w:w="222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510"/>
            <w:tcBorders>
              <w:bottom w:val="nil"/>
            </w:tcBorders>
          </w:tcPr>
          <w:p>
            <w:pPr>
              <w:pStyle w:val="TableParagraph"/>
              <w:spacing w:line="231" w:lineRule="exact"/>
              <w:rPr/>
            </w:pPr>
            <w:r>
              <w:rPr/>
              <w:t xml:space="preserve">Usmeno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način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sposobnost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*</w:t>
            </w:r>
            <w:r>
              <w:rPr>
                <w:spacing w:val="-1"/>
              </w:rPr>
              <w:t xml:space="preserve"> </w:t>
            </w:r>
            <w:r>
              <w:rPr/>
              <w:t xml:space="preserve">i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rad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 xml:space="preserve">učenika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/>
              <w:t xml:space="preserve">.</w:t>
            </w: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izražavanje,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prijenosa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uočavanja,opisivanj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učenici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podijeljenih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opisivanje,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zaraznih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zaključivanja,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3.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izložba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bolesti,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naučiti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se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brinuti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za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razreda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skupinama</w:t>
            </w:r>
            <w:r>
              <w:rPr>
                <w:spacing w:val="-5"/>
              </w:rPr>
              <w:t xml:space="preserve"> </w:t>
            </w:r>
            <w:r>
              <w:rPr/>
              <w:t xml:space="preserve">uz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pridržavati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osobno</w:t>
            </w:r>
            <w:r>
              <w:rPr>
                <w:spacing w:val="-4"/>
              </w:rPr>
              <w:t xml:space="preserve"> </w:t>
            </w:r>
            <w:r>
              <w:rPr/>
              <w:t xml:space="preserve">zdravlje.</w:t>
            </w: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PŠ,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učiteljevo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crteža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ili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se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roditelji</w:t>
            </w: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sustavno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stripova,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liječničkih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praćenje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predstavljanj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uputa,</w:t>
            </w:r>
            <w:r>
              <w:rPr>
                <w:spacing w:val="-4"/>
              </w:rPr>
              <w:t xml:space="preserve"> </w:t>
            </w:r>
            <w:r>
              <w:rPr/>
              <w:t xml:space="preserve">znati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e</w:t>
            </w:r>
            <w:r>
              <w:rPr>
                <w:spacing w:val="-2"/>
              </w:rPr>
              <w:t xml:space="preserve"> </w:t>
            </w:r>
            <w:r>
              <w:rPr/>
              <w:t xml:space="preserve">Male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prepoznati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uradaka,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razredne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zlostavljanj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predstavljanje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knjige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0"/>
              </w:rPr>
              <w:t xml:space="preserve">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 xml:space="preserve">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zatražiti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projekta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zanimanja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pomoć.</w:t>
            </w: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istraživanja</w:t>
            </w: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nastale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uvezivanjem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svih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>
                <w:w w:val="95"/>
              </w:rPr>
              <w:t xml:space="preserve">učeničkih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radova,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prezentacije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skupnih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rezultata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dobivenih</w:t>
            </w:r>
          </w:p>
        </w:tc>
      </w:tr>
      <w:tr>
        <w:trPr>
          <w:trHeight w:val="242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pojedinačni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m</w:t>
            </w:r>
          </w:p>
        </w:tc>
      </w:tr>
      <w:tr>
        <w:trPr>
          <w:trHeight w:val="243" w:hRule="atLeast"/>
        </w:trPr>
        <w:tc>
          <w:tcPr>
            <w:tcW w:type="dxa" w:w="135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16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8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/>
            </w:pPr>
            <w:r>
              <w:rPr/>
              <w:t xml:space="preserve">istraživanjim</w:t>
            </w:r>
          </w:p>
        </w:tc>
      </w:tr>
      <w:tr>
        <w:trPr>
          <w:trHeight w:val="520" w:hRule="atLeast"/>
        </w:trPr>
        <w:tc>
          <w:tcPr>
            <w:tcW w:type="dxa" w:w="135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216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13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58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</w:rPr>
            </w:pPr>
          </w:p>
        </w:tc>
        <w:tc>
          <w:tcPr>
            <w:tcW w:type="dxa" w:w="22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10"/>
            <w:tcBorders>
              <w:top w:val="nil"/>
            </w:tcBorders>
          </w:tcPr>
          <w:p>
            <w:pPr>
              <w:pStyle w:val="TableParagraph"/>
              <w:spacing w:line="245" w:lineRule="exact"/>
              <w:rPr/>
            </w:pPr>
            <w:r>
              <w:rPr/>
              <w:t xml:space="preserve">a</w:t>
            </w:r>
          </w:p>
        </w:tc>
      </w:tr>
    </w:tbl>
    <w:p>
      <w:pPr>
        <w:spacing w:line="245" w:lineRule="exact"/>
        <w:rPr/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p>
      <w:pPr>
        <w:spacing w:before="79"/>
        <w:ind w:left="220"/>
        <w:rPr>
          <w:b/>
        </w:rPr>
      </w:pPr>
      <w:r>
        <w:rPr>
          <w:b/>
        </w:rPr>
        <w:t xml:space="preserve">Projekt:</w:t>
      </w:r>
      <w:r>
        <w:rPr>
          <w:b/>
          <w:spacing w:val="-9"/>
        </w:rPr>
        <w:t xml:space="preserve"> </w:t>
      </w:r>
      <w:r>
        <w:rPr>
          <w:b/>
        </w:rPr>
        <w:t xml:space="preserve">Brinemo</w:t>
      </w:r>
      <w:r>
        <w:rPr>
          <w:b/>
          <w:spacing w:val="-3"/>
        </w:rPr>
        <w:t xml:space="preserve"> </w:t>
      </w:r>
      <w:r>
        <w:rPr>
          <w:b/>
        </w:rPr>
        <w:t xml:space="preserve">o</w:t>
      </w:r>
      <w:r>
        <w:rPr>
          <w:b/>
          <w:spacing w:val="-3"/>
        </w:rPr>
        <w:t xml:space="preserve"> </w:t>
      </w:r>
      <w:r>
        <w:rPr>
          <w:b/>
        </w:rPr>
        <w:t xml:space="preserve">životinjama</w:t>
      </w:r>
    </w:p>
    <w:p>
      <w:pPr>
        <w:spacing/>
        <w:ind w:left="220"/>
        <w:rPr/>
      </w:pPr>
      <w:r>
        <w:rPr/>
        <w:t xml:space="preserve">      </w:t>
      </w:r>
      <w:r>
        <w:rPr/>
        <w:t xml:space="preserve">Svjetski</w:t>
      </w:r>
      <w:r>
        <w:rPr>
          <w:spacing w:val="-5"/>
        </w:rPr>
        <w:t xml:space="preserve"> </w:t>
      </w:r>
      <w:r>
        <w:rPr/>
        <w:t xml:space="preserve">dan</w:t>
      </w:r>
      <w:r>
        <w:rPr>
          <w:spacing w:val="-4"/>
        </w:rPr>
        <w:t xml:space="preserve"> </w:t>
      </w:r>
      <w:r>
        <w:rPr/>
        <w:t xml:space="preserve">zaštite</w:t>
      </w:r>
      <w:r>
        <w:rPr>
          <w:spacing w:val="-4"/>
        </w:rPr>
        <w:t xml:space="preserve"> </w:t>
      </w:r>
      <w:r>
        <w:rPr/>
        <w:t xml:space="preserve">životinja</w:t>
      </w:r>
    </w:p>
    <w:p>
      <w:pPr>
        <w:pStyle w:val="Odlomakpopisa"/>
        <w:widowControl w:val="false"/>
        <w:numPr>
          <w:ilvl w:val="1"/>
          <w:numId w:val="93"/>
        </w:numPr>
        <w:tabs>
          <w:tab w:val="left" w:pos="939"/>
          <w:tab w:val="left" w:pos="940"/>
        </w:tabs>
        <w:autoSpaceDE w:val="false"/>
        <w:autoSpaceDN w:val="false"/>
        <w:spacing w:before="1" w:line="206" w:lineRule="exact"/>
        <w:contextualSpacing w:val="false"/>
        <w:rPr/>
      </w:pPr>
      <w:r>
        <w:rPr/>
        <w:t xml:space="preserve">-</w:t>
      </w:r>
      <w:r>
        <w:rPr>
          <w:spacing w:val="4"/>
        </w:rPr>
        <w:t xml:space="preserve"> </w:t>
      </w:r>
      <w:r>
        <w:rPr/>
        <w:t xml:space="preserve">Uočavati</w:t>
      </w:r>
      <w:r>
        <w:rPr>
          <w:spacing w:val="-6"/>
        </w:rPr>
        <w:t xml:space="preserve"> </w:t>
      </w:r>
      <w:r>
        <w:rPr/>
        <w:t xml:space="preserve">da</w:t>
      </w:r>
      <w:r>
        <w:rPr>
          <w:spacing w:val="-6"/>
        </w:rPr>
        <w:t xml:space="preserve"> </w:t>
      </w:r>
      <w:r>
        <w:rPr/>
        <w:t xml:space="preserve">u</w:t>
      </w:r>
      <w:r>
        <w:rPr>
          <w:spacing w:val="-5"/>
        </w:rPr>
        <w:t xml:space="preserve"> </w:t>
      </w:r>
      <w:r>
        <w:rPr/>
        <w:t xml:space="preserve">prirodi</w:t>
      </w:r>
      <w:r>
        <w:rPr>
          <w:spacing w:val="-6"/>
        </w:rPr>
        <w:t xml:space="preserve"> </w:t>
      </w:r>
      <w:r>
        <w:rPr/>
        <w:t xml:space="preserve">postoji</w:t>
      </w:r>
      <w:r>
        <w:rPr>
          <w:spacing w:val="-5"/>
        </w:rPr>
        <w:t xml:space="preserve"> </w:t>
      </w:r>
      <w:r>
        <w:rPr/>
        <w:t xml:space="preserve">međudjelovanje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međuovisnost.</w:t>
      </w:r>
    </w:p>
    <w:p>
      <w:pPr>
        <w:pStyle w:val="Odlomakpopisa"/>
        <w:widowControl w:val="false"/>
        <w:numPr>
          <w:ilvl w:val="1"/>
          <w:numId w:val="93"/>
        </w:numPr>
        <w:tabs>
          <w:tab w:val="left" w:pos="939"/>
          <w:tab w:val="left" w:pos="940"/>
        </w:tabs>
        <w:autoSpaceDE w:val="false"/>
        <w:autoSpaceDN w:val="false"/>
        <w:spacing w:line="206" w:lineRule="exact"/>
        <w:contextualSpacing w:val="false"/>
        <w:rPr/>
      </w:pPr>
      <w:r>
        <w:rPr/>
        <w:t xml:space="preserve">Shvatiti</w:t>
      </w:r>
      <w:r>
        <w:rPr>
          <w:spacing w:val="-4"/>
        </w:rPr>
        <w:t xml:space="preserve"> </w:t>
      </w:r>
      <w:r>
        <w:rPr/>
        <w:t xml:space="preserve">važnost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4"/>
        </w:rPr>
        <w:t xml:space="preserve"> </w:t>
      </w:r>
      <w:r>
        <w:rPr/>
        <w:t xml:space="preserve">brigu</w:t>
      </w:r>
      <w:r>
        <w:rPr>
          <w:spacing w:val="-3"/>
        </w:rPr>
        <w:t xml:space="preserve"> </w:t>
      </w:r>
      <w:r>
        <w:rPr/>
        <w:t xml:space="preserve">za</w:t>
      </w:r>
      <w:r>
        <w:rPr>
          <w:spacing w:val="-4"/>
        </w:rPr>
        <w:t xml:space="preserve"> </w:t>
      </w:r>
      <w:r>
        <w:rPr/>
        <w:t xml:space="preserve">životinje.</w:t>
      </w:r>
    </w:p>
    <w:p>
      <w:pPr>
        <w:pStyle w:val="Odlomakpopisa"/>
        <w:widowControl w:val="false"/>
        <w:numPr>
          <w:ilvl w:val="1"/>
          <w:numId w:val="93"/>
        </w:numPr>
        <w:tabs>
          <w:tab w:val="left" w:pos="939"/>
          <w:tab w:val="left" w:pos="940"/>
        </w:tabs>
        <w:autoSpaceDE w:val="false"/>
        <w:autoSpaceDN w:val="false"/>
        <w:spacing w:before="1" w:line="206" w:lineRule="exact"/>
        <w:contextualSpacing w:val="false"/>
        <w:rPr/>
      </w:pPr>
      <w:r>
        <w:rPr/>
        <w:t xml:space="preserve">Objašnjava</w:t>
      </w:r>
      <w:r>
        <w:rPr>
          <w:spacing w:val="-7"/>
        </w:rPr>
        <w:t xml:space="preserve"> </w:t>
      </w:r>
      <w:r>
        <w:rPr/>
        <w:t xml:space="preserve">da</w:t>
      </w:r>
      <w:r>
        <w:rPr>
          <w:spacing w:val="-6"/>
        </w:rPr>
        <w:t xml:space="preserve"> </w:t>
      </w:r>
      <w:r>
        <w:rPr/>
        <w:t xml:space="preserve">djelovanje</w:t>
      </w:r>
      <w:r>
        <w:rPr>
          <w:spacing w:val="-6"/>
        </w:rPr>
        <w:t xml:space="preserve"> </w:t>
      </w:r>
      <w:r>
        <w:rPr/>
        <w:t xml:space="preserve">ima</w:t>
      </w:r>
      <w:r>
        <w:rPr>
          <w:spacing w:val="-7"/>
        </w:rPr>
        <w:t xml:space="preserve"> </w:t>
      </w:r>
      <w:r>
        <w:rPr/>
        <w:t xml:space="preserve">posljedice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rezultate.</w:t>
      </w:r>
    </w:p>
    <w:p>
      <w:pPr>
        <w:spacing w:line="206" w:lineRule="exact"/>
        <w:ind w:left="569"/>
        <w:rPr/>
      </w:pPr>
      <w:r>
        <w:rPr/>
        <w:t xml:space="preserve">-razgovarati</w:t>
      </w:r>
      <w:r>
        <w:rPr>
          <w:spacing w:val="-4"/>
        </w:rPr>
        <w:t xml:space="preserve"> </w:t>
      </w:r>
      <w:r>
        <w:rPr/>
        <w:t xml:space="preserve">o</w:t>
      </w:r>
      <w:r>
        <w:rPr>
          <w:spacing w:val="-4"/>
        </w:rPr>
        <w:t xml:space="preserve"> </w:t>
      </w:r>
      <w:r>
        <w:rPr/>
        <w:t xml:space="preserve">kućnim</w:t>
      </w:r>
      <w:r>
        <w:rPr>
          <w:spacing w:val="-3"/>
        </w:rPr>
        <w:t xml:space="preserve"> </w:t>
      </w:r>
      <w:r>
        <w:rPr/>
        <w:t xml:space="preserve">ljubimcima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4"/>
        </w:rPr>
        <w:t xml:space="preserve"> </w:t>
      </w:r>
      <w:r>
        <w:rPr/>
        <w:t xml:space="preserve">kako</w:t>
      </w:r>
      <w:r>
        <w:rPr>
          <w:spacing w:val="-3"/>
        </w:rPr>
        <w:t xml:space="preserve"> </w:t>
      </w:r>
      <w:r>
        <w:rPr/>
        <w:t xml:space="preserve">se</w:t>
      </w:r>
      <w:r>
        <w:rPr>
          <w:spacing w:val="-4"/>
        </w:rPr>
        <w:t xml:space="preserve"> </w:t>
      </w:r>
      <w:r>
        <w:rPr/>
        <w:t xml:space="preserve">brinuti</w:t>
      </w:r>
      <w:r>
        <w:rPr>
          <w:spacing w:val="-4"/>
        </w:rPr>
        <w:t xml:space="preserve"> </w:t>
      </w:r>
      <w:r>
        <w:rPr/>
        <w:t xml:space="preserve">za</w:t>
      </w:r>
      <w:r>
        <w:rPr>
          <w:spacing w:val="-3"/>
        </w:rPr>
        <w:t xml:space="preserve"> </w:t>
      </w:r>
      <w:r>
        <w:rPr/>
        <w:t xml:space="preserve">njih.</w:t>
      </w:r>
    </w:p>
    <w:p>
      <w:pPr>
        <w:spacing w:before="1"/>
        <w:ind w:left="940"/>
        <w:rPr/>
      </w:pPr>
      <w:r>
        <w:rPr/>
        <w:t xml:space="preserve">-Koristiti</w:t>
      </w:r>
      <w:r>
        <w:rPr>
          <w:spacing w:val="-6"/>
        </w:rPr>
        <w:t xml:space="preserve"> </w:t>
      </w:r>
      <w:r>
        <w:rPr/>
        <w:t xml:space="preserve">se</w:t>
      </w:r>
      <w:r>
        <w:rPr>
          <w:spacing w:val="-6"/>
        </w:rPr>
        <w:t xml:space="preserve"> </w:t>
      </w:r>
      <w:r>
        <w:rPr/>
        <w:t xml:space="preserve">kreativnošću</w:t>
      </w:r>
      <w:r>
        <w:rPr>
          <w:spacing w:val="-5"/>
        </w:rPr>
        <w:t xml:space="preserve"> </w:t>
      </w:r>
      <w:r>
        <w:rPr/>
        <w:t xml:space="preserve">za</w:t>
      </w:r>
      <w:r>
        <w:rPr>
          <w:spacing w:val="-6"/>
        </w:rPr>
        <w:t xml:space="preserve"> </w:t>
      </w:r>
      <w:r>
        <w:rPr/>
        <w:t xml:space="preserve">oblikovanje</w:t>
      </w:r>
      <w:r>
        <w:rPr>
          <w:spacing w:val="-6"/>
        </w:rPr>
        <w:t xml:space="preserve"> </w:t>
      </w:r>
      <w:r>
        <w:rPr/>
        <w:t xml:space="preserve">svojih</w:t>
      </w:r>
      <w:r>
        <w:rPr>
          <w:spacing w:val="-5"/>
        </w:rPr>
        <w:t xml:space="preserve"> </w:t>
      </w:r>
      <w:r>
        <w:rPr/>
        <w:t xml:space="preserve">ideja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pristupa</w:t>
      </w:r>
      <w:r>
        <w:rPr>
          <w:spacing w:val="-5"/>
        </w:rPr>
        <w:t xml:space="preserve"> </w:t>
      </w:r>
      <w:r>
        <w:rPr/>
        <w:t xml:space="preserve">rješavanju</w:t>
      </w:r>
      <w:r>
        <w:rPr>
          <w:spacing w:val="-6"/>
        </w:rPr>
        <w:t xml:space="preserve"> </w:t>
      </w:r>
      <w:r>
        <w:rPr/>
        <w:t xml:space="preserve">problema.</w:t>
      </w:r>
    </w:p>
    <w:p>
      <w:pPr>
        <w:pStyle w:val="Tijeloteksta"/>
        <w:spacing w:before="10"/>
        <w:rPr/>
      </w:pPr>
    </w:p>
    <w:p>
      <w:pPr>
        <w:spacing/>
        <w:ind w:left="983"/>
        <w:rPr/>
      </w:pPr>
      <w:r>
        <w:rPr/>
        <w:t xml:space="preserve">-listopad 2023.</w:t>
      </w:r>
    </w:p>
    <w:p>
      <w:pPr>
        <w:pStyle w:val="Tijeloteksta"/>
        <w:spacing/>
        <w:rPr/>
      </w:pPr>
    </w:p>
    <w:p>
      <w:pPr>
        <w:pStyle w:val="Tijeloteksta"/>
        <w:spacing w:before="2"/>
        <w:rPr/>
      </w:pPr>
    </w:p>
    <w:p>
      <w:pPr>
        <w:pStyle w:val="Tijeloteksta"/>
        <w:spacing w:line="550" w:lineRule="atLeast"/>
        <w:ind w:left="220" w:right="5647"/>
        <w:rPr/>
      </w:pPr>
      <w:r>
        <w:rPr>
          <w:b/>
          <w:spacing w:val="-1"/>
          <w:w w:val="95"/>
        </w:rPr>
        <w:t xml:space="preserve">PROJEKt:</w:t>
      </w:r>
      <w:r>
        <w:rPr>
          <w:b/>
          <w:spacing w:val="46"/>
          <w:w w:val="95"/>
        </w:rPr>
        <w:t xml:space="preserve"> </w:t>
      </w:r>
      <w:r>
        <w:rPr>
          <w:b/>
          <w:spacing w:val="-1"/>
          <w:w w:val="95"/>
        </w:rPr>
        <w:t xml:space="preserve">Prihvaćamo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 xml:space="preserve">različitosti</w:t>
      </w:r>
      <w:r>
        <w:rPr>
          <w:b/>
          <w:spacing w:val="-60"/>
          <w:w w:val="95"/>
        </w:rPr>
        <w:t xml:space="preserve"> </w:t>
      </w:r>
      <w:r>
        <w:rPr>
          <w:b/>
        </w:rPr>
        <w:t xml:space="preserve">Ti</w:t>
      </w:r>
      <w:r>
        <w:rPr>
          <w:b/>
          <w:spacing w:val="-12"/>
        </w:rPr>
        <w:t xml:space="preserve"> </w:t>
      </w:r>
      <w:r>
        <w:rPr>
          <w:b/>
          <w:spacing w:val="-12"/>
        </w:rPr>
        <w:t xml:space="preserve">i ja</w:t>
      </w:r>
      <w:r>
        <w:rPr/>
        <w:t xml:space="preserve">–</w:t>
      </w:r>
      <w:r>
        <w:rPr>
          <w:spacing w:val="-11"/>
        </w:rPr>
        <w:t xml:space="preserve"> </w:t>
      </w:r>
      <w:r>
        <w:rPr/>
        <w:t xml:space="preserve">slični,</w:t>
      </w:r>
      <w:r>
        <w:rPr>
          <w:spacing w:val="-12"/>
        </w:rPr>
        <w:t xml:space="preserve"> </w:t>
      </w:r>
      <w:r>
        <w:rPr/>
        <w:t xml:space="preserve">a</w:t>
      </w:r>
      <w:r>
        <w:rPr>
          <w:spacing w:val="-12"/>
        </w:rPr>
        <w:t xml:space="preserve"> </w:t>
      </w:r>
      <w:r>
        <w:rPr/>
        <w:t xml:space="preserve">različiti;</w:t>
      </w:r>
    </w:p>
    <w:p>
      <w:pPr>
        <w:pStyle w:val="Tijeloteksta"/>
        <w:spacing w:before="2"/>
        <w:ind w:left="551"/>
        <w:rPr/>
      </w:pPr>
      <w:r>
        <w:rPr>
          <w:w w:val="95"/>
        </w:rPr>
        <w:t xml:space="preserve">-Opisivati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 uvažavati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potrebe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osjećaje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drugih.</w:t>
      </w:r>
    </w:p>
    <w:p>
      <w:pPr>
        <w:pStyle w:val="Tijeloteksta"/>
        <w:spacing/>
        <w:ind w:left="619"/>
        <w:rPr/>
      </w:pPr>
      <w:r>
        <w:rPr>
          <w:spacing w:val="-1"/>
        </w:rPr>
        <w:t xml:space="preserve">-Razvijati</w:t>
      </w:r>
      <w:r>
        <w:rPr>
          <w:spacing w:val="-16"/>
        </w:rPr>
        <w:t xml:space="preserve"> </w:t>
      </w:r>
      <w:r>
        <w:rPr/>
        <w:t xml:space="preserve">kulturni</w:t>
      </w:r>
      <w:r>
        <w:rPr>
          <w:spacing w:val="-15"/>
        </w:rPr>
        <w:t xml:space="preserve"> </w:t>
      </w:r>
      <w:r>
        <w:rPr/>
        <w:t xml:space="preserve">i</w:t>
      </w:r>
      <w:r>
        <w:rPr>
          <w:spacing w:val="-16"/>
        </w:rPr>
        <w:t xml:space="preserve"> </w:t>
      </w:r>
      <w:r>
        <w:rPr/>
        <w:t xml:space="preserve">nacionalni</w:t>
      </w:r>
      <w:r>
        <w:rPr>
          <w:spacing w:val="-15"/>
        </w:rPr>
        <w:t xml:space="preserve"> </w:t>
      </w:r>
      <w:r>
        <w:rPr/>
        <w:t xml:space="preserve">identitet</w:t>
      </w:r>
      <w:r>
        <w:rPr>
          <w:spacing w:val="-17"/>
        </w:rPr>
        <w:t xml:space="preserve"> </w:t>
      </w:r>
      <w:r>
        <w:rPr/>
        <w:t xml:space="preserve">zajedništvom</w:t>
      </w:r>
      <w:r>
        <w:rPr>
          <w:spacing w:val="-15"/>
        </w:rPr>
        <w:t xml:space="preserve"> </w:t>
      </w:r>
      <w:r>
        <w:rPr/>
        <w:t xml:space="preserve">i</w:t>
      </w:r>
      <w:r>
        <w:rPr>
          <w:spacing w:val="-15"/>
        </w:rPr>
        <w:t xml:space="preserve"> </w:t>
      </w:r>
      <w:r>
        <w:rPr/>
        <w:t xml:space="preserve">pripadnošću</w:t>
      </w:r>
      <w:r>
        <w:rPr>
          <w:spacing w:val="-16"/>
        </w:rPr>
        <w:t xml:space="preserve"> </w:t>
      </w:r>
      <w:r>
        <w:rPr/>
        <w:t xml:space="preserve">skupini.</w:t>
      </w:r>
    </w:p>
    <w:p>
      <w:pPr>
        <w:pStyle w:val="Odlomakpopisa"/>
        <w:widowControl w:val="false"/>
        <w:numPr>
          <w:ilvl w:val="0"/>
          <w:numId w:val="27"/>
        </w:numPr>
        <w:tabs>
          <w:tab w:val="left" w:pos="939"/>
          <w:tab w:val="left" w:pos="940"/>
        </w:tabs>
        <w:autoSpaceDE w:val="false"/>
        <w:autoSpaceDN w:val="false"/>
        <w:spacing w:before="1"/>
        <w:contextualSpacing w:val="false"/>
        <w:rPr/>
      </w:pPr>
      <w:r>
        <w:rPr/>
        <w:t xml:space="preserve">Aktivno</w:t>
      </w:r>
      <w:r>
        <w:rPr>
          <w:spacing w:val="-4"/>
        </w:rPr>
        <w:t xml:space="preserve"> </w:t>
      </w:r>
      <w:r>
        <w:rPr/>
        <w:t xml:space="preserve">zastupati</w:t>
      </w:r>
      <w:r>
        <w:rPr>
          <w:spacing w:val="-4"/>
        </w:rPr>
        <w:t xml:space="preserve"> </w:t>
      </w:r>
      <w:r>
        <w:rPr/>
        <w:t xml:space="preserve">ljudska</w:t>
      </w:r>
      <w:r>
        <w:rPr>
          <w:spacing w:val="-3"/>
        </w:rPr>
        <w:t xml:space="preserve"> </w:t>
      </w:r>
      <w:r>
        <w:rPr/>
        <w:t xml:space="preserve">prava.</w:t>
      </w:r>
    </w:p>
    <w:p>
      <w:pPr>
        <w:pStyle w:val="Odlomakpopisa"/>
        <w:widowControl w:val="false"/>
        <w:numPr>
          <w:ilvl w:val="0"/>
          <w:numId w:val="27"/>
        </w:numPr>
        <w:tabs>
          <w:tab w:val="left" w:pos="766"/>
        </w:tabs>
        <w:autoSpaceDE w:val="false"/>
        <w:autoSpaceDN w:val="false"/>
        <w:spacing/>
        <w:ind w:left="765" w:hanging="215"/>
        <w:contextualSpacing w:val="false"/>
        <w:rPr/>
      </w:pPr>
      <w:r>
        <w:rPr>
          <w:w w:val="90"/>
        </w:rPr>
        <w:t xml:space="preserve">Podržava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različitosti.</w:t>
      </w:r>
    </w:p>
    <w:p>
      <w:pPr>
        <w:pStyle w:val="Tijeloteksta"/>
        <w:spacing/>
        <w:ind w:left="220" w:right="453" w:firstLine="399"/>
        <w:rPr/>
      </w:pPr>
      <w:r>
        <w:rPr/>
        <w:t xml:space="preserve">-koristiti</w:t>
      </w:r>
      <w:r>
        <w:rPr>
          <w:spacing w:val="-15"/>
        </w:rPr>
        <w:t xml:space="preserve"> </w:t>
      </w:r>
      <w:r>
        <w:rPr/>
        <w:t xml:space="preserve">se</w:t>
      </w:r>
      <w:r>
        <w:rPr>
          <w:spacing w:val="38"/>
        </w:rPr>
        <w:t xml:space="preserve"> </w:t>
      </w:r>
      <w:r>
        <w:rPr/>
        <w:t xml:space="preserve">kreativnošću</w:t>
      </w:r>
      <w:r>
        <w:rPr>
          <w:spacing w:val="-14"/>
        </w:rPr>
        <w:t xml:space="preserve"> </w:t>
      </w:r>
      <w:r>
        <w:rPr/>
        <w:t xml:space="preserve">za</w:t>
      </w:r>
      <w:r>
        <w:rPr>
          <w:spacing w:val="-14"/>
        </w:rPr>
        <w:t xml:space="preserve"> </w:t>
      </w:r>
      <w:r>
        <w:rPr/>
        <w:t xml:space="preserve">oblikovanje</w:t>
      </w:r>
      <w:r>
        <w:rPr>
          <w:spacing w:val="-14"/>
        </w:rPr>
        <w:t xml:space="preserve"> </w:t>
      </w:r>
      <w:r>
        <w:rPr/>
        <w:t xml:space="preserve">svojih</w:t>
      </w:r>
      <w:r>
        <w:rPr>
          <w:spacing w:val="-15"/>
        </w:rPr>
        <w:t xml:space="preserve"> </w:t>
      </w:r>
      <w:r>
        <w:rPr/>
        <w:t xml:space="preserve">ideja</w:t>
      </w:r>
      <w:r>
        <w:rPr>
          <w:spacing w:val="-14"/>
        </w:rPr>
        <w:t xml:space="preserve"> </w:t>
      </w:r>
      <w:r>
        <w:rPr/>
        <w:t xml:space="preserve">i</w:t>
      </w:r>
      <w:r>
        <w:rPr>
          <w:spacing w:val="-14"/>
        </w:rPr>
        <w:t xml:space="preserve"> </w:t>
      </w:r>
      <w:r>
        <w:rPr/>
        <w:t xml:space="preserve">pristupa</w:t>
      </w:r>
      <w:r>
        <w:rPr>
          <w:spacing w:val="-14"/>
        </w:rPr>
        <w:t xml:space="preserve"> </w:t>
      </w:r>
      <w:r>
        <w:rPr/>
        <w:t xml:space="preserve">rješavanju</w:t>
      </w:r>
      <w:r>
        <w:rPr>
          <w:spacing w:val="-64"/>
        </w:rPr>
        <w:t xml:space="preserve"> </w:t>
      </w:r>
      <w:r>
        <w:rPr/>
        <w:t xml:space="preserve">problema.</w:t>
      </w:r>
    </w:p>
    <w:p>
      <w:pPr>
        <w:pStyle w:val="Tijeloteksta"/>
        <w:spacing/>
        <w:ind w:left="352"/>
        <w:rPr/>
      </w:pPr>
      <w:r>
        <w:rPr/>
        <w:t xml:space="preserve">-studeni</w:t>
      </w:r>
      <w:r>
        <w:rPr>
          <w:spacing w:val="-3"/>
        </w:rPr>
        <w:t xml:space="preserve"> </w:t>
      </w:r>
      <w:r>
        <w:rPr/>
        <w:t xml:space="preserve">2023.</w:t>
      </w:r>
    </w:p>
    <w:p>
      <w:pPr>
        <w:pStyle w:val="Tijeloteksta"/>
        <w:spacing/>
        <w:rPr>
          <w:sz w:val="26"/>
        </w:rPr>
      </w:pPr>
    </w:p>
    <w:p>
      <w:pPr>
        <w:spacing w:before="186"/>
        <w:ind w:left="375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PLAN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IZVANUČIONIČKE,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TERENSKE,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INTEGRIRANE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PROJEKTNE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NASTAVE</w:t>
      </w:r>
    </w:p>
    <w:p>
      <w:pPr>
        <w:spacing/>
        <w:ind w:left="302" w:right="316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4.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razred</w:t>
      </w:r>
    </w:p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IZVANUČIONIČKA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NASTAVA</w:t>
      </w:r>
    </w:p>
    <w:p>
      <w:pPr>
        <w:pStyle w:val="Tijeloteksta"/>
        <w:spacing w:before="11"/>
        <w:rPr>
          <w:rFonts w:ascii="Arial" w:hAnsi="Arial"/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346"/>
        <w:gridCol w:w="1054"/>
        <w:gridCol w:w="1422"/>
        <w:gridCol w:w="1190"/>
        <w:gridCol w:w="1294"/>
        <w:gridCol w:w="1498"/>
      </w:tblGrid>
      <w:tr>
        <w:trPr>
          <w:trHeight w:val="920" w:hRule="atLeast"/>
        </w:trPr>
        <w:tc>
          <w:tcPr>
            <w:tcW w:type="dxa" w:w="1484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567" w:right="55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346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25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054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36" w:right="210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9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4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94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30"/>
              </w:rPr>
            </w:pPr>
          </w:p>
          <w:p>
            <w:pPr>
              <w:pStyle w:val="TableParagraph"/>
              <w:spacing/>
              <w:ind w:left="11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498"/>
            <w:tcBorders/>
          </w:tcPr>
          <w:p>
            <w:pPr>
              <w:pStyle w:val="TableParagraph"/>
              <w:spacing w:line="230" w:lineRule="atLeast"/>
              <w:ind w:left="162" w:right="147" w:hanging="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 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324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Posjet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zavičaju</w:t>
            </w:r>
          </w:p>
        </w:tc>
      </w:tr>
      <w:tr>
        <w:trPr>
          <w:trHeight w:val="2689" w:hRule="atLeast"/>
        </w:trPr>
        <w:tc>
          <w:tcPr>
            <w:tcW w:type="dxa" w:w="1484"/>
            <w:tcBorders/>
          </w:tcPr>
          <w:p>
            <w:pPr>
              <w:pStyle w:val="TableParagraph"/>
              <w:spacing/>
              <w:ind w:right="93"/>
              <w:rPr>
                <w:sz w:val="18"/>
              </w:rPr>
            </w:pPr>
            <w:r>
              <w:rPr>
                <w:sz w:val="18"/>
              </w:rPr>
              <w:t xml:space="preserve">Uočavanje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promjena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prirodi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neposrednoj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okolini tijekom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godišnjih doba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njihov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utjecaj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na život biljaka,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životinja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ljudi.</w:t>
            </w:r>
          </w:p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Uspoređivanje</w:t>
            </w:r>
          </w:p>
          <w:p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 xml:space="preserve">svojeg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zavičaja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ostalima.</w:t>
            </w:r>
          </w:p>
        </w:tc>
        <w:tc>
          <w:tcPr>
            <w:tcW w:type="dxa" w:w="1346"/>
            <w:tcBorders/>
          </w:tcPr>
          <w:p>
            <w:pPr>
              <w:pStyle w:val="TableParagraph"/>
              <w:spacing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sposobnost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promatranja,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opisivanja,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razlikovanja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vremenskih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prilika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zaključivanja.</w:t>
            </w:r>
          </w:p>
        </w:tc>
        <w:tc>
          <w:tcPr>
            <w:tcW w:type="dxa" w:w="1054"/>
            <w:tcBorders/>
          </w:tcPr>
          <w:p>
            <w:pPr>
              <w:pStyle w:val="TableParagraph"/>
              <w:spacing/>
              <w:ind w:right="13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Učiteljica*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učenici</w:t>
            </w:r>
          </w:p>
          <w:p>
            <w:pPr>
              <w:pStyle w:val="TableParagraph"/>
              <w:spacing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4. </w:t>
            </w:r>
            <w:r>
              <w:rPr>
                <w:sz w:val="18"/>
              </w:rPr>
              <w:t xml:space="preserve">razreda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PŠ</w:t>
            </w: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right="121"/>
              <w:rPr>
                <w:sz w:val="18"/>
              </w:rPr>
            </w:pPr>
            <w:r>
              <w:rPr>
                <w:w w:val="85"/>
                <w:sz w:val="18"/>
              </w:rPr>
              <w:t xml:space="preserve">Izvanučionička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 xml:space="preserve">nastava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poludnevni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izlet</w:t>
            </w:r>
          </w:p>
          <w:p>
            <w:pPr>
              <w:pStyle w:val="TableParagraph"/>
              <w:spacing/>
              <w:rPr>
                <w:sz w:val="18"/>
              </w:rPr>
            </w:pPr>
            <w:r>
              <w:rPr>
                <w:sz w:val="18"/>
              </w:rPr>
              <w:t xml:space="preserve"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prirodu</w:t>
            </w:r>
          </w:p>
        </w:tc>
        <w:tc>
          <w:tcPr>
            <w:tcW w:type="dxa" w:w="1190"/>
            <w:tcBorders/>
          </w:tcPr>
          <w:p>
            <w:pPr>
              <w:pStyle w:val="TableParagraph"/>
              <w:spacing/>
              <w:ind w:right="224"/>
              <w:rPr>
                <w:sz w:val="20"/>
              </w:rPr>
            </w:pPr>
            <w:r>
              <w:rPr>
                <w:sz w:val="18"/>
              </w:rPr>
              <w:t xml:space="preserve">-tijekom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školske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 xml:space="preserve">2023./24.</w:t>
            </w:r>
          </w:p>
        </w:tc>
        <w:tc>
          <w:tcPr>
            <w:tcW w:type="dxa" w:w="129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98"/>
            <w:tcBorders/>
          </w:tcPr>
          <w:p>
            <w:pPr>
              <w:pStyle w:val="TableParagraph"/>
              <w:spacing/>
              <w:ind w:right="116"/>
              <w:rPr>
                <w:sz w:val="18"/>
              </w:rPr>
            </w:pPr>
            <w:r>
              <w:rPr>
                <w:sz w:val="18"/>
              </w:rPr>
              <w:t xml:space="preserve">Naučeno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primijeniti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nastavi (izrada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slikovnog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kalendara,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tematskih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plakata,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izložba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likovnih </w:t>
            </w:r>
            <w:r>
              <w:rPr>
                <w:sz w:val="18"/>
              </w:rPr>
              <w:t xml:space="preserve">radova)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svakodnevnom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životu.</w:t>
            </w:r>
          </w:p>
        </w:tc>
      </w:tr>
      <w:tr>
        <w:trPr>
          <w:trHeight w:val="514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: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Posjet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kazališti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kazališta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nama</w:t>
            </w:r>
          </w:p>
        </w:tc>
      </w:tr>
      <w:tr>
        <w:trPr>
          <w:trHeight w:val="210" w:hRule="atLeast"/>
        </w:trPr>
        <w:tc>
          <w:tcPr>
            <w:tcW w:type="dxa" w:w="1484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Primati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346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Poticati</w:t>
            </w:r>
          </w:p>
        </w:tc>
        <w:tc>
          <w:tcPr>
            <w:tcW w:type="dxa" w:w="1054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Učitelji</w:t>
            </w:r>
          </w:p>
        </w:tc>
        <w:tc>
          <w:tcPr>
            <w:tcW w:type="dxa" w:w="1422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Izvanučionička</w:t>
            </w:r>
          </w:p>
        </w:tc>
        <w:tc>
          <w:tcPr>
            <w:tcW w:type="dxa" w:w="1190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-tijekom</w:t>
            </w:r>
          </w:p>
        </w:tc>
        <w:tc>
          <w:tcPr>
            <w:tcW w:type="dxa" w:w="1294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ulaznica</w:t>
            </w:r>
          </w:p>
        </w:tc>
        <w:tc>
          <w:tcPr>
            <w:tcW w:type="dxa" w:w="1498"/>
            <w:tcBorders>
              <w:bottom w:val="nil"/>
            </w:tcBorders>
          </w:tcPr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Njegovati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ljubav</w:t>
            </w: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doživjeti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zanimanje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za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razredne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nastava</w:t>
            </w: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školske</w:t>
            </w: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prema</w:t>
            </w: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nekoliko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posjet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nastave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godine</w:t>
            </w: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kazališnoj</w:t>
            </w:r>
          </w:p>
        </w:tc>
      </w:tr>
      <w:tr>
        <w:trPr>
          <w:trHeight w:val="413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primjerenih</w:t>
            </w:r>
          </w:p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kazališnih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kazališnim</w:t>
            </w:r>
          </w:p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predstavama,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2023./24.</w:t>
            </w: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umjetnosti,</w:t>
            </w:r>
          </w:p>
          <w:p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 xml:space="preserve">stvarati</w:t>
            </w:r>
          </w:p>
        </w:tc>
      </w:tr>
      <w:tr>
        <w:trPr>
          <w:trHeight w:val="203" w:hRule="atLeast"/>
        </w:trPr>
        <w:tc>
          <w:tcPr>
            <w:tcW w:type="dxa" w:w="1484"/>
            <w:tcBorders>
              <w:top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 xml:space="preserve">predstava</w:t>
            </w:r>
          </w:p>
        </w:tc>
        <w:tc>
          <w:tcPr>
            <w:tcW w:type="dxa" w:w="1346"/>
            <w:tcBorders>
              <w:top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05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 xml:space="preserve">dramske</w:t>
            </w:r>
          </w:p>
        </w:tc>
      </w:tr>
    </w:tbl>
    <w:p>
      <w:pPr>
        <w:spacing w:line="183" w:lineRule="exact"/>
        <w:rPr>
          <w:sz w:val="18"/>
        </w:rPr>
        <w:sectPr>
          <w:type w:val="nextPage"/>
          <w:pgSz w:w="11910" w:h="16840"/>
          <w:pgMar w:top="1320" w:right="1180" w:bottom="280" w:left="1200" w:header="720" w:footer="720" w:gutter="0"/>
          <w:pgBorders/>
          <w:pgNumType w:fmt="decimal"/>
          <w:cols w:num="1" w:equalWidth="1" w:space="720"/>
        </w:sect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346"/>
        <w:gridCol w:w="1054"/>
        <w:gridCol w:w="1422"/>
        <w:gridCol w:w="1190"/>
        <w:gridCol w:w="1294"/>
        <w:gridCol w:w="1498"/>
      </w:tblGrid>
      <w:tr>
        <w:trPr>
          <w:trHeight w:val="1656" w:hRule="atLeast"/>
        </w:trPr>
        <w:tc>
          <w:tcPr>
            <w:tcW w:type="dxa" w:w="1484"/>
            <w:tcBorders/>
          </w:tcPr>
          <w:p>
            <w:pPr>
              <w:pStyle w:val="TableParagraph"/>
              <w:spacing/>
              <w:ind w:right="93"/>
              <w:rPr>
                <w:sz w:val="18"/>
              </w:rPr>
            </w:pPr>
            <w:r>
              <w:rPr>
                <w:sz w:val="18"/>
              </w:rPr>
              <w:t xml:space="preserve">( prema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mogućnostima</w:t>
            </w:r>
          </w:p>
          <w:p>
            <w:pPr>
              <w:pStyle w:val="TableParagraph"/>
              <w:spacing/>
              <w:ind w:right="312"/>
              <w:rPr>
                <w:sz w:val="18"/>
              </w:rPr>
            </w:pPr>
            <w:r>
              <w:rPr>
                <w:sz w:val="18"/>
              </w:rPr>
              <w:t xml:space="preserve">), razlikovati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pozornicu 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gledališta,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razlikovati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predstavu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od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filma.</w:t>
            </w:r>
          </w:p>
        </w:tc>
        <w:tc>
          <w:tcPr>
            <w:tcW w:type="dxa" w:w="1346"/>
            <w:tcBorders/>
          </w:tcPr>
          <w:p>
            <w:pPr>
              <w:pStyle w:val="TableParagraph"/>
              <w:spacing/>
              <w:ind w:right="186"/>
              <w:rPr>
                <w:sz w:val="18"/>
              </w:rPr>
            </w:pPr>
            <w:r>
              <w:rPr>
                <w:sz w:val="18"/>
              </w:rPr>
              <w:t xml:space="preserve">kulturu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ponašanja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kulturnim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ustanovama.</w:t>
            </w:r>
          </w:p>
        </w:tc>
        <w:tc>
          <w:tcPr>
            <w:tcW w:type="dxa" w:w="105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90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4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98"/>
            <w:tcBorders/>
          </w:tcPr>
          <w:p>
            <w:pPr>
              <w:pStyle w:val="TableParagraph"/>
              <w:spacing/>
              <w:ind w:right="224"/>
              <w:rPr>
                <w:sz w:val="18"/>
              </w:rPr>
            </w:pPr>
            <w:r>
              <w:rPr>
                <w:sz w:val="18"/>
              </w:rPr>
              <w:t xml:space="preserve">improvizacije,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govorno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pisano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stvaralaštvo,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dizajn </w:t>
            </w:r>
            <w:r>
              <w:rPr>
                <w:sz w:val="18"/>
              </w:rPr>
              <w:t xml:space="preserve">kostima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predstavu.</w:t>
            </w:r>
          </w:p>
        </w:tc>
      </w:tr>
      <w:tr>
        <w:trPr>
          <w:trHeight w:val="463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befor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: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Posjet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knjižnici</w:t>
            </w:r>
          </w:p>
        </w:tc>
      </w:tr>
      <w:tr>
        <w:trPr>
          <w:trHeight w:val="205" w:hRule="atLeast"/>
        </w:trPr>
        <w:tc>
          <w:tcPr>
            <w:tcW w:type="dxa" w:w="1484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Upoznati</w:t>
            </w:r>
          </w:p>
        </w:tc>
        <w:tc>
          <w:tcPr>
            <w:tcW w:type="dxa" w:w="1346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Razlikovati</w:t>
            </w:r>
          </w:p>
        </w:tc>
        <w:tc>
          <w:tcPr>
            <w:tcW w:type="dxa" w:w="1054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Učiteljica</w:t>
            </w:r>
          </w:p>
        </w:tc>
        <w:tc>
          <w:tcPr>
            <w:tcW w:type="dxa" w:w="1422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Izvanučionička</w:t>
            </w:r>
          </w:p>
        </w:tc>
        <w:tc>
          <w:tcPr>
            <w:tcW w:type="dxa" w:w="1190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-tijekom</w:t>
            </w:r>
          </w:p>
        </w:tc>
        <w:tc>
          <w:tcPr>
            <w:tcW w:type="dxa" w:w="1294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98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Stvarati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kod</w:t>
            </w:r>
          </w:p>
        </w:tc>
      </w:tr>
      <w:tr>
        <w:trPr>
          <w:trHeight w:val="196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školsku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knjižnicu 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*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učenici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nastava</w:t>
            </w: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školske</w:t>
            </w: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učenika</w:t>
            </w:r>
          </w:p>
        </w:tc>
      </w:tr>
      <w:tr>
        <w:trPr>
          <w:trHeight w:val="19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mjesnu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knjižaru,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razreda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godine</w:t>
            </w: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85"/>
                <w:sz w:val="18"/>
              </w:rPr>
              <w:t xml:space="preserve">čitalačke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navike</w:t>
            </w:r>
          </w:p>
        </w:tc>
      </w:tr>
      <w:tr>
        <w:trPr>
          <w:trHeight w:val="209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knjižnicu,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naučiti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PŠ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 xml:space="preserve">2023./202</w:t>
            </w: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razvijati</w:t>
            </w:r>
          </w:p>
        </w:tc>
      </w:tr>
      <w:tr>
        <w:trPr>
          <w:trHeight w:val="391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upoznati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85"/>
                <w:sz w:val="18"/>
              </w:rPr>
              <w:t xml:space="preserve">knjižničara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posuđivati,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85"/>
                <w:sz w:val="18"/>
              </w:rPr>
              <w:t xml:space="preserve">čuvati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knjižničar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18"/>
              </w:rPr>
              <w:t xml:space="preserve">.</w:t>
            </w: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potrebu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za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čitanjem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kroz</w:t>
            </w:r>
          </w:p>
        </w:tc>
      </w:tr>
      <w:tr>
        <w:trPr>
          <w:trHeight w:val="196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prostor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u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vraćati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knjige.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igru.</w:t>
            </w:r>
          </w:p>
        </w:tc>
      </w:tr>
      <w:tr>
        <w:trPr>
          <w:trHeight w:val="19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knjižnici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namijenjen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type="dxa" w:w="1484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najmlađima.</w:t>
            </w:r>
          </w:p>
        </w:tc>
        <w:tc>
          <w:tcPr>
            <w:tcW w:type="dxa" w:w="134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5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9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94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9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437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Split</w:t>
            </w:r>
          </w:p>
        </w:tc>
      </w:tr>
      <w:tr>
        <w:trPr>
          <w:trHeight w:val="209" w:hRule="atLeast"/>
        </w:trPr>
        <w:tc>
          <w:tcPr>
            <w:tcW w:type="dxa" w:w="1484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Upoznavanje</w:t>
            </w:r>
          </w:p>
        </w:tc>
        <w:tc>
          <w:tcPr>
            <w:tcW w:type="dxa" w:w="1346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Prepoznati</w:t>
            </w:r>
          </w:p>
        </w:tc>
        <w:tc>
          <w:tcPr>
            <w:tcW w:type="dxa" w:w="1054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Učiteljica*</w:t>
            </w:r>
          </w:p>
        </w:tc>
        <w:tc>
          <w:tcPr>
            <w:tcW w:type="dxa" w:w="1422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Izvanučionička</w:t>
            </w:r>
          </w:p>
        </w:tc>
        <w:tc>
          <w:tcPr>
            <w:tcW w:type="dxa" w:w="1190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-svibanj</w:t>
            </w:r>
          </w:p>
        </w:tc>
        <w:tc>
          <w:tcPr>
            <w:tcW w:type="dxa" w:w="1294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cijena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izleta</w:t>
            </w:r>
          </w:p>
        </w:tc>
        <w:tc>
          <w:tcPr>
            <w:tcW w:type="dxa" w:w="1498"/>
            <w:tcBorders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Razgovor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o</w:t>
            </w: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veličinu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i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učenici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nastava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–</w:t>
            </w: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2024.</w:t>
            </w: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cca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EUR</w:t>
            </w: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viđenom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kulturnih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ljepota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ljepotu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razreda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cjelodnevni</w:t>
            </w: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po učeniku</w:t>
            </w: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izrada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plakata,</w:t>
            </w: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grada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prirode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oko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PŠ</w:t>
            </w: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izlet</w:t>
            </w: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slikanje,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izložba</w:t>
            </w:r>
          </w:p>
        </w:tc>
      </w:tr>
      <w:tr>
        <w:trPr>
          <w:trHeight w:val="206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Splita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,upoznati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sebe,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likovnih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radova.</w:t>
            </w:r>
          </w:p>
        </w:tc>
      </w:tr>
      <w:tr>
        <w:trPr>
          <w:trHeight w:val="206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središte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naše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upoznati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županije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povijesna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ekološku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type="dxa" w:w="1484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obilježja.</w:t>
            </w:r>
          </w:p>
        </w:tc>
        <w:tc>
          <w:tcPr>
            <w:tcW w:type="dxa" w:w="134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svijest</w:t>
            </w:r>
          </w:p>
        </w:tc>
        <w:tc>
          <w:tcPr>
            <w:tcW w:type="dxa" w:w="105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type="dxa" w:w="14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346"/>
            <w:tcBorders>
              <w:top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učenika.</w:t>
            </w:r>
          </w:p>
        </w:tc>
        <w:tc>
          <w:tcPr>
            <w:tcW w:type="dxa" w:w="105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19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29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9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 w:before="10"/>
        <w:rPr>
          <w:rFonts w:ascii="Arial" w:hAnsi="Arial"/>
          <w:b/>
          <w:sz w:val="19"/>
        </w:rPr>
      </w:pPr>
    </w:p>
    <w:p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TRAVNJAK</w:t>
      </w:r>
    </w:p>
    <w:p>
      <w:pPr>
        <w:spacing w:line="242" w:lineRule="auto"/>
        <w:ind w:left="220" w:right="601"/>
        <w:jc w:val="both"/>
        <w:rPr>
          <w:rFonts w:ascii="Calibri" w:hAnsi="Calibri"/>
          <w:b/>
          <w:sz w:val="18"/>
        </w:rPr>
      </w:pPr>
      <w:r>
        <w:rPr>
          <w:rFonts w:ascii="Cambria" w:hAnsi="Cambria"/>
          <w:b/>
          <w:sz w:val="18"/>
        </w:rPr>
        <w:t xml:space="preserve">-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Razumjeti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pojam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prirode,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razlikovati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živu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od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nežive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prirode,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uočiti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suodnos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žive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i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nežive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prirode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i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uvjeta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života,</w:t>
      </w:r>
      <w:r>
        <w:rPr>
          <w:rFonts w:ascii="Calibri" w:hAnsi="Calibri"/>
          <w:b/>
          <w:sz w:val="18"/>
        </w:rPr>
        <w:t xml:space="preserve">zaključIvati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organiziranosti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ljudskoga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tijela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i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životnih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zajednica,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istraži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ati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organiziranost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biljaka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životinja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na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primjeru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životne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zajednice.</w:t>
      </w:r>
    </w:p>
    <w:p>
      <w:pPr>
        <w:pStyle w:val="Odlomakpopisa"/>
        <w:widowControl w:val="false"/>
        <w:numPr>
          <w:ilvl w:val="0"/>
          <w:numId w:val="46"/>
        </w:numPr>
        <w:tabs>
          <w:tab w:val="left" w:pos="344"/>
        </w:tabs>
        <w:autoSpaceDE w:val="false"/>
        <w:autoSpaceDN w:val="false"/>
        <w:spacing w:line="269" w:lineRule="exact"/>
        <w:contextualSpacing w:val="false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razgovarati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viđenom,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raditi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plakate,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slikati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zapažati.</w:t>
      </w:r>
    </w:p>
    <w:p>
      <w:pPr>
        <w:spacing w:before="3"/>
        <w:ind w:left="220"/>
        <w:jc w:val="both"/>
        <w:rPr>
          <w:rFonts w:ascii="Calibri" w:hAnsi="Calibri"/>
          <w:b/>
          <w:sz w:val="16"/>
        </w:rPr>
      </w:pPr>
      <w:r>
        <w:rPr>
          <w:rFonts w:ascii="Arial" w:hAnsi="Arial"/>
          <w:b/>
          <w:sz w:val="16"/>
        </w:rPr>
        <w:t xml:space="preserve">-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tijekom</w:t>
      </w:r>
      <w:r>
        <w:rPr>
          <w:rFonts w:ascii="Calibri" w:hAnsi="Calibri"/>
          <w:b/>
          <w:spacing w:val="3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2023./2024.</w:t>
      </w:r>
    </w:p>
    <w:p>
      <w:pPr>
        <w:pStyle w:val="Tijeloteksta"/>
        <w:spacing/>
        <w:rPr>
          <w:rFonts w:ascii="Calibri" w:hAnsi="Calibri"/>
          <w:b/>
          <w:sz w:val="18"/>
        </w:rPr>
      </w:pPr>
    </w:p>
    <w:p>
      <w:pPr>
        <w:pStyle w:val="Tijeloteksta"/>
        <w:spacing w:before="6"/>
        <w:rPr>
          <w:rFonts w:ascii="Calibri" w:hAnsi="Calibri"/>
          <w:b/>
          <w:sz w:val="19"/>
        </w:rPr>
      </w:pPr>
    </w:p>
    <w:p>
      <w:pPr>
        <w:spacing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ŠUMA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>
          <w:rFonts w:ascii="Arial MT" w:hAnsi="Arial MT"/>
          <w:b/>
        </w:rPr>
      </w:pPr>
      <w:r>
        <w:rPr>
          <w:rFonts w:ascii="Arial" w:hAnsi="Arial"/>
          <w:b/>
          <w:sz w:val="16"/>
        </w:rPr>
        <w:t xml:space="preserve">Istraživati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rganiziranost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biljaka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životinja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na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primjeru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životne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zajednice.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>
          <w:rFonts w:ascii="Arial MT" w:hAnsi="Arial MT"/>
          <w:b/>
          <w:color w:val="221E1F"/>
        </w:rPr>
      </w:pPr>
      <w:r>
        <w:rPr>
          <w:rFonts w:ascii="Arial" w:hAnsi="Arial"/>
          <w:b/>
          <w:color w:val="221E1F"/>
          <w:sz w:val="16"/>
        </w:rPr>
        <w:t xml:space="preserve">Uočavati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da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u</w:t>
      </w:r>
      <w:r>
        <w:rPr>
          <w:rFonts w:ascii="Arial" w:hAnsi="Arial"/>
          <w:b/>
          <w:color w:val="221E1F"/>
          <w:spacing w:val="-4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prirodi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postoji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međudjelovanje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i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međuovisnost.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>
          <w:rFonts w:ascii="Arial MT" w:hAnsi="Arial MT"/>
          <w:b/>
        </w:rPr>
      </w:pPr>
      <w:r>
        <w:rPr>
          <w:rFonts w:ascii="Arial" w:hAnsi="Arial"/>
          <w:b/>
          <w:color w:val="221E1F"/>
          <w:sz w:val="16"/>
        </w:rPr>
        <w:t xml:space="preserve">Zaključivati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o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biljnim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i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životinjskim</w:t>
      </w:r>
      <w:r>
        <w:rPr>
          <w:rFonts w:ascii="Arial" w:hAnsi="Arial"/>
          <w:b/>
          <w:color w:val="221E1F"/>
          <w:spacing w:val="-1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vrstama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koje</w:t>
      </w:r>
      <w:r>
        <w:rPr>
          <w:rFonts w:ascii="Arial" w:hAnsi="Arial"/>
          <w:b/>
          <w:color w:val="221E1F"/>
          <w:spacing w:val="-4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rastu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u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posječenoj</w:t>
      </w:r>
      <w:r>
        <w:rPr>
          <w:rFonts w:ascii="Arial" w:hAnsi="Arial"/>
          <w:b/>
          <w:color w:val="221E1F"/>
          <w:spacing w:val="-4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šumi.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93"/>
          <w:tab w:val="left" w:pos="994"/>
        </w:tabs>
        <w:autoSpaceDE w:val="false"/>
        <w:autoSpaceDN w:val="false"/>
        <w:spacing w:before="5" w:line="292" w:lineRule="exact"/>
        <w:ind w:left="994" w:hanging="414"/>
        <w:contextualSpacing w:val="false"/>
        <w:rPr>
          <w:rFonts w:ascii="Arial MT" w:hAnsi="Arial MT"/>
        </w:rPr>
      </w:pPr>
      <w:r>
        <w:rPr/>
        <w:t xml:space="preserve">bilježiti</w:t>
      </w:r>
      <w:r>
        <w:rPr>
          <w:spacing w:val="-6"/>
        </w:rPr>
        <w:t xml:space="preserve"> </w:t>
      </w:r>
      <w:r>
        <w:rPr/>
        <w:t xml:space="preserve">zapažanja</w:t>
      </w:r>
      <w:r>
        <w:rPr>
          <w:spacing w:val="-6"/>
        </w:rPr>
        <w:t xml:space="preserve"> </w:t>
      </w:r>
      <w:r>
        <w:rPr/>
        <w:t xml:space="preserve">o</w:t>
      </w:r>
      <w:r>
        <w:rPr>
          <w:spacing w:val="-4"/>
        </w:rPr>
        <w:t xml:space="preserve"> </w:t>
      </w:r>
      <w:r>
        <w:rPr/>
        <w:t xml:space="preserve">biljnim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4"/>
        </w:rPr>
        <w:t xml:space="preserve"> </w:t>
      </w:r>
      <w:r>
        <w:rPr/>
        <w:t xml:space="preserve">životinjskim</w:t>
      </w:r>
      <w:r>
        <w:rPr>
          <w:spacing w:val="-6"/>
        </w:rPr>
        <w:t xml:space="preserve"> </w:t>
      </w:r>
      <w:r>
        <w:rPr/>
        <w:t xml:space="preserve">vrstama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93"/>
          <w:tab w:val="left" w:pos="994"/>
        </w:tabs>
        <w:autoSpaceDE w:val="false"/>
        <w:autoSpaceDN w:val="false"/>
        <w:spacing w:line="291" w:lineRule="exact"/>
        <w:ind w:left="994" w:hanging="414"/>
        <w:contextualSpacing w:val="false"/>
        <w:rPr>
          <w:rFonts w:ascii="Arial MT" w:hAnsi="Arial MT"/>
        </w:rPr>
      </w:pPr>
      <w:r>
        <w:rPr/>
        <w:t xml:space="preserve">istraživati</w:t>
      </w:r>
      <w:r>
        <w:rPr>
          <w:spacing w:val="-6"/>
        </w:rPr>
        <w:t xml:space="preserve"> </w:t>
      </w:r>
      <w:r>
        <w:rPr/>
        <w:t xml:space="preserve">o</w:t>
      </w:r>
      <w:r>
        <w:rPr>
          <w:spacing w:val="-4"/>
        </w:rPr>
        <w:t xml:space="preserve"> </w:t>
      </w:r>
      <w:r>
        <w:rPr/>
        <w:t xml:space="preserve">rganiziranost</w:t>
      </w:r>
      <w:r>
        <w:rPr>
          <w:spacing w:val="-5"/>
        </w:rPr>
        <w:t xml:space="preserve"> </w:t>
      </w:r>
      <w:r>
        <w:rPr/>
        <w:t xml:space="preserve">biljaka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životinja</w:t>
      </w:r>
      <w:r>
        <w:rPr>
          <w:spacing w:val="-4"/>
        </w:rPr>
        <w:t xml:space="preserve"> </w:t>
      </w:r>
      <w:r>
        <w:rPr/>
        <w:t xml:space="preserve">na</w:t>
      </w:r>
      <w:r>
        <w:rPr>
          <w:spacing w:val="-4"/>
        </w:rPr>
        <w:t xml:space="preserve"> </w:t>
      </w:r>
      <w:r>
        <w:rPr/>
        <w:t xml:space="preserve">primjeru</w:t>
      </w:r>
      <w:r>
        <w:rPr>
          <w:spacing w:val="-5"/>
        </w:rPr>
        <w:t xml:space="preserve"> </w:t>
      </w:r>
      <w:r>
        <w:rPr/>
        <w:t xml:space="preserve">životne</w:t>
      </w:r>
      <w:r>
        <w:rPr>
          <w:spacing w:val="-4"/>
        </w:rPr>
        <w:t xml:space="preserve"> </w:t>
      </w:r>
      <w:r>
        <w:rPr/>
        <w:t xml:space="preserve">zajednice</w:t>
      </w:r>
    </w:p>
    <w:p>
      <w:pPr>
        <w:pStyle w:val="Odlomakpopisa"/>
        <w:widowControl w:val="false"/>
        <w:numPr>
          <w:ilvl w:val="1"/>
          <w:numId w:val="46"/>
        </w:numPr>
        <w:tabs>
          <w:tab w:val="left" w:pos="939"/>
          <w:tab w:val="left" w:pos="940"/>
        </w:tabs>
        <w:autoSpaceDE w:val="false"/>
        <w:autoSpaceDN w:val="false"/>
        <w:spacing w:line="274" w:lineRule="exact"/>
        <w:contextualSpacing w:val="false"/>
        <w:rPr>
          <w:rFonts w:ascii="Arial MT" w:hAnsi="Arial MT"/>
          <w:b/>
        </w:rPr>
      </w:pPr>
      <w:r>
        <w:rPr>
          <w:rFonts w:ascii="Arial" w:hAnsi="Arial"/>
          <w:b/>
          <w:color w:val="221E1F"/>
          <w:sz w:val="16"/>
        </w:rPr>
        <w:t xml:space="preserve">-</w:t>
      </w:r>
      <w:r>
        <w:rPr>
          <w:rFonts w:ascii="Arial" w:hAnsi="Arial"/>
          <w:b/>
          <w:color w:val="221E1F"/>
          <w:spacing w:val="-5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fotografirati</w:t>
      </w:r>
      <w:r>
        <w:rPr>
          <w:rFonts w:ascii="Arial" w:hAnsi="Arial"/>
          <w:b/>
          <w:color w:val="221E1F"/>
          <w:spacing w:val="-4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najzanimljivije</w:t>
      </w:r>
      <w:r>
        <w:rPr>
          <w:rFonts w:ascii="Arial" w:hAnsi="Arial"/>
          <w:b/>
          <w:color w:val="221E1F"/>
          <w:spacing w:val="-4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primjerke</w:t>
      </w:r>
    </w:p>
    <w:p>
      <w:pPr>
        <w:spacing w:line="184" w:lineRule="exact"/>
        <w:ind w:left="2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221E1F"/>
          <w:sz w:val="16"/>
        </w:rPr>
        <w:t xml:space="preserve">-</w:t>
      </w:r>
      <w:r>
        <w:rPr>
          <w:rFonts w:ascii="Arial" w:hAnsi="Arial"/>
          <w:b/>
          <w:color w:val="221E1F"/>
          <w:spacing w:val="-2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tijekom</w:t>
      </w:r>
      <w:r>
        <w:rPr>
          <w:rFonts w:ascii="Arial" w:hAnsi="Arial"/>
          <w:b/>
          <w:color w:val="221E1F"/>
          <w:spacing w:val="-3"/>
          <w:sz w:val="16"/>
        </w:rPr>
        <w:t xml:space="preserve"> </w:t>
      </w:r>
      <w:r>
        <w:rPr>
          <w:rFonts w:ascii="Arial" w:hAnsi="Arial"/>
          <w:b/>
          <w:color w:val="221E1F"/>
          <w:sz w:val="16"/>
        </w:rPr>
        <w:t xml:space="preserve">2023./24.</w:t>
      </w:r>
    </w:p>
    <w:p>
      <w:pPr>
        <w:pStyle w:val="Tijeloteksta"/>
        <w:spacing/>
        <w:rPr>
          <w:rFonts w:ascii="Arial" w:hAnsi="Arial"/>
          <w:b/>
          <w:sz w:val="18"/>
        </w:rPr>
      </w:pPr>
    </w:p>
    <w:p>
      <w:pPr>
        <w:pStyle w:val="Tijeloteksta"/>
        <w:spacing w:before="1"/>
        <w:rPr>
          <w:rFonts w:ascii="Arial" w:hAnsi="Arial"/>
          <w:b/>
          <w:sz w:val="22"/>
        </w:rPr>
      </w:pPr>
    </w:p>
    <w:p>
      <w:pPr>
        <w:spacing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INTEGRIRANA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p>
      <w:pPr>
        <w:pStyle w:val="Tijeloteksta"/>
        <w:spacing w:before="10" w:after="1"/>
        <w:rPr>
          <w:rFonts w:ascii="Arial" w:hAnsi="Arial"/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410"/>
        <w:gridCol w:w="1396"/>
        <w:gridCol w:w="1242"/>
        <w:gridCol w:w="1170"/>
        <w:gridCol w:w="1306"/>
        <w:gridCol w:w="1422"/>
      </w:tblGrid>
      <w:tr>
        <w:trPr>
          <w:trHeight w:val="827" w:hRule="atLeast"/>
        </w:trPr>
        <w:tc>
          <w:tcPr>
            <w:tcW w:type="dxa" w:w="1342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26"/>
              </w:rPr>
            </w:pPr>
          </w:p>
          <w:p>
            <w:pPr>
              <w:pStyle w:val="TableParagraph"/>
              <w:spacing/>
              <w:ind w:left="0" w:right="500"/>
              <w:jc w:val="righ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26"/>
              </w:rPr>
            </w:pPr>
          </w:p>
          <w:p>
            <w:pPr>
              <w:pStyle w:val="TableParagraph"/>
              <w:spacing/>
              <w:ind w:left="29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396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26"/>
              </w:rPr>
            </w:pPr>
          </w:p>
          <w:p>
            <w:pPr>
              <w:pStyle w:val="TableParagraph"/>
              <w:spacing/>
              <w:ind w:left="31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242"/>
            <w:tcBorders/>
          </w:tcPr>
          <w:p>
            <w:pPr>
              <w:pStyle w:val="TableParagraph"/>
              <w:spacing w:before="184"/>
              <w:ind w:left="146" w:right="120" w:firstLine="20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70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26"/>
              </w:rPr>
            </w:pPr>
          </w:p>
          <w:p>
            <w:pPr>
              <w:pStyle w:val="TableParagraph"/>
              <w:spacing/>
              <w:ind w:left="13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306"/>
            <w:tcBorders/>
          </w:tcPr>
          <w:p>
            <w:pPr>
              <w:pStyle w:val="TableParagraph"/>
              <w:spacing w:before="1"/>
              <w:ind w:left="0"/>
              <w:rPr>
                <w:rFonts w:ascii="Arial" w:hAnsi="Arial"/>
                <w:b/>
                <w:sz w:val="26"/>
              </w:rPr>
            </w:pPr>
          </w:p>
          <w:p>
            <w:pPr>
              <w:pStyle w:val="TableParagraph"/>
              <w:spacing/>
              <w:ind w:left="12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422"/>
            <w:tcBorders/>
          </w:tcPr>
          <w:p>
            <w:pPr>
              <w:pStyle w:val="TableParagraph"/>
              <w:spacing w:before="1"/>
              <w:ind w:left="131" w:right="118" w:firstLine="2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 xml:space="preserve">vrednovanja i</w:t>
            </w:r>
            <w:r>
              <w:rPr>
                <w:rFonts w:ascii="Arial" w:hAnsi="Arial"/>
                <w:b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 xml:space="preserve">korištenja</w:t>
            </w:r>
          </w:p>
          <w:p>
            <w:pPr>
              <w:pStyle w:val="TableParagraph"/>
              <w:spacing w:line="186" w:lineRule="exact"/>
              <w:ind w:left="321" w:right="31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rezultata</w:t>
            </w:r>
          </w:p>
        </w:tc>
      </w:tr>
      <w:tr>
        <w:trPr>
          <w:trHeight w:val="460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Dani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kruha</w:t>
            </w:r>
          </w:p>
        </w:tc>
      </w:tr>
      <w:tr>
        <w:trPr>
          <w:trHeight w:val="208" w:hRule="atLeast"/>
        </w:trPr>
        <w:tc>
          <w:tcPr>
            <w:tcW w:type="dxa" w:w="1342"/>
            <w:tcBorders/>
          </w:tcPr>
          <w:p>
            <w:pPr>
              <w:pStyle w:val="TableParagraph"/>
              <w:spacing w:before="1" w:line="187" w:lineRule="exact"/>
              <w:ind w:left="0" w:right="44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Imenovati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396"/>
            <w:tcBorders/>
          </w:tcPr>
          <w:p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Učiteljica* i</w:t>
            </w:r>
          </w:p>
        </w:tc>
        <w:tc>
          <w:tcPr>
            <w:tcW w:type="dxa" w:w="1242"/>
            <w:tcBorders/>
          </w:tcPr>
          <w:p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Integracija</w:t>
            </w:r>
          </w:p>
        </w:tc>
        <w:tc>
          <w:tcPr>
            <w:tcW w:type="dxa" w:w="1170"/>
            <w:tcBorders/>
          </w:tcPr>
          <w:p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-listopad</w:t>
            </w:r>
          </w:p>
        </w:tc>
        <w:tc>
          <w:tcPr>
            <w:tcW w:type="dxa" w:w="130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1422"/>
            <w:tcBorders/>
          </w:tcPr>
          <w:p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Opisati</w:t>
            </w:r>
          </w:p>
        </w:tc>
      </w:tr>
    </w:tbl>
    <w:p>
      <w:pPr>
        <w:spacing w:line="187" w:lineRule="exact"/>
        <w:rPr>
          <w:sz w:val="18"/>
        </w:rPr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410"/>
        <w:gridCol w:w="1396"/>
        <w:gridCol w:w="1242"/>
        <w:gridCol w:w="1170"/>
        <w:gridCol w:w="1306"/>
        <w:gridCol w:w="1422"/>
      </w:tblGrid>
      <w:tr>
        <w:trPr>
          <w:trHeight w:val="4346" w:hRule="atLeast"/>
        </w:trPr>
        <w:tc>
          <w:tcPr>
            <w:tcW w:type="dxa" w:w="1342"/>
            <w:tcBorders/>
          </w:tcPr>
          <w:p>
            <w:pPr>
              <w:pStyle w:val="TableParagraph"/>
              <w:spacing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 xml:space="preserve">žitarice od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kojih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možemo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načiniti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kruh,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saznati koliki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je trud i 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potreban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uzgoj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žitarica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od kojih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pravi brašno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 kruh,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razvijati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pravilan stav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prema kruhu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kao osnovnoj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čovjekovoj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namirnici,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pokazati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način izrade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kruha ( ako 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u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mogućnosti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).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/>
              <w:ind w:right="127"/>
              <w:rPr>
                <w:sz w:val="18"/>
              </w:rPr>
            </w:pPr>
            <w:r>
              <w:rPr>
                <w:sz w:val="18"/>
              </w:rPr>
              <w:t xml:space="preserve">sposobnost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uspoređivanja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zaključivanja,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osposobiti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učenike 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prepoznaju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različite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sjemenke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vrste kruha,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razvijati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osjećaj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zahvalnosti 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plodove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zemlje.</w:t>
            </w:r>
          </w:p>
        </w:tc>
        <w:tc>
          <w:tcPr>
            <w:tcW w:type="dxa" w:w="1396"/>
            <w:tcBorders/>
          </w:tcPr>
          <w:p>
            <w:pPr>
              <w:pStyle w:val="TableParagraph"/>
              <w:spacing/>
              <w:ind w:right="125"/>
              <w:rPr>
                <w:sz w:val="18"/>
              </w:rPr>
            </w:pPr>
            <w:r>
              <w:rPr>
                <w:sz w:val="18"/>
              </w:rPr>
              <w:t xml:space="preserve">učenici 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razreda PŠ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vjeroučiteljica,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roditelji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(majke)</w:t>
            </w:r>
          </w:p>
        </w:tc>
        <w:tc>
          <w:tcPr>
            <w:tcW w:type="dxa" w:w="1242"/>
            <w:tcBorders/>
          </w:tcPr>
          <w:p>
            <w:pPr>
              <w:pStyle w:val="TableParagraph"/>
              <w:spacing/>
              <w:ind w:right="139"/>
              <w:rPr>
                <w:sz w:val="18"/>
              </w:rPr>
            </w:pPr>
            <w:r>
              <w:rPr>
                <w:sz w:val="18"/>
              </w:rPr>
              <w:t xml:space="preserve">sadržaja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nastavnih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predmeta–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HJ,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EJ,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PID,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LK,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VJ</w:t>
            </w:r>
          </w:p>
          <w:p>
            <w:pPr>
              <w:pStyle w:val="TableParagraph"/>
              <w:spacing/>
              <w:ind w:right="223"/>
              <w:rPr>
                <w:sz w:val="18"/>
              </w:rPr>
            </w:pPr>
            <w:r>
              <w:rPr>
                <w:sz w:val="18"/>
              </w:rPr>
              <w:t xml:space="preserve">frontalni,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skupni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individualni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rad</w:t>
            </w:r>
          </w:p>
        </w:tc>
        <w:tc>
          <w:tcPr>
            <w:tcW w:type="dxa" w:w="1170"/>
            <w:tcBorders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2024.</w:t>
            </w:r>
          </w:p>
        </w:tc>
        <w:tc>
          <w:tcPr>
            <w:tcW w:type="dxa" w:w="130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right="111"/>
              <w:rPr>
                <w:sz w:val="18"/>
              </w:rPr>
            </w:pPr>
            <w:r>
              <w:rPr>
                <w:sz w:val="18"/>
              </w:rPr>
              <w:t xml:space="preserve">razvojni put od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zrna pšenice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 kruha,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razgovor,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slikanje kruha,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peciva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proizvoda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brašna,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poštivanje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kruha, molitva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blagovanja.</w:t>
            </w:r>
          </w:p>
        </w:tc>
      </w:tr>
      <w:tr>
        <w:trPr>
          <w:trHeight w:val="437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Božić</w:t>
            </w:r>
          </w:p>
        </w:tc>
      </w:tr>
      <w:tr>
        <w:trPr>
          <w:trHeight w:val="3517" w:hRule="atLeast"/>
        </w:trPr>
        <w:tc>
          <w:tcPr>
            <w:tcW w:type="dxa" w:w="1342"/>
            <w:tcBorders/>
          </w:tcPr>
          <w:p>
            <w:pPr>
              <w:pStyle w:val="TableParagraph"/>
              <w:spacing/>
              <w:ind w:right="81"/>
              <w:rPr>
                <w:sz w:val="18"/>
              </w:rPr>
            </w:pPr>
            <w:r>
              <w:rPr>
                <w:sz w:val="18"/>
              </w:rPr>
              <w:t xml:space="preserve">Odrediti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godišnje doba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kada slavimo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Božić –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rođenje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Isusa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Krista,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doživjeti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blagdansku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radost kroz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božićne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običaje,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čestitati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Božić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sz w:val="18"/>
              </w:rPr>
              <w:t xml:space="preserve">drugim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ljudima.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/>
              <w:ind w:right="137"/>
              <w:rPr>
                <w:sz w:val="18"/>
              </w:rPr>
            </w:pPr>
            <w:r>
              <w:rPr>
                <w:sz w:val="18"/>
              </w:rPr>
              <w:t xml:space="preserve">Osposobiti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učenike 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razlikuju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Božić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r>
              <w:rPr>
                <w:sz w:val="18"/>
              </w:rPr>
              <w:t xml:space="preserve">i Badnjak,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poticati želju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da se radost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podijeli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drugim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ljudima.</w:t>
            </w:r>
          </w:p>
        </w:tc>
        <w:tc>
          <w:tcPr>
            <w:tcW w:type="dxa" w:w="1396"/>
            <w:tcBorders/>
          </w:tcPr>
          <w:p>
            <w:pPr>
              <w:pStyle w:val="TableParagraph"/>
              <w:spacing/>
              <w:rPr>
                <w:sz w:val="18"/>
              </w:rPr>
            </w:pPr>
            <w:r>
              <w:rPr>
                <w:sz w:val="18"/>
              </w:rPr>
              <w:t xml:space="preserve">Učiteljica*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vjeroučiteljica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učenici 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razreda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PŠ</w:t>
            </w:r>
          </w:p>
        </w:tc>
        <w:tc>
          <w:tcPr>
            <w:tcW w:type="dxa" w:w="1242"/>
            <w:tcBorders/>
          </w:tcPr>
          <w:p>
            <w:pPr>
              <w:pStyle w:val="TableParagraph"/>
              <w:spacing/>
              <w:ind w:right="168"/>
              <w:rPr>
                <w:sz w:val="18"/>
              </w:rPr>
            </w:pPr>
            <w:r>
              <w:rPr>
                <w:sz w:val="18"/>
              </w:rPr>
              <w:t xml:space="preserve">Integracija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sadržaja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nastavnih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predmeta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HJ,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LK,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GK,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PID,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VJ</w:t>
            </w:r>
          </w:p>
          <w:p>
            <w:pPr>
              <w:pStyle w:val="TableParagraph"/>
              <w:spacing/>
              <w:ind w:right="221"/>
              <w:rPr>
                <w:sz w:val="18"/>
              </w:rPr>
            </w:pPr>
            <w:r>
              <w:rPr>
                <w:sz w:val="18"/>
              </w:rPr>
              <w:t xml:space="preserve">frontalni,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skupni, rad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u paru,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individualni</w:t>
            </w:r>
          </w:p>
        </w:tc>
        <w:tc>
          <w:tcPr>
            <w:tcW w:type="dxa" w:w="1170"/>
            <w:tcBorders/>
          </w:tcPr>
          <w:p>
            <w:pPr>
              <w:pStyle w:val="TableParagraph"/>
              <w:spacing/>
              <w:ind w:right="289"/>
              <w:rPr>
                <w:sz w:val="18"/>
              </w:rPr>
            </w:pPr>
            <w:r>
              <w:rPr>
                <w:sz w:val="18"/>
              </w:rPr>
              <w:t xml:space="preserve">-prosinac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2024.</w:t>
            </w:r>
          </w:p>
        </w:tc>
        <w:tc>
          <w:tcPr>
            <w:tcW w:type="dxa" w:w="130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right="109"/>
              <w:rPr>
                <w:sz w:val="18"/>
              </w:rPr>
            </w:pPr>
            <w:r>
              <w:rPr>
                <w:sz w:val="18"/>
              </w:rPr>
              <w:t xml:space="preserve">Samostalno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oblikovati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kraću pisanu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poruku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božićnu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čestitku,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izraditi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božićnu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r>
              <w:rPr>
                <w:sz w:val="18"/>
              </w:rPr>
              <w:t xml:space="preserve">čestitku,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pjevati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božićne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 xml:space="preserve">pjesme, opis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Božića u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književnim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djelima,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njegovati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slavlje</w:t>
            </w:r>
          </w:p>
          <w:p>
            <w:pPr>
              <w:pStyle w:val="TableParagraph"/>
              <w:spacing w:line="206" w:lineRule="exact"/>
              <w:ind w:right="201"/>
              <w:rPr>
                <w:sz w:val="18"/>
              </w:rPr>
            </w:pPr>
            <w:r>
              <w:rPr>
                <w:sz w:val="18"/>
              </w:rPr>
              <w:t xml:space="preserve">blagdana bez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petardi.</w:t>
            </w:r>
          </w:p>
        </w:tc>
      </w:tr>
      <w:tr>
        <w:trPr>
          <w:trHeight w:val="438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Uskrs</w:t>
            </w:r>
          </w:p>
        </w:tc>
      </w:tr>
      <w:tr>
        <w:trPr>
          <w:trHeight w:val="4554" w:hRule="atLeast"/>
        </w:trPr>
        <w:tc>
          <w:tcPr>
            <w:tcW w:type="dxa" w:w="1342"/>
            <w:tcBorders/>
          </w:tcPr>
          <w:p>
            <w:pPr>
              <w:pStyle w:val="TableParagraph"/>
              <w:spacing/>
              <w:ind w:right="81"/>
              <w:rPr>
                <w:sz w:val="18"/>
              </w:rPr>
            </w:pPr>
            <w:r>
              <w:rPr>
                <w:sz w:val="18"/>
              </w:rPr>
              <w:t xml:space="preserve">Odrediti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godišnje doba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kada slavimo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blagdan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spoznati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značenje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Uskrsa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kršćane,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doživjeti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blagdansku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radost kroz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običaje,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čestitati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Uskrs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drugim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ljudima.</w:t>
            </w:r>
          </w:p>
        </w:tc>
        <w:tc>
          <w:tcPr>
            <w:tcW w:type="dxa" w:w="1410"/>
            <w:tcBorders/>
          </w:tcPr>
          <w:p>
            <w:pPr>
              <w:pStyle w:val="TableParagraph"/>
              <w:spacing/>
              <w:ind w:right="199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sposobnost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uočavanja,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opisivanja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zaključivanja,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shvatiti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blagdan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Uskrsa uvijek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slavimo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nedjeljom.</w:t>
            </w:r>
          </w:p>
        </w:tc>
        <w:tc>
          <w:tcPr>
            <w:tcW w:type="dxa" w:w="1396"/>
            <w:tcBorders/>
          </w:tcPr>
          <w:p>
            <w:pPr>
              <w:pStyle w:val="TableParagraph"/>
              <w:spacing/>
              <w:rPr>
                <w:sz w:val="18"/>
              </w:rPr>
            </w:pPr>
            <w:r>
              <w:rPr>
                <w:sz w:val="18"/>
              </w:rPr>
              <w:t xml:space="preserve">Učiteljica*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vjeroučiteljica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učenici 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razreda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PŠ</w:t>
            </w:r>
          </w:p>
        </w:tc>
        <w:tc>
          <w:tcPr>
            <w:tcW w:type="dxa" w:w="1242"/>
            <w:tcBorders/>
          </w:tcPr>
          <w:p>
            <w:pPr>
              <w:pStyle w:val="TableParagraph"/>
              <w:spacing/>
              <w:ind w:right="200"/>
              <w:rPr>
                <w:sz w:val="18"/>
              </w:rPr>
            </w:pPr>
            <w:r>
              <w:rPr>
                <w:sz w:val="18"/>
              </w:rPr>
              <w:t xml:space="preserve">Integracija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sadržaja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nastavnih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predmeta </w:t>
            </w:r>
            <w:r>
              <w:rPr>
                <w:sz w:val="18"/>
              </w:rPr>
              <w:t xml:space="preserve">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HJ, GK,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MAT, PID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VJ</w:t>
            </w:r>
          </w:p>
          <w:p>
            <w:pPr>
              <w:pStyle w:val="TableParagraph"/>
              <w:spacing/>
              <w:ind w:right="221"/>
              <w:rPr>
                <w:sz w:val="18"/>
              </w:rPr>
            </w:pPr>
            <w:r>
              <w:rPr>
                <w:sz w:val="18"/>
              </w:rPr>
              <w:t xml:space="preserve">frontalni,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skupni, rad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u paru,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individualni</w:t>
            </w:r>
          </w:p>
        </w:tc>
        <w:tc>
          <w:tcPr>
            <w:tcW w:type="dxa" w:w="1170"/>
            <w:tcBorders/>
          </w:tcPr>
          <w:p>
            <w:pPr>
              <w:pStyle w:val="TableParagraph"/>
              <w:spacing/>
              <w:ind w:right="399"/>
              <w:rPr>
                <w:sz w:val="18"/>
              </w:rPr>
            </w:pPr>
            <w:r>
              <w:rPr>
                <w:sz w:val="18"/>
              </w:rPr>
              <w:t xml:space="preserve">-tijekom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2024..</w:t>
            </w:r>
          </w:p>
        </w:tc>
        <w:tc>
          <w:tcPr>
            <w:tcW w:type="dxa" w:w="1306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2"/>
            <w:tcBorders/>
          </w:tcPr>
          <w:p>
            <w:pPr>
              <w:pStyle w:val="TableParagraph"/>
              <w:spacing/>
              <w:ind w:right="382"/>
              <w:rPr>
                <w:sz w:val="18"/>
              </w:rPr>
            </w:pPr>
            <w:r>
              <w:rPr>
                <w:sz w:val="18"/>
              </w:rPr>
              <w:t xml:space="preserve">Opisati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prepoznati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običaje </w:t>
            </w:r>
            <w:r>
              <w:rPr>
                <w:w w:val="95"/>
                <w:sz w:val="18"/>
              </w:rPr>
              <w:t xml:space="preserve"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književnim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tekstovima,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pjevanje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prigodnih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pjesmica,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rješavanje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zadataka</w:t>
            </w:r>
          </w:p>
          <w:p>
            <w:pPr>
              <w:pStyle w:val="TableParagraph"/>
              <w:spacing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 xml:space="preserve">(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matematičke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priče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tematikom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uskrsnih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zadanim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bojama ovisno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rješenjima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zadataka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).</w:t>
            </w:r>
          </w:p>
        </w:tc>
      </w:tr>
    </w:tbl>
    <w:p>
      <w:pPr>
        <w:spacing w:line="187" w:lineRule="exact"/>
        <w:rPr>
          <w:sz w:val="18"/>
        </w:rPr>
        <w:sectPr>
          <w:type w:val="nextPage"/>
          <w:pgSz w:w="11910" w:h="16840"/>
          <w:pgMar w:top="1400" w:right="1180" w:bottom="280" w:left="1200" w:header="720" w:footer="720" w:gutter="0"/>
          <w:pgBorders/>
          <w:pgNumType w:fmt="decimal"/>
          <w:cols w:num="1" w:equalWidth="1" w:space="720"/>
        </w:sectPr>
      </w:pPr>
    </w:p>
    <w:p>
      <w:pPr>
        <w:pStyle w:val="Tijeloteksta"/>
        <w:spacing w:before="4"/>
        <w:rPr>
          <w:rFonts w:ascii="Arial" w:hAnsi="Arial"/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62"/>
        <w:gridCol w:w="1216"/>
        <w:gridCol w:w="1520"/>
        <w:gridCol w:w="1066"/>
        <w:gridCol w:w="626"/>
        <w:gridCol w:w="1560"/>
      </w:tblGrid>
      <w:tr>
        <w:trPr>
          <w:trHeight w:val="505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aktivnosti: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Dan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planeta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Zemlje</w:t>
            </w:r>
          </w:p>
        </w:tc>
      </w:tr>
      <w:tr>
        <w:trPr>
          <w:trHeight w:val="204" w:hRule="atLeast"/>
        </w:trPr>
        <w:tc>
          <w:tcPr>
            <w:tcW w:type="dxa" w:w="1838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Obilježavanje</w:t>
            </w:r>
          </w:p>
        </w:tc>
        <w:tc>
          <w:tcPr>
            <w:tcW w:type="dxa" w:w="146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Poticanje</w:t>
            </w:r>
          </w:p>
        </w:tc>
        <w:tc>
          <w:tcPr>
            <w:tcW w:type="dxa" w:w="1216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Učiteljice</w:t>
            </w:r>
          </w:p>
        </w:tc>
        <w:tc>
          <w:tcPr>
            <w:tcW w:type="dxa" w:w="1520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Promatranje,</w:t>
            </w:r>
          </w:p>
        </w:tc>
        <w:tc>
          <w:tcPr>
            <w:tcW w:type="dxa" w:w="1066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-travanj</w:t>
            </w:r>
          </w:p>
        </w:tc>
        <w:tc>
          <w:tcPr>
            <w:tcW w:type="dxa" w:w="62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60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Izlaganje</w:t>
            </w:r>
          </w:p>
        </w:tc>
      </w:tr>
      <w:tr>
        <w:trPr>
          <w:trHeight w:val="196" w:hRule="atLeast"/>
        </w:trPr>
        <w:tc>
          <w:tcPr>
            <w:tcW w:type="dxa" w:w="183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prigodnih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datuma.</w:t>
            </w:r>
          </w:p>
        </w:tc>
        <w:tc>
          <w:tcPr>
            <w:tcW w:type="dxa" w:w="146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svijesti,</w:t>
            </w:r>
          </w:p>
        </w:tc>
        <w:tc>
          <w:tcPr>
            <w:tcW w:type="dxa" w:w="12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razredne</w:t>
            </w:r>
          </w:p>
        </w:tc>
        <w:tc>
          <w:tcPr>
            <w:tcW w:type="dxa" w:w="152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istraživanje,</w:t>
            </w:r>
          </w:p>
        </w:tc>
        <w:tc>
          <w:tcPr>
            <w:tcW w:type="dxa" w:w="106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2024.</w:t>
            </w: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učeničkih</w:t>
            </w:r>
          </w:p>
        </w:tc>
      </w:tr>
      <w:tr>
        <w:trPr>
          <w:trHeight w:val="197" w:hRule="atLeast"/>
        </w:trPr>
        <w:tc>
          <w:tcPr>
            <w:tcW w:type="dxa" w:w="18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6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stvaralaštva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2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nastave,</w:t>
            </w:r>
          </w:p>
        </w:tc>
        <w:tc>
          <w:tcPr>
            <w:tcW w:type="dxa" w:w="152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demonstracija,</w:t>
            </w:r>
          </w:p>
        </w:tc>
        <w:tc>
          <w:tcPr>
            <w:tcW w:type="dxa" w:w="10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</w:tr>
      <w:tr>
        <w:trPr>
          <w:trHeight w:val="196" w:hRule="atLeast"/>
        </w:trPr>
        <w:tc>
          <w:tcPr>
            <w:tcW w:type="dxa" w:w="18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6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zajedništva,</w:t>
            </w:r>
          </w:p>
        </w:tc>
        <w:tc>
          <w:tcPr>
            <w:tcW w:type="dxa" w:w="12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učenici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od</w:t>
            </w:r>
          </w:p>
        </w:tc>
        <w:tc>
          <w:tcPr>
            <w:tcW w:type="dxa" w:w="152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problemska</w:t>
            </w:r>
          </w:p>
        </w:tc>
        <w:tc>
          <w:tcPr>
            <w:tcW w:type="dxa" w:w="10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razmjena</w:t>
            </w:r>
          </w:p>
        </w:tc>
      </w:tr>
      <w:tr>
        <w:trPr>
          <w:trHeight w:val="197" w:hRule="atLeast"/>
        </w:trPr>
        <w:tc>
          <w:tcPr>
            <w:tcW w:type="dxa" w:w="18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6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društveno-</w:t>
            </w:r>
          </w:p>
        </w:tc>
        <w:tc>
          <w:tcPr>
            <w:tcW w:type="dxa" w:w="12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4.</w:t>
            </w:r>
          </w:p>
        </w:tc>
        <w:tc>
          <w:tcPr>
            <w:tcW w:type="dxa" w:w="152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nastava,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eko-</w:t>
            </w:r>
          </w:p>
        </w:tc>
        <w:tc>
          <w:tcPr>
            <w:tcW w:type="dxa" w:w="10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iskustva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</w:t>
            </w:r>
          </w:p>
        </w:tc>
      </w:tr>
      <w:tr>
        <w:trPr>
          <w:trHeight w:val="197" w:hRule="atLeast"/>
        </w:trPr>
        <w:tc>
          <w:tcPr>
            <w:tcW w:type="dxa" w:w="183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6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humanistički</w:t>
            </w:r>
          </w:p>
        </w:tc>
        <w:tc>
          <w:tcPr>
            <w:tcW w:type="dxa" w:w="12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razreda.</w:t>
            </w:r>
          </w:p>
        </w:tc>
        <w:tc>
          <w:tcPr>
            <w:tcW w:type="dxa" w:w="152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likovne</w:t>
            </w:r>
          </w:p>
        </w:tc>
        <w:tc>
          <w:tcPr>
            <w:tcW w:type="dxa" w:w="106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drugim</w:t>
            </w:r>
          </w:p>
        </w:tc>
      </w:tr>
      <w:tr>
        <w:trPr>
          <w:trHeight w:val="406" w:hRule="atLeast"/>
        </w:trPr>
        <w:tc>
          <w:tcPr>
            <w:tcW w:type="dxa" w:w="183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62"/>
            <w:tcBorders>
              <w:top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rad.</w:t>
            </w:r>
          </w:p>
        </w:tc>
        <w:tc>
          <w:tcPr>
            <w:tcW w:type="dxa" w:w="121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0"/>
            <w:tcBorders>
              <w:top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radionice,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igra.</w:t>
            </w:r>
          </w:p>
        </w:tc>
        <w:tc>
          <w:tcPr>
            <w:tcW w:type="dxa" w:w="106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560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razredima.</w:t>
            </w:r>
          </w:p>
        </w:tc>
      </w:tr>
    </w:tbl>
    <w:p>
      <w:pPr>
        <w:pStyle w:val="Tijeloteksta"/>
        <w:spacing w:before="10"/>
        <w:rPr>
          <w:rFonts w:ascii="Arial" w:hAnsi="Arial"/>
          <w:b/>
          <w:sz w:val="15"/>
        </w:rPr>
      </w:pPr>
    </w:p>
    <w:p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 xml:space="preserve">PROJEKTNA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NASTAVA</w:t>
      </w:r>
    </w:p>
    <w:p>
      <w:pPr>
        <w:pStyle w:val="Tijeloteksta"/>
        <w:spacing w:before="1"/>
        <w:rPr>
          <w:rFonts w:ascii="Arial" w:hAns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384"/>
        <w:gridCol w:w="1016"/>
        <w:gridCol w:w="1398"/>
        <w:gridCol w:w="1134"/>
        <w:gridCol w:w="1286"/>
        <w:gridCol w:w="1428"/>
      </w:tblGrid>
      <w:tr>
        <w:trPr>
          <w:trHeight w:val="920" w:hRule="atLeast"/>
        </w:trPr>
        <w:tc>
          <w:tcPr>
            <w:tcW w:type="dxa" w:w="1642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647" w:right="63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Cilj</w:t>
            </w:r>
          </w:p>
        </w:tc>
        <w:tc>
          <w:tcPr>
            <w:tcW w:type="dxa" w:w="1384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7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Namjena</w:t>
            </w:r>
          </w:p>
        </w:tc>
        <w:tc>
          <w:tcPr>
            <w:tcW w:type="dxa" w:w="1016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2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Nositelji</w:t>
            </w:r>
          </w:p>
        </w:tc>
        <w:tc>
          <w:tcPr>
            <w:tcW w:type="dxa" w:w="1398"/>
            <w:tcBorders/>
          </w:tcPr>
          <w:p>
            <w:pPr>
              <w:pStyle w:val="TableParagraph"/>
              <w:spacing/>
              <w:ind w:left="0"/>
              <w:rPr>
                <w:rFonts w:ascii="Arial" w:hAnsi="Arial"/>
                <w:b/>
                <w:sz w:val="20"/>
              </w:rPr>
            </w:pPr>
          </w:p>
          <w:p>
            <w:pPr>
              <w:pStyle w:val="TableParagraph"/>
              <w:spacing/>
              <w:ind w:left="223" w:right="199" w:firstLine="20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realizacije</w:t>
            </w:r>
          </w:p>
        </w:tc>
        <w:tc>
          <w:tcPr>
            <w:tcW w:type="dxa" w:w="1134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2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Vremenik</w:t>
            </w:r>
          </w:p>
        </w:tc>
        <w:tc>
          <w:tcPr>
            <w:tcW w:type="dxa" w:w="1286"/>
            <w:tcBorders/>
          </w:tcPr>
          <w:p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Troškovnik</w:t>
            </w:r>
          </w:p>
        </w:tc>
        <w:tc>
          <w:tcPr>
            <w:tcW w:type="dxa" w:w="1428"/>
            <w:tcBorders/>
          </w:tcPr>
          <w:p>
            <w:pPr>
              <w:pStyle w:val="TableParagraph"/>
              <w:spacing w:line="230" w:lineRule="atLeast"/>
              <w:ind w:left="126" w:right="113" w:firstLine="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Način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vrednovanja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i korištenja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rezultata</w:t>
            </w:r>
          </w:p>
        </w:tc>
      </w:tr>
      <w:tr>
        <w:trPr>
          <w:trHeight w:val="230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 w:line="210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Moja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domovina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Hrvatska</w:t>
            </w:r>
          </w:p>
        </w:tc>
      </w:tr>
      <w:tr>
        <w:trPr>
          <w:trHeight w:val="204" w:hRule="atLeast"/>
        </w:trPr>
        <w:tc>
          <w:tcPr>
            <w:tcW w:type="dxa" w:w="1642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Doznati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kada</w:t>
            </w:r>
          </w:p>
        </w:tc>
        <w:tc>
          <w:tcPr>
            <w:tcW w:type="dxa" w:w="1384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016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Učiteljica</w:t>
            </w:r>
          </w:p>
        </w:tc>
        <w:tc>
          <w:tcPr>
            <w:tcW w:type="dxa" w:w="1398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Istraživački</w:t>
            </w:r>
          </w:p>
        </w:tc>
        <w:tc>
          <w:tcPr>
            <w:tcW w:type="dxa" w:w="1134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-studeni</w:t>
            </w:r>
          </w:p>
        </w:tc>
        <w:tc>
          <w:tcPr>
            <w:tcW w:type="dxa" w:w="1286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8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Usmeno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Hrvati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dolaze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na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sposobnost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*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učenici</w:t>
            </w: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rad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učenika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2024..</w:t>
            </w: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izražavanje,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sadašnje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uočavanja,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4.</w:t>
            </w: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podijeljenih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po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opisivanje,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prostore.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Vladari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zapamćivanja,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razreda</w:t>
            </w: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skupinama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uz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izložba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našim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zaključivanja,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PŠ</w:t>
            </w: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učiteljevo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učeničkih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prostorima.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istraživački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roditelji</w:t>
            </w: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sustavno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crteža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ili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Primanje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interes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praćenje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stripova,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kršćanstva.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učenika.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učeničkih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predstavljanje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Samostalna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uradaka,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Male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razredne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Republika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njegovati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predstavljanje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knjige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Hrvatska.</w:t>
            </w: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ljubav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prema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projekta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zanimanja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svojoj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istraživanja</w:t>
            </w: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nastale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domovini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uvezivanjem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narodu.</w:t>
            </w: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85"/>
                <w:sz w:val="18"/>
              </w:rPr>
              <w:t xml:space="preserve">svih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učeničkih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radova,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prezentacije</w:t>
            </w:r>
          </w:p>
        </w:tc>
      </w:tr>
      <w:tr>
        <w:trPr>
          <w:trHeight w:val="196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skupnih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rezultata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dobivenih</w:t>
            </w:r>
          </w:p>
        </w:tc>
      </w:tr>
      <w:tr>
        <w:trPr>
          <w:trHeight w:val="197" w:hRule="atLeast"/>
        </w:trPr>
        <w:tc>
          <w:tcPr>
            <w:tcW w:type="dxa" w:w="164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pojedinačnim</w:t>
            </w:r>
          </w:p>
        </w:tc>
      </w:tr>
      <w:tr>
        <w:trPr>
          <w:trHeight w:val="198" w:hRule="atLeast"/>
        </w:trPr>
        <w:tc>
          <w:tcPr>
            <w:tcW w:type="dxa" w:w="164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8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1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9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134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86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428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istraživanjima.</w:t>
            </w:r>
          </w:p>
        </w:tc>
      </w:tr>
    </w:tbl>
    <w:p>
      <w:pPr>
        <w:pStyle w:val="Tijeloteksta"/>
        <w:spacing/>
        <w:rPr>
          <w:rFonts w:ascii="Arial" w:hAnsi="Arial"/>
          <w:b/>
          <w:sz w:val="20"/>
        </w:rPr>
      </w:pPr>
    </w:p>
    <w:p>
      <w:pPr>
        <w:pStyle w:val="Tijeloteksta"/>
        <w:spacing/>
        <w:rPr>
          <w:rFonts w:ascii="Arial" w:hAnsi="Arial"/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16"/>
        <w:gridCol w:w="1222"/>
        <w:gridCol w:w="1358"/>
        <w:gridCol w:w="1070"/>
        <w:gridCol w:w="630"/>
        <w:gridCol w:w="1692"/>
      </w:tblGrid>
      <w:tr>
        <w:trPr>
          <w:trHeight w:val="506" w:hRule="atLeast"/>
        </w:trPr>
        <w:tc>
          <w:tcPr>
            <w:tcW w:type="dxa" w:w="9288"/>
            <w:gridSpan w:val="7"/>
            <w:tcBorders/>
          </w:tcPr>
          <w:p>
            <w:pPr>
              <w:pStyle w:val="TableParagraph"/>
              <w: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Naziv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projekta: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Književni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jezik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zavičajni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govor</w:t>
            </w:r>
          </w:p>
        </w:tc>
      </w:tr>
      <w:tr>
        <w:trPr>
          <w:trHeight w:val="205" w:hRule="atLeast"/>
        </w:trPr>
        <w:tc>
          <w:tcPr>
            <w:tcW w:type="dxa" w:w="1800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Razlikovati</w:t>
            </w:r>
          </w:p>
        </w:tc>
        <w:tc>
          <w:tcPr>
            <w:tcW w:type="dxa" w:w="1516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222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Učiteljica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*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</w:t>
            </w:r>
          </w:p>
        </w:tc>
        <w:tc>
          <w:tcPr>
            <w:tcW w:type="dxa" w:w="1358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 xml:space="preserve">Istraživački</w:t>
            </w:r>
          </w:p>
        </w:tc>
        <w:tc>
          <w:tcPr>
            <w:tcW w:type="dxa" w:w="1070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tijekom</w:t>
            </w:r>
          </w:p>
        </w:tc>
        <w:tc>
          <w:tcPr>
            <w:tcW w:type="dxa" w:w="630"/>
            <w:vMerge w:val="restart"/>
            <w:tcBorders/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92"/>
            <w:tcBorders>
              <w:bottom w:val="nil"/>
            </w:tcBorders>
          </w:tcPr>
          <w:p>
            <w:pPr>
              <w:pStyle w:val="TableParagraph"/>
              <w:spacing w:before="1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Usmeno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</w:p>
        </w:tc>
      </w:tr>
      <w:tr>
        <w:trPr>
          <w:trHeight w:val="209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književni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jezik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od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sposobnosti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učenici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4.</w:t>
            </w: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 xml:space="preserve">rad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učenika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2023./24</w:t>
            </w: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pismeno</w:t>
            </w:r>
          </w:p>
        </w:tc>
      </w:tr>
      <w:tr>
        <w:trPr>
          <w:trHeight w:val="391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zavičajnog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govora,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odrediti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svoj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zapažanja,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mišljenja,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razreda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PŠ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roditelji</w:t>
            </w: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dogovoru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</w:t>
            </w:r>
          </w:p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roditeljima,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20"/>
              </w:rPr>
              <w:t xml:space="preserve">.</w:t>
            </w:r>
            <w:r>
              <w:rPr>
                <w:sz w:val="18"/>
              </w:rPr>
              <w:t xml:space="preserve">godine.</w:t>
            </w: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izvještavanje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</w:t>
            </w:r>
          </w:p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prikupljenim</w:t>
            </w:r>
          </w:p>
        </w:tc>
      </w:tr>
      <w:tr>
        <w:trPr>
          <w:trHeight w:val="197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zavičajni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govor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logičkog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frontalni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rad,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podacima,</w:t>
            </w:r>
          </w:p>
        </w:tc>
      </w:tr>
      <w:tr>
        <w:trPr>
          <w:trHeight w:val="197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odnosu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jedno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od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zaključivanja,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stvaranje</w:t>
            </w: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0"/>
                <w:sz w:val="18"/>
              </w:rPr>
              <w:t xml:space="preserve">tri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narječja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skupinama,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razrednog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panoa</w:t>
            </w:r>
          </w:p>
        </w:tc>
      </w:tr>
      <w:tr>
        <w:trPr>
          <w:trHeight w:val="197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hrvatskoga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jezika,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sposobnosti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individualni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dodajemo</w:t>
            </w: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usmeno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pisano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vlastitog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rad.</w:t>
            </w: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 xml:space="preserve">riječi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koje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se</w:t>
            </w: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komunicirati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na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mišljenja,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nekada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koristile,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svome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zavičajnome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razvijati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koje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pronalazimo</w:t>
            </w:r>
          </w:p>
        </w:tc>
      </w:tr>
      <w:tr>
        <w:trPr>
          <w:trHeight w:val="197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govoru,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pronalaziti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kreativno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tijekom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školske</w:t>
            </w:r>
          </w:p>
        </w:tc>
      </w:tr>
      <w:tr>
        <w:trPr>
          <w:trHeight w:val="197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riječi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koje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više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nisu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mišljenje.</w:t>
            </w: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godine.</w:t>
            </w: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upotrebi,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nekad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type="dxa" w:w="1800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koristile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</w:t>
            </w:r>
          </w:p>
        </w:tc>
        <w:tc>
          <w:tcPr>
            <w:tcW w:type="dxa" w:w="1516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  <w:bottom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type="dxa" w:w="1800"/>
            <w:tcBorders>
              <w:top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našem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mjestu.</w:t>
            </w:r>
          </w:p>
        </w:tc>
        <w:tc>
          <w:tcPr>
            <w:tcW w:type="dxa" w:w="1516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22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358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70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30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  <w:tc>
          <w:tcPr>
            <w:tcW w:type="dxa" w:w="1692"/>
            <w:tcBorders>
              <w:top w:val="nil"/>
            </w:tcBorders>
          </w:tcPr>
          <w:p>
            <w:pPr>
              <w:pStyle w:val="TableParagraph"/>
              <w:spacing/>
              <w:ind w:left="0"/>
              <w:rPr>
                <w:rFonts w:ascii="Times New Roman" w:hAnsi="Times New Roman"/>
                <w:sz w:val="12"/>
              </w:rPr>
            </w:pPr>
          </w:p>
        </w:tc>
      </w:tr>
    </w:tbl>
    <w:p>
      <w:pPr>
        <w:spacing/>
        <w:rPr>
          <w:sz w:val="12"/>
        </w:rPr>
        <w:sectPr>
          <w:type w:val="nextPage"/>
          <w:pgSz w:w="11910" w:h="16840"/>
          <w:pgMar w:top="1580" w:right="1180" w:bottom="280" w:left="1200" w:header="720" w:footer="720" w:gutter="0"/>
          <w:pgBorders/>
          <w:pgNumType w:fmt="decimal"/>
          <w:cols w:num="1" w:equalWidth="1" w:space="720"/>
        </w:sectPr>
      </w:pPr>
    </w:p>
    <w:p>
      <w:pPr>
        <w:spacing w:before="95"/>
        <w:ind w:left="220"/>
        <w:rPr>
          <w:b/>
        </w:rPr>
      </w:pPr>
      <w:r>
        <w:rPr>
          <w:b/>
        </w:rPr>
        <w:t xml:space="preserve">Projekt:</w:t>
      </w:r>
      <w:r>
        <w:rPr>
          <w:b/>
          <w:spacing w:val="-9"/>
        </w:rPr>
        <w:t xml:space="preserve"> </w:t>
      </w:r>
      <w:r>
        <w:rPr>
          <w:b/>
        </w:rPr>
        <w:t xml:space="preserve">Brinemo</w:t>
      </w:r>
      <w:r>
        <w:rPr>
          <w:b/>
          <w:spacing w:val="-3"/>
        </w:rPr>
        <w:t xml:space="preserve"> </w:t>
      </w:r>
      <w:r>
        <w:rPr>
          <w:b/>
        </w:rPr>
        <w:t xml:space="preserve">o</w:t>
      </w:r>
      <w:r>
        <w:rPr>
          <w:b/>
          <w:spacing w:val="-3"/>
        </w:rPr>
        <w:t xml:space="preserve"> </w:t>
      </w:r>
      <w:r>
        <w:rPr>
          <w:b/>
        </w:rPr>
        <w:t xml:space="preserve">životinjama</w:t>
      </w:r>
    </w:p>
    <w:p>
      <w:pPr>
        <w:spacing w:before="95"/>
        <w:ind w:left="220"/>
        <w:rPr/>
      </w:pPr>
    </w:p>
    <w:p>
      <w:pPr>
        <w:spacing/>
        <w:ind w:left="220"/>
        <w:rPr/>
      </w:pPr>
      <w:r>
        <w:rPr/>
        <w:t xml:space="preserve">Svjetski</w:t>
      </w:r>
      <w:r>
        <w:rPr>
          <w:spacing w:val="-5"/>
        </w:rPr>
        <w:t xml:space="preserve"> </w:t>
      </w:r>
      <w:r>
        <w:rPr/>
        <w:t xml:space="preserve">dan</w:t>
      </w:r>
      <w:r>
        <w:rPr>
          <w:spacing w:val="-4"/>
        </w:rPr>
        <w:t xml:space="preserve"> </w:t>
      </w:r>
      <w:r>
        <w:rPr/>
        <w:t xml:space="preserve">zaštite</w:t>
      </w:r>
      <w:r>
        <w:rPr>
          <w:spacing w:val="-4"/>
        </w:rPr>
        <w:t xml:space="preserve"> </w:t>
      </w:r>
      <w:r>
        <w:rPr/>
        <w:t xml:space="preserve">životinja</w:t>
      </w:r>
    </w:p>
    <w:p>
      <w:pPr>
        <w:pStyle w:val="Odlomakpopisa"/>
        <w:widowControl w:val="false"/>
        <w:numPr>
          <w:ilvl w:val="0"/>
          <w:numId w:val="74"/>
        </w:numPr>
        <w:tabs>
          <w:tab w:val="left" w:pos="939"/>
          <w:tab w:val="left" w:pos="940"/>
        </w:tabs>
        <w:autoSpaceDE w:val="false"/>
        <w:autoSpaceDN w:val="false"/>
        <w:spacing w:before="1" w:line="206" w:lineRule="exact"/>
        <w:contextualSpacing w:val="false"/>
        <w:rPr/>
      </w:pPr>
      <w:r>
        <w:rPr/>
        <w:t xml:space="preserve">-</w:t>
      </w:r>
      <w:r>
        <w:rPr>
          <w:spacing w:val="4"/>
        </w:rPr>
        <w:t xml:space="preserve"> </w:t>
      </w:r>
      <w:r>
        <w:rPr/>
        <w:t xml:space="preserve">Uočavati</w:t>
      </w:r>
      <w:r>
        <w:rPr>
          <w:spacing w:val="-6"/>
        </w:rPr>
        <w:t xml:space="preserve"> </w:t>
      </w:r>
      <w:r>
        <w:rPr/>
        <w:t xml:space="preserve">da</w:t>
      </w:r>
      <w:r>
        <w:rPr>
          <w:spacing w:val="-6"/>
        </w:rPr>
        <w:t xml:space="preserve"> </w:t>
      </w:r>
      <w:r>
        <w:rPr/>
        <w:t xml:space="preserve">u</w:t>
      </w:r>
      <w:r>
        <w:rPr>
          <w:spacing w:val="-5"/>
        </w:rPr>
        <w:t xml:space="preserve"> </w:t>
      </w:r>
      <w:r>
        <w:rPr/>
        <w:t xml:space="preserve">prirodi</w:t>
      </w:r>
      <w:r>
        <w:rPr>
          <w:spacing w:val="-6"/>
        </w:rPr>
        <w:t xml:space="preserve"> </w:t>
      </w:r>
      <w:r>
        <w:rPr/>
        <w:t xml:space="preserve">postoji</w:t>
      </w:r>
      <w:r>
        <w:rPr>
          <w:spacing w:val="-5"/>
        </w:rPr>
        <w:t xml:space="preserve"> </w:t>
      </w:r>
      <w:r>
        <w:rPr/>
        <w:t xml:space="preserve">međudjelovanje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međuovisnost.</w:t>
      </w:r>
    </w:p>
    <w:p>
      <w:pPr>
        <w:pStyle w:val="Odlomakpopisa"/>
        <w:widowControl w:val="false"/>
        <w:numPr>
          <w:ilvl w:val="0"/>
          <w:numId w:val="74"/>
        </w:numPr>
        <w:tabs>
          <w:tab w:val="left" w:pos="939"/>
          <w:tab w:val="left" w:pos="940"/>
        </w:tabs>
        <w:autoSpaceDE w:val="false"/>
        <w:autoSpaceDN w:val="false"/>
        <w:spacing w:line="206" w:lineRule="exact"/>
        <w:contextualSpacing w:val="false"/>
        <w:rPr/>
      </w:pPr>
      <w:r>
        <w:rPr/>
        <w:t xml:space="preserve">Shvatiti</w:t>
      </w:r>
      <w:r>
        <w:rPr>
          <w:spacing w:val="-4"/>
        </w:rPr>
        <w:t xml:space="preserve"> </w:t>
      </w:r>
      <w:r>
        <w:rPr/>
        <w:t xml:space="preserve">važnost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4"/>
        </w:rPr>
        <w:t xml:space="preserve"> </w:t>
      </w:r>
      <w:r>
        <w:rPr/>
        <w:t xml:space="preserve">brigu</w:t>
      </w:r>
      <w:r>
        <w:rPr>
          <w:spacing w:val="-3"/>
        </w:rPr>
        <w:t xml:space="preserve"> </w:t>
      </w:r>
      <w:r>
        <w:rPr/>
        <w:t xml:space="preserve">za</w:t>
      </w:r>
      <w:r>
        <w:rPr>
          <w:spacing w:val="-4"/>
        </w:rPr>
        <w:t xml:space="preserve"> </w:t>
      </w:r>
      <w:r>
        <w:rPr/>
        <w:t xml:space="preserve">životinje.</w:t>
      </w:r>
    </w:p>
    <w:p>
      <w:pPr>
        <w:pStyle w:val="Odlomakpopisa"/>
        <w:widowControl w:val="false"/>
        <w:numPr>
          <w:ilvl w:val="0"/>
          <w:numId w:val="74"/>
        </w:numPr>
        <w:tabs>
          <w:tab w:val="left" w:pos="939"/>
          <w:tab w:val="left" w:pos="940"/>
        </w:tabs>
        <w:autoSpaceDE w:val="false"/>
        <w:autoSpaceDN w:val="false"/>
        <w:spacing w:before="1" w:line="206" w:lineRule="exact"/>
        <w:contextualSpacing w:val="false"/>
        <w:rPr/>
      </w:pPr>
      <w:r>
        <w:rPr/>
        <w:t xml:space="preserve">Objašnjava</w:t>
      </w:r>
      <w:r>
        <w:rPr>
          <w:spacing w:val="-7"/>
        </w:rPr>
        <w:t xml:space="preserve"> </w:t>
      </w:r>
      <w:r>
        <w:rPr/>
        <w:t xml:space="preserve">da</w:t>
      </w:r>
      <w:r>
        <w:rPr>
          <w:spacing w:val="-6"/>
        </w:rPr>
        <w:t xml:space="preserve"> </w:t>
      </w:r>
      <w:r>
        <w:rPr/>
        <w:t xml:space="preserve">djelovanje</w:t>
      </w:r>
      <w:r>
        <w:rPr>
          <w:spacing w:val="-6"/>
        </w:rPr>
        <w:t xml:space="preserve"> </w:t>
      </w:r>
      <w:r>
        <w:rPr/>
        <w:t xml:space="preserve">ima</w:t>
      </w:r>
      <w:r>
        <w:rPr>
          <w:spacing w:val="-7"/>
        </w:rPr>
        <w:t xml:space="preserve"> </w:t>
      </w:r>
      <w:r>
        <w:rPr/>
        <w:t xml:space="preserve">posljedice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rezultate.</w:t>
      </w:r>
    </w:p>
    <w:p>
      <w:pPr>
        <w:spacing w:line="206" w:lineRule="exact"/>
        <w:ind w:left="569"/>
        <w:rPr/>
      </w:pPr>
      <w:r>
        <w:rPr/>
        <w:t xml:space="preserve">-razgovarati</w:t>
      </w:r>
      <w:r>
        <w:rPr>
          <w:spacing w:val="-4"/>
        </w:rPr>
        <w:t xml:space="preserve"> </w:t>
      </w:r>
      <w:r>
        <w:rPr/>
        <w:t xml:space="preserve">o</w:t>
      </w:r>
      <w:r>
        <w:rPr>
          <w:spacing w:val="-4"/>
        </w:rPr>
        <w:t xml:space="preserve"> </w:t>
      </w:r>
      <w:r>
        <w:rPr/>
        <w:t xml:space="preserve">kućnim</w:t>
      </w:r>
      <w:r>
        <w:rPr>
          <w:spacing w:val="-3"/>
        </w:rPr>
        <w:t xml:space="preserve"> </w:t>
      </w:r>
      <w:r>
        <w:rPr/>
        <w:t xml:space="preserve">ljubimcima</w:t>
      </w:r>
      <w:r>
        <w:rPr>
          <w:spacing w:val="-4"/>
        </w:rPr>
        <w:t xml:space="preserve"> </w:t>
      </w:r>
      <w:r>
        <w:rPr/>
        <w:t xml:space="preserve">i</w:t>
      </w:r>
      <w:r>
        <w:rPr>
          <w:spacing w:val="-4"/>
        </w:rPr>
        <w:t xml:space="preserve"> </w:t>
      </w:r>
      <w:r>
        <w:rPr/>
        <w:t xml:space="preserve">kako</w:t>
      </w:r>
      <w:r>
        <w:rPr>
          <w:spacing w:val="-3"/>
        </w:rPr>
        <w:t xml:space="preserve"> </w:t>
      </w:r>
      <w:r>
        <w:rPr/>
        <w:t xml:space="preserve">se</w:t>
      </w:r>
      <w:r>
        <w:rPr>
          <w:spacing w:val="-4"/>
        </w:rPr>
        <w:t xml:space="preserve"> </w:t>
      </w:r>
      <w:r>
        <w:rPr/>
        <w:t xml:space="preserve">brinuti</w:t>
      </w:r>
      <w:r>
        <w:rPr>
          <w:spacing w:val="-4"/>
        </w:rPr>
        <w:t xml:space="preserve"> </w:t>
      </w:r>
      <w:r>
        <w:rPr/>
        <w:t xml:space="preserve">za</w:t>
      </w:r>
      <w:r>
        <w:rPr>
          <w:spacing w:val="-3"/>
        </w:rPr>
        <w:t xml:space="preserve"> </w:t>
      </w:r>
      <w:r>
        <w:rPr/>
        <w:t xml:space="preserve">njih.</w:t>
      </w:r>
    </w:p>
    <w:p>
      <w:pPr>
        <w:spacing w:before="1"/>
        <w:ind w:left="940"/>
        <w:rPr/>
      </w:pPr>
      <w:r>
        <w:rPr/>
        <w:t xml:space="preserve">-Koristiti</w:t>
      </w:r>
      <w:r>
        <w:rPr>
          <w:spacing w:val="-6"/>
        </w:rPr>
        <w:t xml:space="preserve"> </w:t>
      </w:r>
      <w:r>
        <w:rPr/>
        <w:t xml:space="preserve">se</w:t>
      </w:r>
      <w:r>
        <w:rPr>
          <w:spacing w:val="-6"/>
        </w:rPr>
        <w:t xml:space="preserve"> </w:t>
      </w:r>
      <w:r>
        <w:rPr/>
        <w:t xml:space="preserve">kreativnošću</w:t>
      </w:r>
      <w:r>
        <w:rPr>
          <w:spacing w:val="-5"/>
        </w:rPr>
        <w:t xml:space="preserve"> </w:t>
      </w:r>
      <w:r>
        <w:rPr/>
        <w:t xml:space="preserve">za</w:t>
      </w:r>
      <w:r>
        <w:rPr>
          <w:spacing w:val="-6"/>
        </w:rPr>
        <w:t xml:space="preserve"> </w:t>
      </w:r>
      <w:r>
        <w:rPr/>
        <w:t xml:space="preserve">oblikovanje</w:t>
      </w:r>
      <w:r>
        <w:rPr>
          <w:spacing w:val="-6"/>
        </w:rPr>
        <w:t xml:space="preserve"> </w:t>
      </w:r>
      <w:r>
        <w:rPr/>
        <w:t xml:space="preserve">svojih</w:t>
      </w:r>
      <w:r>
        <w:rPr>
          <w:spacing w:val="-5"/>
        </w:rPr>
        <w:t xml:space="preserve"> </w:t>
      </w:r>
      <w:r>
        <w:rPr/>
        <w:t xml:space="preserve">ideja</w:t>
      </w:r>
      <w:r>
        <w:rPr>
          <w:spacing w:val="-6"/>
        </w:rPr>
        <w:t xml:space="preserve"> </w:t>
      </w:r>
      <w:r>
        <w:rPr/>
        <w:t xml:space="preserve">i</w:t>
      </w:r>
      <w:r>
        <w:rPr>
          <w:spacing w:val="-6"/>
        </w:rPr>
        <w:t xml:space="preserve"> </w:t>
      </w:r>
      <w:r>
        <w:rPr/>
        <w:t xml:space="preserve">pristupa</w:t>
      </w:r>
      <w:r>
        <w:rPr>
          <w:spacing w:val="-5"/>
        </w:rPr>
        <w:t xml:space="preserve"> </w:t>
      </w:r>
      <w:r>
        <w:rPr/>
        <w:t xml:space="preserve">rješavanju</w:t>
      </w:r>
      <w:r>
        <w:rPr>
          <w:spacing w:val="-6"/>
        </w:rPr>
        <w:t xml:space="preserve"> </w:t>
      </w:r>
      <w:r>
        <w:rPr/>
        <w:t xml:space="preserve">problema.</w:t>
      </w:r>
    </w:p>
    <w:p>
      <w:pPr>
        <w:pStyle w:val="Tijeloteksta"/>
        <w:spacing/>
        <w:rPr/>
      </w:pPr>
    </w:p>
    <w:p>
      <w:pPr>
        <w:spacing/>
        <w:ind w:left="989"/>
        <w:rPr/>
      </w:pPr>
      <w:r>
        <w:rPr/>
        <w:t xml:space="preserve">-listopad</w:t>
      </w:r>
      <w:r>
        <w:rPr>
          <w:spacing w:val="-4"/>
        </w:rPr>
        <w:t xml:space="preserve"> </w:t>
      </w:r>
      <w:r>
        <w:rPr/>
        <w:t xml:space="preserve">2023.</w:t>
      </w:r>
    </w:p>
    <w:p>
      <w:pPr>
        <w:pStyle w:val="Tijeloteksta"/>
        <w:spacing/>
        <w:rPr/>
      </w:pPr>
    </w:p>
    <w:p>
      <w:pPr>
        <w:spacing/>
        <w:ind w:left="220"/>
        <w:rPr>
          <w:b/>
          <w:w w:val="95"/>
        </w:rPr>
      </w:pPr>
      <w:r>
        <w:rPr>
          <w:b/>
        </w:rPr>
        <w:t xml:space="preserve">PROJEKT</w:t>
      </w:r>
      <w:r>
        <w:rPr>
          <w:b/>
        </w:rPr>
        <w:t xml:space="preserve"> </w:t>
      </w:r>
      <w:r>
        <w:rPr>
          <w:b/>
          <w:w w:val="95"/>
        </w:rPr>
        <w:t xml:space="preserve">Moj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 xml:space="preserve">zavičaj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 xml:space="preserve">u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 xml:space="preserve">prošlosti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 xml:space="preserve">–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 xml:space="preserve">projekt</w:t>
      </w:r>
    </w:p>
    <w:p>
      <w:pPr>
        <w:spacing/>
        <w:ind w:left="220"/>
        <w:rPr/>
      </w:pPr>
    </w:p>
    <w:p>
      <w:pPr>
        <w:pStyle w:val="Tijeloteksta"/>
        <w:spacing/>
        <w:ind w:left="220" w:firstLine="265"/>
        <w:rPr/>
      </w:pPr>
      <w:r>
        <w:rPr>
          <w:w w:val="95"/>
        </w:rPr>
        <w:t xml:space="preserve">-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Istražiti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o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promjenama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i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odnosima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u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vremenu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te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pripovijedati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povijesne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priče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o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prošlim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događajima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i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značajnim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osobama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iz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zavičaja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i/ili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Republike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Hrvatske</w:t>
      </w:r>
    </w:p>
    <w:p>
      <w:pPr>
        <w:pStyle w:val="Tijeloteksta"/>
        <w:spacing w:before="11"/>
        <w:rPr/>
      </w:pPr>
    </w:p>
    <w:p>
      <w:pPr>
        <w:spacing/>
        <w:ind w:left="220"/>
        <w:rPr/>
      </w:pPr>
      <w:r>
        <w:rPr/>
        <w:t xml:space="preserve">-tijekom</w:t>
      </w:r>
      <w:r>
        <w:rPr>
          <w:spacing w:val="-5"/>
        </w:rPr>
        <w:t xml:space="preserve"> </w:t>
      </w:r>
      <w:r>
        <w:rPr/>
        <w:t xml:space="preserve">2023./24.</w:t>
      </w:r>
    </w:p>
    <w:p>
      <w:pPr>
        <w:pStyle w:val="Tijeloteksta"/>
        <w:spacing w:before="2" w:line="550" w:lineRule="atLeast"/>
        <w:ind w:left="220" w:right="5647"/>
        <w:rPr/>
      </w:pPr>
      <w:r>
        <w:rPr>
          <w:b/>
          <w:spacing w:val="-1"/>
          <w:w w:val="95"/>
        </w:rPr>
        <w:t xml:space="preserve">PROJEKt:</w:t>
      </w:r>
      <w:r>
        <w:rPr>
          <w:b/>
          <w:spacing w:val="46"/>
          <w:w w:val="95"/>
        </w:rPr>
        <w:t xml:space="preserve"> </w:t>
      </w:r>
      <w:r>
        <w:rPr>
          <w:b/>
          <w:spacing w:val="-1"/>
          <w:w w:val="95"/>
        </w:rPr>
        <w:t xml:space="preserve">Prihvaćamo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 xml:space="preserve">različitosti</w:t>
      </w:r>
      <w:r>
        <w:rPr>
          <w:b/>
          <w:spacing w:val="-60"/>
          <w:w w:val="95"/>
        </w:rPr>
        <w:t xml:space="preserve"> </w:t>
      </w:r>
      <w:r>
        <w:rPr>
          <w:b/>
        </w:rPr>
        <w:t xml:space="preserve">Ti</w:t>
      </w:r>
      <w:r>
        <w:rPr>
          <w:b/>
          <w:spacing w:val="-12"/>
        </w:rPr>
        <w:t xml:space="preserve"> </w:t>
      </w:r>
      <w:r>
        <w:rPr>
          <w:b/>
        </w:rPr>
        <w:t xml:space="preserve">i</w:t>
      </w:r>
      <w:r>
        <w:rPr>
          <w:b/>
          <w:spacing w:val="-11"/>
        </w:rPr>
        <w:t xml:space="preserve"> </w:t>
      </w:r>
      <w:r>
        <w:rPr>
          <w:b/>
        </w:rPr>
        <w:t xml:space="preserve">ja</w:t>
      </w:r>
      <w:r>
        <w:rPr>
          <w:b/>
          <w:spacing w:val="-12"/>
        </w:rPr>
        <w:t xml:space="preserve"> </w:t>
      </w:r>
      <w:r>
        <w:rPr>
          <w:b/>
        </w:rPr>
        <w:t xml:space="preserve">–</w:t>
      </w:r>
      <w:r>
        <w:rPr>
          <w:b/>
          <w:spacing w:val="-11"/>
        </w:rPr>
        <w:t xml:space="preserve"> </w:t>
      </w:r>
      <w:r>
        <w:rPr>
          <w:b/>
        </w:rPr>
        <w:t xml:space="preserve">slični,</w:t>
      </w:r>
      <w:r>
        <w:rPr>
          <w:b/>
          <w:spacing w:val="-12"/>
        </w:rPr>
        <w:t xml:space="preserve"> </w:t>
      </w:r>
      <w:r>
        <w:rPr>
          <w:b/>
        </w:rPr>
        <w:t xml:space="preserve">a</w:t>
      </w:r>
      <w:r>
        <w:rPr>
          <w:spacing w:val="-12"/>
        </w:rPr>
        <w:t xml:space="preserve"> </w:t>
      </w:r>
      <w:r>
        <w:rPr/>
        <w:t xml:space="preserve">različiti;</w:t>
      </w:r>
    </w:p>
    <w:p>
      <w:pPr>
        <w:pStyle w:val="Tijeloteksta"/>
        <w:spacing w:before="2"/>
        <w:ind w:left="551"/>
        <w:rPr/>
      </w:pPr>
      <w:r>
        <w:rPr>
          <w:w w:val="95"/>
        </w:rPr>
        <w:t xml:space="preserve">-Opisivati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 uvažavati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potrebe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osjećaje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drugih.</w:t>
      </w:r>
    </w:p>
    <w:p>
      <w:pPr>
        <w:pStyle w:val="Tijeloteksta"/>
        <w:spacing/>
        <w:ind w:left="619"/>
        <w:rPr/>
      </w:pPr>
      <w:r>
        <w:rPr>
          <w:spacing w:val="-1"/>
        </w:rPr>
        <w:t xml:space="preserve">-Razvijati</w:t>
      </w:r>
      <w:r>
        <w:rPr>
          <w:spacing w:val="-16"/>
        </w:rPr>
        <w:t xml:space="preserve"> </w:t>
      </w:r>
      <w:r>
        <w:rPr/>
        <w:t xml:space="preserve">kulturni</w:t>
      </w:r>
      <w:r>
        <w:rPr>
          <w:spacing w:val="-15"/>
        </w:rPr>
        <w:t xml:space="preserve"> </w:t>
      </w:r>
      <w:r>
        <w:rPr/>
        <w:t xml:space="preserve">i</w:t>
      </w:r>
      <w:r>
        <w:rPr>
          <w:spacing w:val="-16"/>
        </w:rPr>
        <w:t xml:space="preserve"> </w:t>
      </w:r>
      <w:r>
        <w:rPr/>
        <w:t xml:space="preserve">nacionalni</w:t>
      </w:r>
      <w:r>
        <w:rPr>
          <w:spacing w:val="-15"/>
        </w:rPr>
        <w:t xml:space="preserve"> </w:t>
      </w:r>
      <w:r>
        <w:rPr/>
        <w:t xml:space="preserve">identitet</w:t>
      </w:r>
      <w:r>
        <w:rPr>
          <w:spacing w:val="-17"/>
        </w:rPr>
        <w:t xml:space="preserve"> </w:t>
      </w:r>
      <w:r>
        <w:rPr/>
        <w:t xml:space="preserve">zajedništvom</w:t>
      </w:r>
      <w:r>
        <w:rPr>
          <w:spacing w:val="-15"/>
        </w:rPr>
        <w:t xml:space="preserve"> </w:t>
      </w:r>
      <w:r>
        <w:rPr/>
        <w:t xml:space="preserve">i</w:t>
      </w:r>
      <w:r>
        <w:rPr>
          <w:spacing w:val="-15"/>
        </w:rPr>
        <w:t xml:space="preserve"> </w:t>
      </w:r>
      <w:r>
        <w:rPr/>
        <w:t xml:space="preserve">pripadnošću</w:t>
      </w:r>
      <w:r>
        <w:rPr>
          <w:spacing w:val="-16"/>
        </w:rPr>
        <w:t xml:space="preserve"> </w:t>
      </w:r>
      <w:r>
        <w:rPr/>
        <w:t xml:space="preserve">skupini.</w:t>
      </w:r>
    </w:p>
    <w:p>
      <w:pPr>
        <w:pStyle w:val="Odlomakpopisa"/>
        <w:widowControl w:val="false"/>
        <w:numPr>
          <w:ilvl w:val="0"/>
          <w:numId w:val="31"/>
        </w:numPr>
        <w:tabs>
          <w:tab w:val="left" w:pos="939"/>
          <w:tab w:val="left" w:pos="940"/>
        </w:tabs>
        <w:autoSpaceDE w:val="false"/>
        <w:autoSpaceDN w:val="false"/>
        <w:spacing/>
        <w:contextualSpacing w:val="false"/>
        <w:rPr/>
      </w:pPr>
      <w:r>
        <w:rPr/>
        <w:t xml:space="preserve">Aktivno</w:t>
      </w:r>
      <w:r>
        <w:rPr>
          <w:spacing w:val="-4"/>
        </w:rPr>
        <w:t xml:space="preserve"> </w:t>
      </w:r>
      <w:r>
        <w:rPr/>
        <w:t xml:space="preserve">zastupati</w:t>
      </w:r>
      <w:r>
        <w:rPr>
          <w:spacing w:val="-4"/>
        </w:rPr>
        <w:t xml:space="preserve"> </w:t>
      </w:r>
      <w:r>
        <w:rPr/>
        <w:t xml:space="preserve">ljudska</w:t>
      </w:r>
      <w:r>
        <w:rPr>
          <w:spacing w:val="-3"/>
        </w:rPr>
        <w:t xml:space="preserve"> </w:t>
      </w:r>
      <w:r>
        <w:rPr/>
        <w:t xml:space="preserve">prava.</w:t>
      </w:r>
    </w:p>
    <w:p>
      <w:pPr>
        <w:pStyle w:val="Odlomakpopisa"/>
        <w:widowControl w:val="false"/>
        <w:numPr>
          <w:ilvl w:val="0"/>
          <w:numId w:val="31"/>
        </w:numPr>
        <w:tabs>
          <w:tab w:val="left" w:pos="766"/>
        </w:tabs>
        <w:autoSpaceDE w:val="false"/>
        <w:autoSpaceDN w:val="false"/>
        <w:spacing/>
        <w:ind w:left="765" w:hanging="215"/>
        <w:contextualSpacing w:val="false"/>
        <w:rPr/>
      </w:pPr>
      <w:r>
        <w:rPr>
          <w:w w:val="90"/>
        </w:rPr>
        <w:t xml:space="preserve">Podržava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različitosti.</w:t>
      </w:r>
    </w:p>
    <w:p>
      <w:pPr>
        <w:pStyle w:val="Tijeloteksta"/>
        <w:spacing/>
        <w:ind w:left="220" w:right="453" w:firstLine="399"/>
        <w:rPr/>
      </w:pPr>
      <w:r>
        <w:rPr/>
        <w:t xml:space="preserve">-koristiti</w:t>
      </w:r>
      <w:r>
        <w:rPr>
          <w:spacing w:val="-15"/>
        </w:rPr>
        <w:t xml:space="preserve"> </w:t>
      </w:r>
      <w:r>
        <w:rPr/>
        <w:t xml:space="preserve">se</w:t>
      </w:r>
      <w:r>
        <w:rPr>
          <w:spacing w:val="38"/>
        </w:rPr>
        <w:t xml:space="preserve"> </w:t>
      </w:r>
      <w:r>
        <w:rPr/>
        <w:t xml:space="preserve">kreativnošću</w:t>
      </w:r>
      <w:r>
        <w:rPr>
          <w:spacing w:val="-14"/>
        </w:rPr>
        <w:t xml:space="preserve"> </w:t>
      </w:r>
      <w:r>
        <w:rPr/>
        <w:t xml:space="preserve">za</w:t>
      </w:r>
      <w:r>
        <w:rPr>
          <w:spacing w:val="-14"/>
        </w:rPr>
        <w:t xml:space="preserve"> </w:t>
      </w:r>
      <w:r>
        <w:rPr/>
        <w:t xml:space="preserve">oblikovanje</w:t>
      </w:r>
      <w:r>
        <w:rPr>
          <w:spacing w:val="-14"/>
        </w:rPr>
        <w:t xml:space="preserve"> </w:t>
      </w:r>
      <w:r>
        <w:rPr/>
        <w:t xml:space="preserve">svojih</w:t>
      </w:r>
      <w:r>
        <w:rPr>
          <w:spacing w:val="-15"/>
        </w:rPr>
        <w:t xml:space="preserve"> </w:t>
      </w:r>
      <w:r>
        <w:rPr/>
        <w:t xml:space="preserve">ideja</w:t>
      </w:r>
      <w:r>
        <w:rPr>
          <w:spacing w:val="-14"/>
        </w:rPr>
        <w:t xml:space="preserve"> </w:t>
      </w:r>
      <w:r>
        <w:rPr/>
        <w:t xml:space="preserve">i</w:t>
      </w:r>
      <w:r>
        <w:rPr>
          <w:spacing w:val="-14"/>
        </w:rPr>
        <w:t xml:space="preserve"> </w:t>
      </w:r>
      <w:r>
        <w:rPr/>
        <w:t xml:space="preserve">pristupa</w:t>
      </w:r>
      <w:r>
        <w:rPr>
          <w:spacing w:val="-14"/>
        </w:rPr>
        <w:t xml:space="preserve"> </w:t>
      </w:r>
      <w:r>
        <w:rPr/>
        <w:t xml:space="preserve">rješavanju</w:t>
      </w:r>
      <w:r>
        <w:rPr>
          <w:spacing w:val="-64"/>
        </w:rPr>
        <w:t xml:space="preserve"> </w:t>
      </w:r>
      <w:r>
        <w:rPr/>
        <w:t xml:space="preserve">problema.</w:t>
      </w:r>
    </w:p>
    <w:p>
      <w:pPr>
        <w:pStyle w:val="Tijeloteksta"/>
        <w:spacing/>
        <w:ind w:left="352"/>
        <w:rPr/>
      </w:pPr>
      <w:r>
        <w:rPr/>
        <w:t xml:space="preserve">    </w:t>
      </w:r>
      <w:r>
        <w:rPr/>
        <w:t xml:space="preserve">-studeni</w:t>
      </w:r>
      <w:r>
        <w:rPr>
          <w:spacing w:val="-3"/>
        </w:rPr>
        <w:t xml:space="preserve"> </w:t>
      </w:r>
      <w:r>
        <w:rPr/>
        <w:t xml:space="preserve">2023.</w:t>
      </w:r>
    </w:p>
    <w:p>
      <w:pPr>
        <w:spacing/>
        <w:jc w:val="center"/>
        <w:rPr>
          <w:rFonts w:ascii="Arial" w:hAnsi="Arial" w:cs="Arial"/>
          <w:b/>
          <w:sz w:val="36"/>
          <w:szCs w:val="36"/>
          <w:u w:val="single"/>
        </w:rPr>
      </w:pPr>
    </w:p>
    <w:p>
      <w:pPr>
        <w:spacing/>
        <w:jc w:val="center"/>
        <w:rPr>
          <w:rFonts w:ascii="Arial" w:hAnsi="Arial" w:cs="Arial"/>
          <w:b/>
          <w:sz w:val="36"/>
          <w:szCs w:val="36"/>
          <w:u w:val="single"/>
        </w:rPr>
      </w:pPr>
    </w:p>
    <w:p>
      <w:pPr>
        <w:spacing/>
        <w:rPr>
          <w:b/>
        </w:rPr>
      </w:pPr>
      <w:r>
        <w:rPr>
          <w:b/>
        </w:rPr>
        <w:t xml:space="preserve">4.</w:t>
      </w:r>
      <w:r>
        <w:rPr>
          <w:b/>
        </w:rPr>
        <w:t xml:space="preserve">8</w:t>
      </w:r>
      <w:r>
        <w:rPr>
          <w:b/>
        </w:rPr>
        <w:t xml:space="preserve">.</w:t>
      </w:r>
      <w:r>
        <w:rPr>
          <w:b/>
        </w:rPr>
        <w:t xml:space="preserve">HRVATSKI JEZIK</w:t>
      </w:r>
    </w:p>
    <w:p>
      <w:pPr>
        <w:spacing/>
        <w:rPr/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96"/>
        <w:gridCol w:w="1596"/>
        <w:gridCol w:w="1305"/>
        <w:gridCol w:w="1596"/>
        <w:gridCol w:w="1647"/>
        <w:gridCol w:w="1419"/>
        <w:gridCol w:w="1697"/>
      </w:tblGrid>
      <w:tr>
        <w:trPr/>
        <w:tc>
          <w:tcPr>
            <w:tcW w:type="dxa" w:w="1315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NAZIV AKTIVNOSTI</w:t>
            </w:r>
          </w:p>
        </w:tc>
        <w:tc>
          <w:tcPr>
            <w:tcW w:type="dxa" w:w="1385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CILJ AKTIVNOSTI</w:t>
            </w:r>
          </w:p>
        </w:tc>
        <w:tc>
          <w:tcPr>
            <w:tcW w:type="dxa" w:w="1296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NAMJENA</w:t>
            </w:r>
          </w:p>
        </w:tc>
        <w:tc>
          <w:tcPr>
            <w:tcW w:type="dxa" w:w="1316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NOSITELJ AKTIVNOSTI</w:t>
            </w:r>
          </w:p>
        </w:tc>
        <w:tc>
          <w:tcPr>
            <w:tcW w:type="dxa" w:w="1392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NAČIN REALIZACIJE</w:t>
            </w:r>
          </w:p>
        </w:tc>
        <w:tc>
          <w:tcPr>
            <w:tcW w:type="dxa" w:w="1182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VREMENIK</w:t>
            </w:r>
          </w:p>
        </w:tc>
        <w:tc>
          <w:tcPr>
            <w:tcW w:type="dxa" w:w="1402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TROŠKOVNIK</w:t>
            </w:r>
          </w:p>
        </w:tc>
      </w:tr>
    </w:tbl>
    <w:p>
      <w:pPr>
        <w:spacing/>
        <w:rPr/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41"/>
        <w:gridCol w:w="1429"/>
        <w:gridCol w:w="1616"/>
        <w:gridCol w:w="1270"/>
        <w:gridCol w:w="1229"/>
        <w:gridCol w:w="1149"/>
        <w:gridCol w:w="1764"/>
      </w:tblGrid>
      <w:tr>
        <w:trPr/>
        <w:tc>
          <w:tcPr>
            <w:tcW w:type="dxa" w:w="2141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Izvanučionička nastava hrvatski jezik</w:t>
            </w:r>
          </w:p>
          <w:p>
            <w:pPr>
              <w:spacing/>
              <w:jc w:val="both"/>
              <w:rPr/>
            </w:pPr>
            <w:r>
              <w:rPr/>
              <w:t xml:space="preserve">(5. – 8. razred)</w:t>
            </w:r>
          </w:p>
        </w:tc>
        <w:tc>
          <w:tcPr>
            <w:tcW w:type="dxa" w:w="1429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Posjet kazalištu Posjet </w:t>
            </w:r>
            <w:r>
              <w:rPr/>
              <w:t xml:space="preserve">i upoznavanje jednog splitskog kazališta</w:t>
            </w:r>
          </w:p>
        </w:tc>
        <w:tc>
          <w:tcPr>
            <w:tcW w:type="dxa" w:w="1616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Proširivanje i produbljivanje znanja iz područja medijeske kulture – kazališta.</w:t>
            </w:r>
          </w:p>
        </w:tc>
        <w:tc>
          <w:tcPr>
            <w:tcW w:type="dxa" w:w="1270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Učitelji</w:t>
            </w:r>
            <w:r>
              <w:rPr/>
              <w:t xml:space="preserve">ca</w:t>
            </w:r>
            <w:r>
              <w:rPr/>
              <w:t xml:space="preserve"> hrvatskoga jezika</w:t>
            </w:r>
          </w:p>
          <w:p>
            <w:pPr>
              <w:spacing/>
              <w:jc w:val="both"/>
              <w:rPr/>
            </w:pPr>
            <w:r>
              <w:rPr/>
              <w:t xml:space="preserve">i učenici</w:t>
            </w:r>
          </w:p>
        </w:tc>
        <w:tc>
          <w:tcPr>
            <w:tcW w:type="dxa" w:w="1229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Gledanje kazališne predstave i razgovor sa glumcima i redateljem</w:t>
            </w:r>
          </w:p>
        </w:tc>
        <w:tc>
          <w:tcPr>
            <w:tcW w:type="dxa" w:w="1149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S</w:t>
            </w:r>
            <w:r>
              <w:rPr/>
              <w:t xml:space="preserve">tuden</w:t>
            </w:r>
            <w:r>
              <w:rPr/>
              <w:t xml:space="preserve">i</w:t>
            </w:r>
            <w:r>
              <w:rPr/>
              <w:t xml:space="preserve"> 20</w:t>
            </w:r>
            <w:r>
              <w:rPr/>
              <w:t xml:space="preserve">2</w:t>
            </w:r>
            <w:r>
              <w:rPr/>
              <w:t xml:space="preserve">3</w:t>
            </w:r>
            <w:r>
              <w:rPr/>
              <w:t xml:space="preserve">. </w:t>
            </w:r>
          </w:p>
        </w:tc>
        <w:tc>
          <w:tcPr>
            <w:tcW w:type="dxa" w:w="1764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Ulaznice i prijevoz 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ENGLESKI JEZIK</w:t>
      </w:r>
    </w:p>
    <w:p>
      <w:pPr>
        <w:pStyle w:val="Standard"/>
        <w:spacing w:after="200" w:line="276" w:lineRule="exact"/>
        <w:jc w:val="center"/>
        <w:rPr>
          <w:rFonts w:eastAsia="Calibri" w:cs="Calibri"/>
          <w:b/>
          <w:sz w:val="28"/>
        </w:rPr>
      </w:pPr>
    </w:p>
    <w:p>
      <w:pPr>
        <w:pStyle w:val="Standard"/>
        <w:spacing w:after="200" w:line="276" w:lineRule="exact"/>
        <w:jc w:val="center"/>
        <w:rPr/>
      </w:pPr>
      <w:r>
        <w:rPr>
          <w:rFonts w:eastAsia="Calibri" w:cs="Calibri"/>
          <w:sz w:val="28"/>
        </w:rPr>
        <w:t xml:space="preserve">Školska godina 2023./2024.</w:t>
      </w:r>
    </w:p>
    <w:p>
      <w:pPr>
        <w:pStyle w:val="Standard"/>
        <w:spacing w:after="200" w:line="276" w:lineRule="exact"/>
        <w:jc w:val="center"/>
        <w:rPr/>
      </w:pPr>
      <w:r>
        <w:rPr>
          <w:rFonts w:eastAsia="Calibri" w:cs="Calibri"/>
          <w:b/>
          <w:sz w:val="28"/>
        </w:rPr>
        <w:t xml:space="preserve">ENGLESKI JEZIK</w:t>
      </w:r>
    </w:p>
    <w:p>
      <w:pPr>
        <w:pStyle w:val="Standard"/>
        <w:spacing w:after="200" w:line="276" w:lineRule="exact"/>
        <w:jc w:val="center"/>
        <w:rPr/>
      </w:pPr>
      <w:r>
        <w:rPr>
          <w:rFonts w:eastAsia="Calibri" w:cs="Calibri"/>
          <w:sz w:val="28"/>
        </w:rPr>
        <w:t xml:space="preserve">(PROJEKTNA I INTEGRIRANA NASTAVA U  1., 3., 4., 5., 6., 7. I 8. RAZREDU)</w:t>
      </w:r>
    </w:p>
    <w:p>
      <w:pPr>
        <w:pStyle w:val="Standard"/>
        <w:spacing w:after="200" w:line="276" w:lineRule="exact"/>
        <w:rPr>
          <w:rFonts w:eastAsia="Calibri" w:cs="Calibri"/>
        </w:rPr>
      </w:pPr>
    </w:p>
    <w:tbl>
      <w:tblPr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276"/>
        <w:gridCol w:w="1559"/>
        <w:gridCol w:w="1134"/>
        <w:gridCol w:w="1559"/>
      </w:tblGrid>
      <w:tr>
        <w:trPr>
          <w:trHeight w:val="1" w:hRule="atLeast"/>
        </w:trPr>
        <w:tc>
          <w:tcPr>
            <w:tcW w:type="dxa" w:w="15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NAZIV PROJEKTA: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4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CILJ PROJEKTA: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9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NAMJENA PROJEKTA: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27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NOSITELJI: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5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NAČIN REALIZACIJE: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1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VREMENIK: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5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  <w:b/>
              </w:rPr>
              <w:t xml:space="preserve">NAČIN VRJEDNOVANJA: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</w:tr>
      <w:tr>
        <w:trPr>
          <w:trHeight w:val="1" w:hRule="atLeast"/>
        </w:trPr>
        <w:tc>
          <w:tcPr>
            <w:tcW w:type="dxa" w:w="15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 1.razred: Christmas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3. razred: Christmas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4.razred: the USA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5.razred: United Kingdom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6.razred: Famous people from the past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7.razred: English speaking countries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8.razred: Ads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4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-upoznavanje sličnosti i različitosti  običaja u Hrvatskoj i u zemljama engleskog govornog područja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-razvijanje interesa i kritičkog razmišljanja prema bajkama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-doznati više o Božiću upoznati sličnosti i različitosti običaja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-povijest, ljudi, običaji i znamenitosti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- izrada reklame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9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Proširiti znanje i vokabular, paziti na jezične zakonitosti i pravopis, istražiti običaje i navike, svakodnevni život, upoznati se sa neobičnim činjenicama diljem svijeta, razvijati samostalnost i samopouzdanje, osposobiti učenike za pisanu i usmenu komunikaciju na stranom jeziku, razvijati sposobnost uočavanja, zaključivanja, opisivanja, istraživački interes, suradničke odnose…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Učiteljica engleskog jezika i učenici 1.,3., 4., 5., 6., 7. i 8. razreda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5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Istraživački rad učenika podijeljenih  po skupinama uz učiteljičino sustavno praćenje učeničkih uradaka, predstavljanje projekata.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1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1.r –prosinac 2023.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2.r- prosinac 2023.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4.r – svibanj 2024.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5. r – studeni/prosinac 2023.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6. r – travanj 2024.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7. r – listopad 2023.</w:t>
            </w:r>
          </w:p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8. r– prosinac 2023.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type="dxa" w:w="15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after="200" w:line="276" w:lineRule="exact"/>
              <w:rPr/>
            </w:pPr>
            <w:r>
              <w:rPr>
                <w:rFonts w:eastAsia="Calibri" w:cs="Calibri"/>
              </w:rPr>
              <w:t xml:space="preserve">Usmeno – ocjena (uz obrazloženje)</w:t>
            </w:r>
          </w:p>
          <w:p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</w:tr>
    </w:tbl>
    <w:p>
      <w:pPr>
        <w:pStyle w:val="Standard"/>
        <w:spacing w:after="200" w:line="276" w:lineRule="exact"/>
        <w:jc w:val="center"/>
        <w:rPr>
          <w:rFonts w:eastAsia="Calibri" w:cs="Calibri"/>
          <w:b/>
          <w:sz w:val="28"/>
        </w:rPr>
      </w:pPr>
    </w:p>
    <w:p>
      <w:pPr>
        <w:pStyle w:val="Standard"/>
        <w:spacing w:after="200" w:line="276" w:lineRule="exact"/>
        <w:jc w:val="center"/>
        <w:rPr/>
      </w:pPr>
    </w:p>
    <w:p>
      <w:pPr>
        <w:pStyle w:val="Standard"/>
        <w:spacing w:after="200" w:line="276" w:lineRule="exact"/>
        <w:jc w:val="center"/>
        <w:rPr/>
      </w:pPr>
    </w:p>
    <w:p>
      <w:pPr>
        <w:pStyle w:val="Standard"/>
        <w:spacing w:after="200" w:line="276" w:lineRule="exact"/>
        <w:jc w:val="center"/>
        <w:rPr/>
      </w:pPr>
    </w:p>
    <w:p>
      <w:pPr>
        <w:pStyle w:val="Standard"/>
        <w:spacing w:after="200" w:line="276" w:lineRule="exact"/>
        <w:jc w:val="center"/>
        <w:rPr/>
      </w:pPr>
    </w:p>
    <w:p>
      <w:pPr>
        <w:spacing/>
        <w:rPr/>
      </w:pPr>
    </w:p>
    <w:p>
      <w:pPr>
        <w:spacing/>
        <w:rPr>
          <w:b/>
        </w:rPr>
      </w:pPr>
      <w:r>
        <w:rPr/>
        <w:t xml:space="preserve">4.10.</w:t>
      </w:r>
      <w:r>
        <w:rPr>
          <w:b/>
        </w:rPr>
        <w:t xml:space="preserve">Izvanučionična nastava- priroda- 6.razred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Naziv aktivnosti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Posjet listopadnoj šumi</w:t>
            </w:r>
          </w:p>
        </w:tc>
      </w:tr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Cilj aktivnosti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Promatrati promjene listopadne šume</w:t>
            </w:r>
          </w:p>
        </w:tc>
      </w:tr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Namjena aktivnosti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Učenik tumači uočene pojave, procese i međuodnose na temelju opažanja prirode i jednostavnih istraživanja </w:t>
            </w:r>
          </w:p>
        </w:tc>
      </w:tr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Nositelji aktivnosti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Učenici i učiteljica prirode</w:t>
            </w:r>
          </w:p>
        </w:tc>
      </w:tr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Način realizacije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Odlazak do obližnje šume (okolica škole)</w:t>
            </w:r>
          </w:p>
        </w:tc>
      </w:tr>
      <w:tr>
        <w:trPr>
          <w:trHeight w:val="270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Vremenik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Listopad, 202</w:t>
            </w:r>
            <w:r>
              <w:rPr>
                <w:szCs w:val="20"/>
              </w:rPr>
              <w:t xml:space="preserve">3</w:t>
            </w:r>
          </w:p>
        </w:tc>
      </w:tr>
      <w:tr>
        <w:trPr>
          <w:trHeight w:val="25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Troškovnik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--------</w:t>
            </w:r>
          </w:p>
        </w:tc>
      </w:tr>
      <w:tr>
        <w:trPr>
          <w:trHeight w:val="66" w:hRule="atLeast"/>
        </w:trPr>
        <w:tc>
          <w:tcPr>
            <w:tcW w:type="dxa" w:w="2940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Vrednovanje i korištenje rezultata</w:t>
            </w:r>
          </w:p>
        </w:tc>
        <w:tc>
          <w:tcPr>
            <w:tcW w:type="dxa" w:w="6363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-prepričavanje doživljenog</w:t>
            </w:r>
          </w:p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-usmeno i pismeno provjeravanje</w:t>
            </w:r>
          </w:p>
        </w:tc>
      </w:tr>
    </w:tbl>
    <w:p>
      <w:pPr>
        <w:spacing/>
        <w:rPr/>
      </w:pPr>
    </w:p>
    <w:p>
      <w:pPr>
        <w:spacing w:after="200" w:line="276" w:lineRule="auto"/>
        <w:rPr>
          <w:b/>
        </w:rPr>
      </w:pPr>
      <w:r>
        <w:rPr/>
        <w:br w:type="page"/>
      </w:r>
      <w:r>
        <w:rPr/>
        <w:t xml:space="preserve">11.</w:t>
      </w:r>
      <w:r>
        <w:rPr/>
        <w:t xml:space="preserve"> </w:t>
      </w:r>
      <w:r>
        <w:rPr>
          <w:b/>
        </w:rPr>
        <w:t xml:space="preserve">Izvanučionična nastava – Geografija</w:t>
      </w:r>
      <w:r>
        <w:rPr>
          <w:b/>
        </w:rPr>
        <w:t xml:space="preserve"> – 5. razred</w:t>
      </w:r>
    </w:p>
    <w:p>
      <w:pPr>
        <w:spacing/>
        <w:rPr>
          <w:b/>
        </w:rPr>
      </w:pPr>
      <w:r>
        <w:rPr>
          <w:b/>
        </w:rPr>
        <w:t xml:space="preserve">Školska godina 2023./2024</w:t>
      </w:r>
      <w:r>
        <w:rPr>
          <w:b/>
        </w:rPr>
        <w:t xml:space="preserve">.</w:t>
      </w:r>
    </w:p>
    <w:p>
      <w:pPr>
        <w:spacing/>
        <w:rPr>
          <w:b/>
        </w:rPr>
      </w:pPr>
    </w:p>
    <w:tbl>
      <w:tblPr>
        <w:tblpPr w:leftFromText="180" w:rightFromText="180" w:vertAnchor="page" w:horzAnchor="margin" w:tblpY="2281"/>
        <w:tblW w:w="100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Nositelj/i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Matea Jović, učenic</w:t>
            </w:r>
            <w:r>
              <w:rPr/>
              <w:t xml:space="preserve">i 5. razreda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Ciljevi i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Utvrditi stečena znanja o orijentaciji i načinima na koje se možemo orijentirati u prirodi. Upoznati učenike s kompasom, topografskom kartom i planom naselja te objasniti način korištenja. Na terenu se samostalno orijentirati uz pomoć kompasa i topografske karte.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Način realizacije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Učenici će u pratnji učiteljice izaći u dvorište škole i orijentirati se uz pomoć kompasa i topografske karte te se kretati uz pomoć plana naselja. Rješavanje predviđenih zadataka na terenu uz pomoć nastavnih sredstava i pomagala. 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Vremenski okvir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Prosinac 2023. (terenski nastavni sat)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Osnovna namjena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Uvježba</w:t>
            </w:r>
            <w:r>
              <w:rPr/>
              <w:t xml:space="preserve">ti orijentaciju u prostoru. </w:t>
            </w:r>
            <w:r>
              <w:rPr/>
              <w:t xml:space="preserve">Orijentirati kartu ili</w:t>
            </w:r>
            <w:r>
              <w:rPr/>
              <w:t xml:space="preserve"> plan u okolišu škole. Vježbati</w:t>
            </w:r>
            <w:r>
              <w:rPr/>
              <w:t xml:space="preserve"> kretanje uz pomoć kompasa, skice ili plana u </w:t>
            </w:r>
            <w:r>
              <w:rPr/>
              <w:t xml:space="preserve">dvorištu</w:t>
            </w:r>
            <w:r>
              <w:rPr/>
              <w:t xml:space="preserve"> škole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Detaljni troškovni za aktivnost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Bez dodatnih troškova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Način vrednovanja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Praćenje i vrednovanje primjene stečenih znanja na terenu. Formativno vrednovanje, vrednovanje kao učenje i vrednovanje za učenje.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tabs>
          <w:tab w:val="left" w:pos="1335"/>
        </w:tabs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 w:after="200" w:line="276" w:lineRule="auto"/>
        <w:rPr/>
      </w:pPr>
      <w:r>
        <w:rPr/>
        <w:br w:type="page"/>
      </w:r>
    </w:p>
    <w:p>
      <w:pPr>
        <w:spacing/>
        <w:rPr>
          <w:b/>
        </w:rPr>
      </w:pPr>
      <w:r>
        <w:rPr>
          <w:b/>
        </w:rPr>
        <w:t xml:space="preserve">Izvanučionična nastava – Geografija</w:t>
      </w:r>
      <w:r>
        <w:rPr>
          <w:b/>
        </w:rPr>
        <w:t xml:space="preserve"> – 8. razred</w:t>
      </w:r>
    </w:p>
    <w:p>
      <w:pPr>
        <w:spacing/>
        <w:rPr>
          <w:b/>
        </w:rPr>
      </w:pPr>
      <w:r>
        <w:rPr>
          <w:b/>
        </w:rPr>
        <w:t xml:space="preserve">Šk</w:t>
      </w:r>
      <w:r>
        <w:rPr>
          <w:b/>
        </w:rPr>
        <w:t xml:space="preserve">olska godina 202</w:t>
      </w:r>
      <w:r>
        <w:rPr>
          <w:b/>
        </w:rPr>
        <w:t xml:space="preserve">3</w:t>
      </w:r>
      <w:r>
        <w:rPr>
          <w:b/>
        </w:rPr>
        <w:t xml:space="preserve">./202</w:t>
      </w:r>
      <w:r>
        <w:rPr>
          <w:b/>
        </w:rPr>
        <w:t xml:space="preserve">4</w:t>
      </w:r>
      <w:r>
        <w:rPr>
          <w:b/>
        </w:rPr>
        <w:t xml:space="preserve">.</w:t>
      </w:r>
    </w:p>
    <w:tbl>
      <w:tblPr>
        <w:tblpPr w:leftFromText="180" w:rightFromText="180" w:vertAnchor="page" w:horzAnchor="margin" w:tblpY="2281"/>
        <w:tblW w:w="100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Nositelj/i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Matea Jović, učenici </w:t>
            </w:r>
            <w:r>
              <w:rPr/>
              <w:t xml:space="preserve">8. razreda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Ciljevi i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Utvrditi stečena znanja o topografskoj karti. Upoznati učenike s kompasom i topografskom kartom te objasniti način korištenja. 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Način realizacije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Učenici će u pratnji učiteljice izaći u dvorište škole te orijentirati list topografske karte. Učenici će se kretati po terenu pomoću azimuta. Rješavanje zadataka uz pomoć topografske karte zavičaja i rješavanje nastavnih listića. 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Vremenski okvir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Rujan 202</w:t>
            </w:r>
            <w:r>
              <w:rPr/>
              <w:t xml:space="preserve">3</w:t>
            </w:r>
            <w:r>
              <w:rPr/>
              <w:t xml:space="preserve">. (terenski nastavni sat)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Osnovna namjena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Osposobiti učenike za samostalnu orijentaciju lista topografske karte uz pomoć kompasa i </w:t>
            </w:r>
            <w:r>
              <w:rPr/>
              <w:t xml:space="preserve">s</w:t>
            </w:r>
            <w:r>
              <w:rPr/>
              <w:t xml:space="preserve">amostalno snalaženje u prostoru. Odrediti koordinate i nadmorsku visinu zadanog mjesta, te odrediti udaljenost između objekata na topografskoj karti. </w:t>
            </w:r>
            <w:r>
              <w:rPr/>
              <w:t xml:space="preserve">Uvježbati samostalno određivanje azimuta i crtanje skice kretanja</w:t>
            </w:r>
            <w:r>
              <w:rPr/>
              <w:t xml:space="preserve"> te se uz pomoć njih kretati po terenu</w:t>
            </w:r>
            <w:r>
              <w:rPr/>
              <w:t xml:space="preserve">.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Detaljni troškovni za aktivnost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Troškovi kopiranja nastavnih listića</w:t>
            </w:r>
          </w:p>
        </w:tc>
      </w:tr>
      <w:tr>
        <w:trPr/>
        <w:tc>
          <w:tcPr>
            <w:tcW w:type="dxa" w:w="3261"/>
            <w:tcBorders/>
          </w:tcPr>
          <w:p>
            <w:pPr>
              <w:spacing w:line="360" w:lineRule="auto"/>
              <w:rPr/>
            </w:pPr>
            <w:r>
              <w:rPr/>
              <w:t xml:space="preserve">Način vrednovanja aktivnosti</w:t>
            </w:r>
          </w:p>
        </w:tc>
        <w:tc>
          <w:tcPr>
            <w:tcW w:type="dxa" w:w="6804"/>
            <w:tcBorders/>
          </w:tcPr>
          <w:p>
            <w:pPr>
              <w:spacing w:line="360" w:lineRule="auto"/>
              <w:jc w:val="both"/>
              <w:rPr/>
            </w:pPr>
            <w:r>
              <w:rPr/>
              <w:t xml:space="preserve">Praćenje i vrednovanje primjene stečenih znanja na terenu. Formativno vrednovanje, vrednovanje kao učenje i vrednovanje za učenje.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</w:p>
    <w:p>
      <w:pPr>
        <w: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4.12. </w:t>
      </w:r>
      <w:r>
        <w:rPr>
          <w:rFonts w:ascii="Arial" w:hAnsi="Arial"/>
          <w:b/>
          <w:bCs/>
          <w:sz w:val="22"/>
          <w:szCs w:val="22"/>
        </w:rPr>
        <w:t xml:space="preserve">Izvanučionična nastava- terenska nastava, vjeronauk 1. i 2.razred, šk.god. - 202</w:t>
      </w:r>
      <w:r>
        <w:rPr>
          <w:rFonts w:ascii="Arial" w:hAnsi="Arial"/>
          <w:b/>
          <w:bCs/>
          <w:sz w:val="22"/>
          <w:szCs w:val="22"/>
        </w:rPr>
        <w:t xml:space="preserve">3</w:t>
      </w:r>
      <w:r>
        <w:rPr>
          <w:rFonts w:ascii="Arial" w:hAnsi="Arial"/>
          <w:b/>
          <w:bCs/>
          <w:sz w:val="22"/>
          <w:szCs w:val="22"/>
        </w:rPr>
        <w:t xml:space="preserve">./202</w:t>
      </w:r>
      <w:r>
        <w:rPr>
          <w:rFonts w:ascii="Arial" w:hAnsi="Arial"/>
          <w:b/>
          <w:bCs/>
          <w:sz w:val="22"/>
          <w:szCs w:val="22"/>
        </w:rPr>
        <w:t xml:space="preserve">4</w:t>
      </w:r>
      <w:r>
        <w:rPr>
          <w:rFonts w:ascii="Arial" w:hAnsi="Arial"/>
          <w:b/>
          <w:bCs/>
          <w:sz w:val="22"/>
          <w:szCs w:val="22"/>
        </w:rPr>
        <w:t xml:space="preserve">.</w:t>
      </w:r>
    </w:p>
    <w:p>
      <w:pPr>
        <w:spacing/>
        <w:rPr>
          <w:rFonts w:ascii="Arial" w:hAnsi="Arial"/>
          <w:sz w:val="22"/>
          <w:szCs w:val="22"/>
        </w:rPr>
      </w:pPr>
    </w:p>
    <w:p>
      <w:pPr>
        <w:spacing/>
        <w:rPr>
          <w:rFonts w:ascii="Arial" w:hAnsi="Arial"/>
          <w:sz w:val="22"/>
          <w:szCs w:val="22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Naziv aktivnosti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Svi sveti; Dušni dan – posjet mjesnom groblju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Cilj aktivnosti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Poticati djecu da se sjećaju svojih pokojnika i da se mole za njihovu dušu</w:t>
            </w:r>
          </w:p>
          <w:p>
            <w:pPr>
              <w:spacing/>
              <w:rPr>
                <w:szCs w:val="20"/>
              </w:rPr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Namjena aktivnosti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Njegovati kršćanski katolički običaj odlaska na groblje na blagdan Svih svetih i Dušni dan </w:t>
            </w:r>
          </w:p>
          <w:p>
            <w:pPr>
              <w:spacing/>
              <w:rPr>
                <w:szCs w:val="20"/>
              </w:rPr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Nositelji aktivnosti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Učenici 1. i 2. razreda i vjeroučiteljica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Način realizacije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Odlazak do groblja. Učenici će ponijeti svijeću i krizantemu . Obići će svoje obiteljske grobnice. Izmoliti ćemo molitvu za duše svih pokojnika na tom groblju. Djeci pojasniti zašto je važno moliti se za mrtve i posjećivati njihov grob.</w:t>
            </w:r>
          </w:p>
          <w:p>
            <w:pPr>
              <w:spacing/>
              <w:rPr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Vremenik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Početak studenog 202</w:t>
            </w:r>
            <w:r>
              <w:rPr>
                <w:rFonts w:ascii="Arial" w:hAnsi="Arial"/>
                <w:sz w:val="22"/>
                <w:szCs w:val="22"/>
              </w:rPr>
              <w:t xml:space="preserve">3</w:t>
            </w:r>
            <w:r>
              <w:rPr>
                <w:rFonts w:ascii="Arial" w:hAnsi="Arial"/>
                <w:sz w:val="22"/>
                <w:szCs w:val="22"/>
              </w:rPr>
              <w:t xml:space="preserve">.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Troškovnik</w:t>
            </w:r>
          </w:p>
          <w:p>
            <w:pPr>
              <w:spacing/>
              <w:rPr>
                <w:szCs w:val="20"/>
              </w:rPr>
            </w:pP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_____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Vrednovanje i korištenje </w:t>
            </w:r>
          </w:p>
          <w:p>
            <w:pPr>
              <w:spacing/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rezultata</w:t>
            </w:r>
          </w:p>
        </w:tc>
        <w:tc>
          <w:tcPr>
            <w:tcW w:type="dxa" w:w="63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-prepričavanje doživljenog</w:t>
            </w:r>
          </w:p>
          <w:p>
            <w:pPr>
              <w: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-stvaralačko izražavanje (usmeno, pismeno i likovno)</w:t>
            </w:r>
          </w:p>
          <w:p>
            <w:pPr>
              <w:spacing/>
              <w:rPr>
                <w:szCs w:val="20"/>
              </w:rPr>
            </w:pPr>
          </w:p>
        </w:tc>
      </w:tr>
    </w:tbl>
    <w:p>
      <w:pPr>
        <w:spacing/>
        <w:rPr>
          <w:rFonts w:ascii="Arial" w:hAnsi="Arial"/>
          <w:sz w:val="22"/>
          <w:szCs w:val="22"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1"/>
          <w:numId w:val="37"/>
        </w:numPr>
        <w:spacing/>
        <w:rPr>
          <w:rFonts w:eastAsia="Arial"/>
          <w:b/>
          <w:sz w:val="28"/>
          <w:szCs w:val="28"/>
        </w:rPr>
      </w:pPr>
      <w:r>
        <w:rPr>
          <w:rFonts w:eastAsia="Arial Black"/>
          <w:b/>
          <w:sz w:val="28"/>
          <w:szCs w:val="28"/>
        </w:rPr>
        <w:t xml:space="preserve"> </w:t>
      </w:r>
      <w:r>
        <w:rPr>
          <w:rFonts w:eastAsia="Arial Black"/>
          <w:b/>
          <w:sz w:val="28"/>
          <w:szCs w:val="28"/>
        </w:rPr>
        <w:t xml:space="preserve">Terenska nastava - </w:t>
      </w:r>
      <w:r>
        <w:rPr>
          <w:rFonts w:eastAsia="Arial"/>
          <w:b/>
          <w:sz w:val="28"/>
          <w:szCs w:val="28"/>
        </w:rPr>
        <w:t xml:space="preserve">8.razred, šk. god. – 2023./2024.</w:t>
      </w:r>
    </w:p>
    <w:p>
      <w:pPr>
        <w:spacing/>
        <w:rPr/>
      </w:pPr>
    </w:p>
    <w:p>
      <w:pPr>
        <w:spacing/>
        <w:rPr/>
      </w:pPr>
    </w:p>
    <w:tbl>
      <w:tblPr>
        <w:tblW w:w="0" w:type="auto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Calibri"/>
              </w:rPr>
            </w:pPr>
            <w:r>
              <w:rPr>
                <w:rFonts w:eastAsia="Calibri"/>
              </w:rPr>
              <w:t xml:space="preserve">Naziv aktivnosti</w:t>
            </w:r>
          </w:p>
          <w:p>
            <w:pPr>
              <w:spacing/>
              <w:rPr>
                <w:rFonts w:eastAsia="Calibri"/>
              </w:rPr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POSJET ARHEOLOŠKOM MUZEJU</w:t>
            </w:r>
          </w:p>
          <w:p>
            <w:pPr>
              <w:spacing/>
              <w:rPr/>
            </w:pPr>
            <w:r>
              <w:rPr>
                <w:rFonts w:eastAsia="Arial"/>
                <w:b/>
              </w:rPr>
              <w:t xml:space="preserve">UPOZNAJMO SALONU  I KATEDRALU SV. DUJMA 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Upoznavanje iznimne religijske baštine antičke Salone, čija kulturna dobra oblikuju način života povijesnih dalmatinskih zajednica do današnjeg dana.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Upoznati bogatu povijest jedne od najstarijih katedrala na svijetu koja je prvotno bila mauzolej cara Dioklecijana.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329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29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shvaćanje važnosti kršćanske zajednice u Saloni i sv. Dujma kao njezinog biskupa, koji su neraskidivo povezani s kulturnim, povijesnim, nacionalnim i vjerskim korijenima Hrvata</w:t>
            </w:r>
          </w:p>
          <w:p>
            <w:pPr>
              <w:numPr>
                <w:ilvl w:val="0"/>
                <w:numId w:val="29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razvijanje pozitivnog stava da čuvamo kulturno-povijesne spomenike i narodnu baštinu kao svjedoke kršćanske povijesti svakog naroda </w:t>
            </w:r>
          </w:p>
          <w:p>
            <w:pPr>
              <w:numPr>
                <w:ilvl w:val="0"/>
                <w:numId w:val="29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 promatrati religijsko-kulturno-povijesne spomenike </w:t>
            </w:r>
          </w:p>
          <w:p>
            <w:pPr>
              <w:numPr>
                <w:ilvl w:val="0"/>
                <w:numId w:val="29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 shvatiti značenje kulturno-povijesnih spomenika </w:t>
            </w:r>
          </w:p>
          <w:p>
            <w:pPr>
              <w:numPr>
                <w:ilvl w:val="0"/>
                <w:numId w:val="29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 vrednovanje lokalne povijesti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Vjeroučiteljica, učiteljica povijesti (ili drugi zaineresirani učitelji) učenici 8. razreda, djelatnici etnografskog muzeja</w:t>
            </w:r>
          </w:p>
          <w:p>
            <w:pPr>
              <w:spacing/>
              <w:rPr>
                <w:rFonts w:eastAsia="Calibri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Odlazak autobusom do arheološkog muzeja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Program bi uključivao obilazak Arheološkog muzeja, Priručne zbirke i lokalitete Salona te katedrale sv. Dujma i njezine Riznice.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Tijekom nastavne godine 2023./ 2024.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cca 15-20 eura za prijevoz po učeniku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eastAsia="Arial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-usmeno i pisano izražavanje; kviz znanja </w:t>
            </w:r>
          </w:p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Stečena znanja će se koristiti tijekom daljnjega obrazovanja</w:t>
            </w:r>
          </w:p>
          <w:p>
            <w:pPr>
              <w:spacing/>
              <w:rPr/>
            </w:pPr>
            <w:r>
              <w:rPr>
                <w:rFonts w:eastAsia="Arial"/>
              </w:rPr>
              <w:t xml:space="preserve">-zadovoljstvo učenika i učitelja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  <w:r>
        <w:rPr/>
        <w:br w:type="page"/>
      </w:r>
      <w:r>
        <w:rPr>
          <w:b/>
        </w:rPr>
        <w:t xml:space="preserve">5.</w:t>
      </w:r>
      <w:r>
        <w:rPr>
          <w:b/>
        </w:rPr>
        <w:t xml:space="preserve">IZLETI I EKSKURZIJE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/>
      </w:pPr>
      <w:r>
        <w:rPr/>
        <w:t xml:space="preserve">Za učenike od 1. – </w:t>
      </w:r>
      <w:r>
        <w:rPr/>
        <w:t xml:space="preserve">8</w:t>
      </w:r>
      <w:r>
        <w:rPr/>
        <w:t xml:space="preserve">. </w:t>
      </w:r>
      <w:r>
        <w:rPr/>
        <w:t xml:space="preserve">r</w:t>
      </w:r>
      <w:r>
        <w:rPr/>
        <w:t xml:space="preserve">azreda o</w:t>
      </w:r>
      <w:r>
        <w:rPr/>
        <w:t xml:space="preserve">rganiziramo jednodnevne izlete</w:t>
      </w:r>
      <w:r>
        <w:rPr/>
        <w:t xml:space="preserve"> po dogovoru s roditeljima. V</w:t>
      </w:r>
      <w:r>
        <w:rPr/>
        <w:t xml:space="preserve">išednevnu ekskurziju</w:t>
      </w:r>
      <w:r>
        <w:rPr/>
        <w:t xml:space="preserve"> organiziramo svake druge godine za učenike 7./8. razreda.</w:t>
      </w:r>
      <w:r>
        <w:rPr/>
        <w:t xml:space="preserve">, koju po odluci Učiteljskog vijeća, Vijeća roditelja  i Školskog odbora organiziramo na početku školske godine</w:t>
      </w:r>
      <w:r>
        <w:rPr/>
        <w:t xml:space="preserve"> . Jednodnevne izlete planiramo </w:t>
      </w:r>
      <w:r>
        <w:rPr/>
        <w:t xml:space="preserve"> kroz travanj i svibanj.</w:t>
      </w:r>
      <w:r>
        <w:rPr/>
        <w:t xml:space="preserve"> Izleti za učenike razredne nastave su u bližu okolicu</w:t>
      </w:r>
      <w:r>
        <w:rPr/>
        <w:t xml:space="preserve"> i županiju</w:t>
      </w:r>
      <w:r>
        <w:rPr/>
        <w:t xml:space="preserve">, a p</w:t>
      </w:r>
      <w:r>
        <w:rPr/>
        <w:t xml:space="preserve">r</w:t>
      </w:r>
      <w:r>
        <w:rPr/>
        <w:t xml:space="preserve">edmetne nastave i </w:t>
      </w:r>
      <w:r>
        <w:rPr/>
        <w:t xml:space="preserve"> dalje.</w:t>
      </w:r>
    </w:p>
    <w:p>
      <w:pPr>
        <w:spacing/>
        <w:rPr/>
      </w:pPr>
      <w:r>
        <w:rPr/>
        <w:t xml:space="preserve">Odredišta izleta i ekskurzije predlažemo roditeljima i </w:t>
      </w:r>
      <w:r>
        <w:rPr/>
        <w:t xml:space="preserve">učenicima na početku školske godine</w:t>
      </w:r>
      <w:r>
        <w:rPr/>
        <w:t xml:space="preserve">, te se </w:t>
      </w:r>
      <w:r>
        <w:rPr/>
        <w:t xml:space="preserve">nakon usvojenog prijedloga pristupa organizacijskim radnjama prema pravilniku o izletima i ekskurzijama</w:t>
      </w:r>
      <w:r>
        <w:rPr/>
        <w:t xml:space="preserve">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5</w:t>
      </w:r>
      <w:r>
        <w:rPr>
          <w:b/>
        </w:rPr>
        <w:t xml:space="preserve">.1. Izleti učenika razredne nastave</w:t>
      </w:r>
      <w:r>
        <w:rPr>
          <w:b/>
        </w:rPr>
        <w:t xml:space="preserve"> </w:t>
      </w:r>
      <w:r>
        <w:rPr>
          <w:b/>
        </w:rPr>
        <w:t xml:space="preserve"> </w:t>
      </w:r>
    </w:p>
    <w:p>
      <w:pPr>
        <w:spacing/>
        <w:rPr>
          <w:b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440"/>
        <w:gridCol w:w="2035"/>
        <w:gridCol w:w="1779"/>
      </w:tblGrid>
      <w:tr>
        <w:trPr/>
        <w:tc>
          <w:tcPr>
            <w:tcW w:type="dxa" w:w="2988"/>
            <w:tcBorders/>
            <w:shd w:fill="E0E0E0" w:color="auto" w:val="clear"/>
          </w:tcPr>
          <w:p>
            <w:pPr>
              <w:spacing/>
              <w:rPr/>
            </w:pPr>
            <w:r>
              <w:rPr/>
              <w:t xml:space="preserve">Aktivnosti</w:t>
            </w:r>
          </w:p>
        </w:tc>
        <w:tc>
          <w:tcPr>
            <w:tcW w:type="dxa" w:w="1080"/>
            <w:tcBorders/>
            <w:shd w:fill="E0E0E0" w:color="auto" w:val="clear"/>
          </w:tcPr>
          <w:p>
            <w:pPr>
              <w:spacing/>
              <w:rPr/>
            </w:pPr>
            <w:r>
              <w:rPr/>
              <w:t xml:space="preserve"> Razred</w:t>
            </w:r>
          </w:p>
        </w:tc>
        <w:tc>
          <w:tcPr>
            <w:tcW w:type="dxa" w:w="1440"/>
            <w:tcBorders/>
            <w:shd w:fill="E0E0E0" w:color="auto" w:val="clear"/>
          </w:tcPr>
          <w:p>
            <w:pPr>
              <w:spacing/>
              <w:rPr/>
            </w:pPr>
            <w:r>
              <w:rPr/>
              <w:t xml:space="preserve">Broj</w:t>
            </w:r>
          </w:p>
          <w:p>
            <w:pPr>
              <w:spacing/>
              <w:rPr/>
            </w:pPr>
            <w:r>
              <w:rPr/>
              <w:t xml:space="preserve">učenika</w:t>
            </w:r>
          </w:p>
        </w:tc>
        <w:tc>
          <w:tcPr>
            <w:tcW w:type="dxa" w:w="2035"/>
            <w:tcBorders/>
            <w:shd w:fill="E0E0E0" w:color="auto" w:val="clear"/>
          </w:tcPr>
          <w:p>
            <w:pPr>
              <w:spacing/>
              <w:rPr/>
            </w:pPr>
            <w:r>
              <w:rPr/>
              <w:t xml:space="preserve">Mjesec</w:t>
            </w:r>
          </w:p>
        </w:tc>
        <w:tc>
          <w:tcPr>
            <w:tcW w:type="dxa" w:w="1779"/>
            <w:tcBorders/>
            <w:shd w:fill="E0E0E0" w:color="auto" w:val="clear"/>
          </w:tcPr>
          <w:p>
            <w:pPr>
              <w:spacing/>
              <w:rPr/>
            </w:pPr>
            <w:r>
              <w:rPr/>
              <w:t xml:space="preserve">Pripomena</w:t>
            </w:r>
          </w:p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Posjet zavičaju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–4.</w:t>
            </w:r>
          </w:p>
        </w:tc>
        <w:tc>
          <w:tcPr>
            <w:tcW w:type="dxa" w:w="1440"/>
            <w:tcBorders/>
            <w:shd w:fill="auto" w:color="auto" w:val="clear"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 67   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Tijekom godine</w:t>
            </w:r>
          </w:p>
        </w:tc>
        <w:tc>
          <w:tcPr>
            <w:tcW w:type="dxa" w:w="1779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Posjet knjižnici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– 4.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 67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Tijekom godine</w:t>
            </w:r>
          </w:p>
        </w:tc>
        <w:tc>
          <w:tcPr>
            <w:tcW w:type="dxa" w:w="1779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Pozdrav jeseni i proljeću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2. i PŠ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 18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  <w:r>
              <w:rPr/>
              <w:t xml:space="preserve">Rujan, travanj</w:t>
            </w:r>
          </w:p>
        </w:tc>
        <w:tc>
          <w:tcPr>
            <w:tcW w:type="dxa" w:w="1779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Posjet kazalištu / kinu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– 4.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67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Tijekom godine</w:t>
            </w:r>
          </w:p>
        </w:tc>
        <w:tc>
          <w:tcPr>
            <w:tcW w:type="dxa" w:w="1779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Dan planeta Zemlje</w:t>
            </w: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 1.-8. </w:t>
            </w:r>
          </w:p>
          <w:p>
            <w:pPr>
              <w:spacing/>
              <w:rPr/>
            </w:pP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 svi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travanj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Uključeni su učenici i PŠ</w:t>
            </w: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Snalaženje u prostoru</w:t>
            </w: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3.</w:t>
            </w: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 20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Rujan/listopad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Uključeni su učenici i PŠ</w:t>
            </w: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Jednodnevni izlet-</w:t>
            </w:r>
          </w:p>
          <w:p>
            <w:pPr>
              <w:spacing/>
              <w:rPr/>
            </w:pPr>
            <w:r>
              <w:rPr/>
              <w:t xml:space="preserve">Sinj</w:t>
            </w: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1. -4 ., PŠ</w:t>
            </w: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  67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svibanj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Uključeni i učenici PŠ</w:t>
            </w: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Terenska nastava-  posjet mikrofarmi Krušvar u okviru projekta BIOMOZAIK</w:t>
            </w:r>
          </w:p>
          <w:p>
            <w:pPr>
              <w:spacing/>
              <w:rPr/>
            </w:pP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4.</w:t>
            </w: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20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Rujan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Uključeni učenici iz PŠ</w:t>
            </w: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Svi sveti; Dušni dan – posjet mjesnom groblju</w:t>
            </w: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1.,2.</w:t>
            </w: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   30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studeni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Posjet prometnom poligonu Split</w:t>
            </w:r>
          </w:p>
        </w:tc>
        <w:tc>
          <w:tcPr>
            <w:tcW w:type="dxa" w:w="10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4.</w:t>
            </w:r>
          </w:p>
        </w:tc>
        <w:tc>
          <w:tcPr>
            <w:tcW w:type="dxa" w:w="1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19</w:t>
            </w:r>
          </w:p>
        </w:tc>
        <w:tc>
          <w:tcPr>
            <w:tcW w:type="dxa" w:w="20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ožujak</w:t>
            </w:r>
          </w:p>
        </w:tc>
        <w:tc>
          <w:tcPr>
            <w:tcW w:type="dxa" w:w="17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</w:tr>
    </w:tbl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5.2. I</w:t>
      </w:r>
      <w:r>
        <w:rPr>
          <w:b/>
        </w:rPr>
        <w:t xml:space="preserve">zleti </w:t>
      </w:r>
      <w:r>
        <w:rPr>
          <w:b/>
        </w:rPr>
        <w:t xml:space="preserve">i posjeti </w:t>
      </w:r>
      <w:r>
        <w:rPr>
          <w:b/>
        </w:rPr>
        <w:t xml:space="preserve">učenika predmetne nastave </w:t>
      </w:r>
    </w:p>
    <w:p>
      <w:pPr>
        <w:spacing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440"/>
        <w:gridCol w:w="2035"/>
        <w:gridCol w:w="78"/>
        <w:gridCol w:w="1667"/>
      </w:tblGrid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Posjet Mediteranskom festivalu knjiga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  <w:r>
              <w:rPr/>
              <w:t xml:space="preserve">5., 6.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  <w:r>
              <w:rPr/>
              <w:t xml:space="preserve">   35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  <w:r>
              <w:rPr/>
              <w:t xml:space="preserve">rujan</w:t>
            </w:r>
          </w:p>
        </w:tc>
        <w:tc>
          <w:tcPr>
            <w:tcW w:type="dxa" w:w="1745"/>
            <w:gridSpan w:val="2"/>
            <w:tcBorders/>
          </w:tcPr>
          <w:p>
            <w:pPr>
              <w:pStyle w:val="Naslov1"/>
              <w:spacing/>
              <w:rPr>
                <w:rFonts w:ascii="Comic Sans MS" w:hAnsi="Comic Sans MS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Posjet kazalištu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5.-8.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</w:t>
            </w:r>
            <w:r>
              <w:rPr/>
              <w:t xml:space="preserve">6</w:t>
            </w:r>
            <w:r>
              <w:rPr/>
              <w:t xml:space="preserve">5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  <w:r>
              <w:rPr/>
              <w:t xml:space="preserve">Studeni-</w:t>
            </w:r>
          </w:p>
          <w:p>
            <w:pPr>
              <w:spacing/>
              <w:rPr/>
            </w:pPr>
            <w:r>
              <w:rPr/>
              <w:t xml:space="preserve"> ožujak</w:t>
            </w:r>
          </w:p>
        </w:tc>
        <w:tc>
          <w:tcPr>
            <w:tcW w:type="dxa" w:w="1745"/>
            <w:gridSpan w:val="2"/>
            <w:tcBorders/>
          </w:tcPr>
          <w:p>
            <w:pPr>
              <w:pStyle w:val="Naslov1"/>
              <w:spacing/>
              <w:rPr>
                <w:rFonts w:ascii="Comic Sans MS" w:hAnsi="Comic Sans MS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Terenska nastava iz geografije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5.i</w:t>
            </w:r>
            <w:r>
              <w:rPr/>
              <w:t xml:space="preserve"> 8.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</w:t>
            </w:r>
            <w:r>
              <w:rPr/>
              <w:t xml:space="preserve"> </w:t>
            </w:r>
            <w:r>
              <w:rPr/>
              <w:t xml:space="preserve">28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Listopad-studeni</w:t>
            </w:r>
          </w:p>
        </w:tc>
        <w:tc>
          <w:tcPr>
            <w:tcW w:type="dxa" w:w="1745"/>
            <w:gridSpan w:val="2"/>
            <w:tcBorders/>
          </w:tcPr>
          <w:p>
            <w:pPr>
              <w:spacing/>
              <w:rPr>
                <w:rFonts w:ascii="Comic Sans MS" w:hAnsi="Comic Sans MS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Izlet –</w:t>
            </w:r>
            <w:r>
              <w:rPr/>
              <w:t xml:space="preserve"> </w:t>
            </w:r>
            <w:r>
              <w:rPr/>
              <w:t xml:space="preserve">Zadar / Dubrovnik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5.-,8.,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  </w:t>
            </w:r>
            <w:r>
              <w:rPr/>
              <w:t xml:space="preserve">6</w:t>
            </w:r>
            <w:r>
              <w:rPr/>
              <w:t xml:space="preserve">5</w:t>
            </w:r>
          </w:p>
        </w:tc>
        <w:tc>
          <w:tcPr>
            <w:tcW w:type="dxa" w:w="2035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 Travanj/svibanj</w:t>
            </w:r>
          </w:p>
        </w:tc>
        <w:tc>
          <w:tcPr>
            <w:tcW w:type="dxa" w:w="1745"/>
            <w:gridSpan w:val="2"/>
            <w:tcBorders/>
          </w:tcPr>
          <w:p>
            <w:pPr>
              <w:pStyle w:val="Naslov1"/>
              <w:spacing/>
              <w:rPr>
                <w:rFonts w:ascii="Comic Sans MS" w:hAnsi="Comic Sans MS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Terenska nastava – posjet listopadnoj šumi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  <w:r>
              <w:rPr/>
              <w:t xml:space="preserve">6</w:t>
            </w:r>
            <w:r>
              <w:rPr/>
              <w:t xml:space="preserve">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  <w:r>
              <w:rPr/>
              <w:t xml:space="preserve"> </w:t>
            </w:r>
            <w:r>
              <w:rPr/>
              <w:t xml:space="preserve"> </w:t>
            </w:r>
            <w:r>
              <w:rPr/>
              <w:t xml:space="preserve"> </w:t>
            </w:r>
            <w:r>
              <w:rPr/>
              <w:t xml:space="preserve">21</w:t>
            </w:r>
          </w:p>
        </w:tc>
        <w:tc>
          <w:tcPr>
            <w:tcW w:type="dxa" w:w="2113"/>
            <w:gridSpan w:val="2"/>
            <w:tcBorders/>
          </w:tcPr>
          <w:p>
            <w:pPr>
              <w:spacing/>
              <w:rPr/>
            </w:pPr>
            <w:r>
              <w:rPr/>
              <w:t xml:space="preserve">listopad</w:t>
            </w:r>
          </w:p>
        </w:tc>
        <w:tc>
          <w:tcPr>
            <w:tcW w:type="dxa" w:w="1667"/>
            <w:tcBorders/>
          </w:tcPr>
          <w:p>
            <w:pPr>
              <w:spacing/>
              <w:rPr>
                <w:rFonts w:ascii="Comic Sans MS" w:hAnsi="Comic Sans MS"/>
              </w:rPr>
            </w:pPr>
          </w:p>
        </w:tc>
      </w:tr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Posjet kinu i gradskoj knjižnici u Imotskom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  <w:r>
              <w:rPr/>
              <w:t xml:space="preserve">7. -8.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  <w:r>
              <w:rPr/>
              <w:t xml:space="preserve">   </w:t>
            </w:r>
            <w:r>
              <w:rPr/>
              <w:t xml:space="preserve">3</w:t>
            </w:r>
            <w:r>
              <w:rPr/>
              <w:t xml:space="preserve">0</w:t>
            </w:r>
          </w:p>
        </w:tc>
        <w:tc>
          <w:tcPr>
            <w:tcW w:type="dxa" w:w="2113"/>
            <w:gridSpan w:val="2"/>
            <w:tcBorders/>
          </w:tcPr>
          <w:p>
            <w:pPr>
              <w:spacing/>
              <w:rPr/>
            </w:pPr>
            <w:r>
              <w:rPr/>
              <w:t xml:space="preserve">L</w:t>
            </w:r>
            <w:r>
              <w:rPr/>
              <w:t xml:space="preserve">istopad</w:t>
            </w:r>
            <w:r>
              <w:rPr/>
              <w:t xml:space="preserve">- ožujak</w:t>
            </w:r>
          </w:p>
        </w:tc>
        <w:tc>
          <w:tcPr>
            <w:tcW w:type="dxa" w:w="1667"/>
            <w:tcBorders/>
          </w:tcPr>
          <w:p>
            <w:pPr>
              <w:spacing/>
              <w:rPr/>
            </w:pPr>
          </w:p>
        </w:tc>
      </w:tr>
    </w:tbl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5.</w:t>
      </w:r>
      <w:r>
        <w:rPr>
          <w:b/>
        </w:rPr>
        <w:t xml:space="preserve">3</w:t>
      </w:r>
      <w:r>
        <w:rPr>
          <w:b/>
        </w:rPr>
        <w:t xml:space="preserve">. Ekskurzija</w:t>
      </w:r>
    </w:p>
    <w:p>
      <w:pPr>
        <w:spacing/>
        <w:rPr>
          <w:b/>
        </w:rPr>
      </w:pPr>
    </w:p>
    <w:p>
      <w:pPr>
        <w:spacing/>
        <w:rPr/>
      </w:pPr>
      <w:r>
        <w:rPr/>
        <w:t xml:space="preserve">Višednevnu ekskurziju organiziramo svake druge godine za učenike 7. I 8. Razreda. Ekskurzija se održava na početku školske godine</w:t>
      </w:r>
      <w:r>
        <w:rPr/>
        <w:t xml:space="preserve"> ili tijekom proljetnih praznika</w:t>
      </w:r>
      <w:r>
        <w:rPr/>
        <w:t xml:space="preserve">.</w:t>
      </w:r>
    </w:p>
    <w:p>
      <w:pPr>
        <w:spacing/>
        <w:rPr/>
      </w:pPr>
      <w:r>
        <w:rPr/>
        <w:t xml:space="preserve">Kako </w:t>
      </w:r>
      <w:r>
        <w:rPr/>
        <w:t xml:space="preserve">ni</w:t>
      </w:r>
      <w:r>
        <w:rPr/>
        <w:t xml:space="preserve">smo prošle školske godine organizirali višednevnu ekskurziju, ove školske godine planiramo istu</w:t>
      </w:r>
      <w:r>
        <w:rPr/>
        <w:t xml:space="preserve"> za učenike 7.,8.razreda.</w:t>
      </w:r>
    </w:p>
    <w:p>
      <w:pPr>
        <w:spacing/>
        <w:rPr/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440"/>
        <w:gridCol w:w="2113"/>
        <w:gridCol w:w="1701"/>
      </w:tblGrid>
      <w:tr>
        <w:trPr/>
        <w:tc>
          <w:tcPr>
            <w:tcW w:type="dxa" w:w="2988"/>
            <w:tcBorders/>
          </w:tcPr>
          <w:p>
            <w:pPr>
              <w:spacing/>
              <w:rPr/>
            </w:pPr>
            <w:r>
              <w:rPr/>
              <w:t xml:space="preserve">Višednevna ekskurzija - Istra</w:t>
            </w:r>
          </w:p>
        </w:tc>
        <w:tc>
          <w:tcPr>
            <w:tcW w:type="dxa" w:w="1080"/>
            <w:tcBorders/>
          </w:tcPr>
          <w:p>
            <w:pPr>
              <w:spacing/>
              <w:rPr/>
            </w:pPr>
            <w:r>
              <w:rPr/>
              <w:t xml:space="preserve">7.,8.</w:t>
            </w:r>
          </w:p>
        </w:tc>
        <w:tc>
          <w:tcPr>
            <w:tcW w:type="dxa" w:w="1440"/>
            <w:tcBorders/>
          </w:tcPr>
          <w:p>
            <w:pPr>
              <w:spacing/>
              <w:rPr/>
            </w:pPr>
            <w:r>
              <w:rPr/>
              <w:t xml:space="preserve">30</w:t>
            </w:r>
          </w:p>
        </w:tc>
        <w:tc>
          <w:tcPr>
            <w:tcW w:type="dxa" w:w="2113"/>
            <w:tcBorders/>
          </w:tcPr>
          <w:p>
            <w:pPr>
              <w:spacing/>
              <w:rPr/>
            </w:pPr>
            <w:r>
              <w:rPr/>
              <w:t xml:space="preserve">Travanj</w:t>
            </w: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</w:tr>
    </w:tbl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 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6.</w:t>
      </w:r>
      <w:r>
        <w:rPr>
          <w:b/>
        </w:rPr>
        <w:t xml:space="preserve">IZVANNASTAVNE AKTIVNOSTI</w:t>
      </w:r>
    </w:p>
    <w:p>
      <w:pPr>
        <w:pStyle w:val="Odlomakpopisa"/>
        <w:spacing/>
        <w:ind w:left="360"/>
        <w:rPr>
          <w:b/>
        </w:rPr>
      </w:pPr>
    </w:p>
    <w:p>
      <w:pPr>
        <w:spacing/>
        <w:rPr/>
      </w:pPr>
      <w:r>
        <w:rPr/>
        <w:t xml:space="preserve">Raznolikost i brojnost izvannastavnih aktivnosti omogućuje učenicima  da izaberu ono što ih najviše zanima i u čemu su najbolji.  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6</w:t>
      </w:r>
      <w:r>
        <w:rPr>
          <w:b/>
        </w:rPr>
        <w:t xml:space="preserve">.1. Izvannastavne aktivnosti učenika 1. – 4. </w:t>
      </w:r>
      <w:r>
        <w:rPr>
          <w:b/>
        </w:rPr>
        <w:t xml:space="preserve">R</w:t>
      </w:r>
      <w:r>
        <w:rPr>
          <w:b/>
        </w:rPr>
        <w:t xml:space="preserve">azreda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tbl>
      <w:tblPr>
        <w:tblW w:w="9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517"/>
      </w:tblGrid>
      <w:tr>
        <w:trPr>
          <w:trHeight w:val="702" w:hRule="atLeast"/>
        </w:trPr>
        <w:tc>
          <w:tcPr>
            <w:tcW w:type="dxa" w:w="95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Izvannastavne aktivnosti</w:t>
            </w:r>
          </w:p>
        </w:tc>
      </w:tr>
      <w:tr>
        <w:trPr>
          <w:trHeight w:val="662" w:hRule="atLeast"/>
        </w:trPr>
        <w:tc>
          <w:tcPr>
            <w:tcW w:type="dxa" w:w="95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Mali  kreativci</w:t>
            </w:r>
          </w:p>
        </w:tc>
      </w:tr>
    </w:tbl>
    <w:p>
      <w:pPr>
        <w:spacing/>
        <w:rPr/>
      </w:pPr>
    </w:p>
    <w:tbl>
      <w:tblPr>
        <w:tblW w:w="95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90"/>
        <w:gridCol w:w="6162"/>
      </w:tblGrid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Nositelj aktivnosti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</w:t>
            </w: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 xml:space="preserve">. razreda, </w:t>
            </w:r>
            <w:r>
              <w:rPr>
                <w:sz w:val="20"/>
                <w:szCs w:val="20"/>
              </w:rPr>
              <w:t xml:space="preserve">Ana Puljić Vujević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Planirani broj učenika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od 1. do 4.</w:t>
            </w:r>
            <w:r>
              <w:rPr>
                <w:sz w:val="20"/>
                <w:szCs w:val="20"/>
              </w:rPr>
              <w:t xml:space="preserve"> razreda (koji žele sudjelovati)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Planirani broj sati tjedno 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sat</w:t>
            </w:r>
          </w:p>
        </w:tc>
      </w:tr>
      <w:tr>
        <w:trPr>
          <w:trHeight w:val="137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Ciljevi aktivnosti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razvijati kreativnost</w:t>
            </w:r>
            <w:r>
              <w:rPr>
                <w:sz w:val="20"/>
                <w:szCs w:val="20"/>
              </w:rPr>
              <w:t xml:space="preserve"> kod učenika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poticati timski rad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poticati kreativnost i likovnu nadarenost kod učenika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steći znanje i razumijevanje slikarstva, kiparstva, dizajna…</w:t>
            </w:r>
          </w:p>
          <w:p>
            <w:pPr>
              <w:spacing/>
              <w:rPr>
                <w:sz w:val="20"/>
                <w:szCs w:val="20"/>
              </w:rPr>
            </w:pPr>
          </w:p>
        </w:tc>
      </w:tr>
      <w:tr>
        <w:trPr>
          <w:trHeight w:val="136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Način realizacije    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crtanje, slikanje, oblikovanje, modeliranje, dizajniranje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uređenje panoa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sudjelovanje u uređenju škole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predavanja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radionice</w:t>
            </w:r>
          </w:p>
          <w:p>
            <w:pPr>
              <w:spacing/>
              <w:rPr>
                <w:sz w:val="20"/>
                <w:szCs w:val="20"/>
              </w:rPr>
            </w:pPr>
          </w:p>
        </w:tc>
      </w:tr>
      <w:tr>
        <w:trPr>
          <w:trHeight w:val="64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Vremenski okviri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2023./2024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>
        <w:trPr>
          <w:trHeight w:val="155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Osnovna namjena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radionicom i likovnim stvaralaštvom pratiti važne datume i zanimljive događaje tijekom godine (jesen, Sv. Nikola, Božić, maškare, Valentinovo, Uskrs, proljeće…)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doprinijeti radu školske zadruge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uređenje panoa u učionici i prostorima naše škole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ukrašavanje pozornica za školske priredbe</w:t>
            </w:r>
          </w:p>
        </w:tc>
      </w:tr>
      <w:tr>
        <w:trPr>
          <w:trHeight w:val="78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Detaljni troškovnik za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   aktivnost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papi</w:t>
            </w:r>
            <w:r>
              <w:rPr>
                <w:sz w:val="20"/>
                <w:szCs w:val="20"/>
              </w:rPr>
              <w:t xml:space="preserve">ri, akrilne boje, vodene boje, karton, tegle, boce, flomasteri, ljepilo, kolaž, vruće ljepilo…</w:t>
            </w:r>
          </w:p>
          <w:p>
            <w:pPr>
              <w:spacing/>
              <w:rPr>
                <w:sz w:val="20"/>
                <w:szCs w:val="20"/>
              </w:rPr>
            </w:pPr>
          </w:p>
        </w:tc>
      </w:tr>
      <w:tr>
        <w:trPr>
          <w:trHeight w:val="657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Način vrednovanja i način   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korištenja rezultata          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vrednovanja</w:t>
            </w: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pohvale, poticaji, nagrade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rezultati se koriste u nastavi </w:t>
            </w:r>
            <w:r>
              <w:rPr>
                <w:sz w:val="20"/>
                <w:szCs w:val="20"/>
              </w:rPr>
              <w:t xml:space="preserve">likovne kulture</w:t>
            </w:r>
            <w:r>
              <w:rPr>
                <w:sz w:val="20"/>
                <w:szCs w:val="20"/>
              </w:rPr>
              <w:t xml:space="preserve"> i ostalim nastavnim     </w:t>
            </w: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područjima</w:t>
            </w:r>
          </w:p>
        </w:tc>
      </w:tr>
      <w:tr>
        <w:trPr>
          <w:trHeight w:val="1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>
                <w:b/>
                <w:sz w:val="28"/>
                <w:szCs w:val="28"/>
              </w:rPr>
            </w:pPr>
          </w:p>
        </w:tc>
        <w:tc>
          <w:tcPr>
            <w:tcW w:type="dxa" w:w="61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/>
              <w:rPr/>
            </w:pPr>
          </w:p>
        </w:tc>
      </w:tr>
    </w:tbl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p>
      <w:pPr>
        <w:spacing/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en-US" w:eastAsia="en-US"/>
              </w:rPr>
            </w:pPr>
          </w:p>
          <w:p>
            <w:pPr>
              <w:pStyle w:val="Nastavakpopisa"/>
              <w:spacing/>
              <w:jc w:val="center"/>
              <w:rPr>
                <w:b w:val="0"/>
              </w:rPr>
            </w:pPr>
          </w:p>
          <w:p>
            <w:pPr>
              <w:pStyle w:val="Nastavakpopisa"/>
              <w:spacing/>
              <w:jc w:val="center"/>
              <w:rPr>
                <w:b w:val="0"/>
              </w:rPr>
            </w:pPr>
            <w:r>
              <w:rPr/>
              <w:t xml:space="preserve">NAZIV AKTIVNOSTI, PROGRAMA I/ILI PROJEKTA</w:t>
            </w:r>
          </w:p>
          <w:p>
            <w:pPr>
              <w:pStyle w:val="Nastavakpopisa"/>
              <w:spacing/>
              <w:jc w:val="center"/>
              <w:rPr>
                <w:bCs w:val="0"/>
                <w:iCs w:val="0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en-US" w:eastAsia="en-US"/>
              </w:rPr>
            </w:pPr>
          </w:p>
          <w:p>
            <w:pPr>
              <w:spacing/>
              <w:jc w:val="center"/>
              <w:rPr>
                <w:b/>
              </w:rPr>
            </w:pPr>
          </w:p>
          <w:p>
            <w:pPr>
              <w:pStyle w:val="Nastavakpopisa"/>
              <w:spacing/>
              <w:jc w:val="center"/>
              <w:rPr>
                <w:b w:val="0"/>
              </w:rPr>
            </w:pPr>
            <w:r>
              <w:rPr/>
              <w:t xml:space="preserve">DRAMSKA SKUPINA</w:t>
            </w: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/>
                <w:bCs/>
                <w:iCs/>
                <w:lang w:val="en-US" w:eastAsia="en-US"/>
              </w:rPr>
            </w:pP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pl-PL" w:eastAsia="en-US"/>
              </w:rPr>
            </w:pPr>
          </w:p>
          <w:p>
            <w:pPr>
              <w: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NOSITELJ </w:t>
            </w: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/>
                <w:bCs/>
                <w:iCs/>
                <w:lang w:val="pl-PL" w:eastAsia="en-US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pStyle w:val="Nastavakpopisa"/>
              <w:spacing/>
              <w:jc w:val="center"/>
              <w:rPr>
                <w:b w:val="0"/>
                <w:bCs w:val="0"/>
                <w:iCs w:val="0"/>
                <w:lang w:val="pl-PL"/>
              </w:rPr>
            </w:pPr>
            <w:r>
              <w:rPr>
                <w:b w:val="0"/>
                <w:lang w:val="pl-PL"/>
              </w:rPr>
              <w:t xml:space="preserve">Senka Cvitanušić, učiteljica </w:t>
            </w:r>
            <w:r>
              <w:rPr>
                <w:b w:val="0"/>
                <w:lang w:val="pl-PL"/>
              </w:rPr>
              <w:t xml:space="preserve">2</w:t>
            </w:r>
            <w:r>
              <w:rPr>
                <w:b w:val="0"/>
                <w:lang w:val="pl-PL"/>
              </w:rPr>
              <w:t xml:space="preserve">. Razreda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en-US" w:eastAsia="en-US"/>
              </w:rPr>
            </w:pPr>
          </w:p>
          <w:p>
            <w:pPr>
              <w:spacing/>
              <w:jc w:val="center"/>
              <w:rPr>
                <w:b/>
              </w:rPr>
            </w:pPr>
          </w:p>
          <w:p>
            <w:pPr>
              <w:pStyle w:val="Nastavakpopisa"/>
              <w:spacing/>
              <w:jc w:val="center"/>
              <w:rPr>
                <w:b w:val="0"/>
              </w:rPr>
            </w:pP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ISHODI</w:t>
            </w: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/>
                <w:bCs/>
                <w:iCs/>
                <w:lang w:val="en-US" w:eastAsia="en-US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 xml:space="preserve">Lijepo i izražajno čitati te razvijati ljubav prema knjizi, upoznati monolog, te upoznati značenje scenskog izraza.</w:t>
            </w:r>
          </w:p>
          <w:p>
            <w:pPr>
              <w:pStyle w:val="Nastavakpopisa"/>
              <w:spacing/>
              <w:jc w:val="center"/>
              <w:rPr>
                <w:b w:val="0"/>
                <w:bCs w:val="0"/>
                <w:iCs w:val="0"/>
                <w:lang w:val="it-IT"/>
              </w:rPr>
            </w:pP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it-IT" w:eastAsia="en-US"/>
              </w:rPr>
            </w:pPr>
          </w:p>
          <w:p>
            <w:pPr>
              <w: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NAMJENA </w:t>
            </w:r>
          </w:p>
          <w:p>
            <w:pPr>
              <w:pStyle w:val="Nastavakpopisa"/>
              <w:spacing/>
              <w:jc w:val="center"/>
              <w:rPr>
                <w:b w:val="0"/>
              </w:rPr>
            </w:pPr>
          </w:p>
          <w:p>
            <w:pPr>
              <w:pStyle w:val="Nastavakpopisa"/>
              <w:spacing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pl-PL" w:eastAsia="en-US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Cs/>
                <w:iCs/>
                <w:lang w:val="pl-PL" w:eastAsia="en-US"/>
              </w:rPr>
            </w:pPr>
            <w:r>
              <w:rPr>
                <w:lang w:val="pl-PL"/>
              </w:rPr>
              <w:t xml:space="preserve">Svim učenicima nižih razreda koji su zainteresirani za lijepo čitanje te scenski izraz.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pl-PL" w:eastAsia="en-US"/>
              </w:rPr>
            </w:pPr>
          </w:p>
          <w:p>
            <w:pPr>
              <w: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NAČIN REALIZACIJE </w:t>
            </w:r>
          </w:p>
          <w:p>
            <w:pPr>
              <w:pStyle w:val="Nastavakpopisa"/>
              <w:spacing/>
              <w:jc w:val="center"/>
              <w:rPr>
                <w:b w:val="0"/>
                <w:lang w:val="pl-PL"/>
              </w:rPr>
            </w:pPr>
          </w:p>
          <w:p>
            <w:pPr>
              <w:pStyle w:val="Nastavakpopisa"/>
              <w:spacing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pl-PL" w:eastAsia="en-US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Cs/>
                <w:iCs/>
                <w:lang w:val="pl-PL" w:eastAsia="en-US"/>
              </w:rPr>
            </w:pPr>
            <w:r>
              <w:rPr>
                <w:lang w:val="pl-PL"/>
              </w:rPr>
              <w:t xml:space="preserve">Jednom tjedno i po potrebi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pl-PL" w:eastAsia="en-US"/>
              </w:rPr>
            </w:pPr>
          </w:p>
          <w:p>
            <w:pPr>
              <w: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VREMENIK AKTIVNOSTI </w:t>
            </w:r>
          </w:p>
          <w:p>
            <w:pPr>
              <w:pStyle w:val="Nastavakpopisa"/>
              <w:spacing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nb-NO" w:eastAsia="en-US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jc w:val="center"/>
              <w:rPr>
                <w:bCs/>
                <w:iCs/>
                <w:lang w:val="nb-NO" w:eastAsia="en-US"/>
              </w:rPr>
            </w:pPr>
            <w:r>
              <w:rPr>
                <w:lang w:val="nb-NO"/>
              </w:rPr>
              <w:t xml:space="preserve">Tijekom školske godine jedan sat tjedno.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nb-NO" w:eastAsia="en-US"/>
              </w:rPr>
            </w:pPr>
          </w:p>
          <w:p>
            <w:pPr>
              <w:pStyle w:val="Nastavakpopisa"/>
              <w:spacing/>
              <w:jc w:val="center"/>
              <w:rPr>
                <w:bCs w:val="0"/>
                <w:iCs w:val="0"/>
                <w:lang w:val="it-IT"/>
              </w:rPr>
            </w:pPr>
            <w:r>
              <w:rPr/>
              <w:t xml:space="preserve">TROŠKOVNIK</w:t>
            </w: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en-US" w:eastAsia="en-US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bCs/>
                <w:iCs/>
                <w:lang w:val="it-IT" w:eastAsia="en-US"/>
              </w:rPr>
            </w:pPr>
            <w:r>
              <w:rPr>
                <w:bCs/>
                <w:iCs/>
                <w:lang w:val="it-IT" w:eastAsia="en-US"/>
              </w:rPr>
              <w:t xml:space="preserve">30€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/>
                <w:bCs/>
                <w:iCs/>
                <w:lang w:val="it-IT" w:eastAsia="en-US"/>
              </w:rPr>
            </w:pPr>
          </w:p>
          <w:p>
            <w:pPr>
              <w:pStyle w:val="Nastavakpopisa"/>
              <w:spacing/>
              <w:jc w:val="center"/>
              <w:rPr>
                <w:b w:val="0"/>
                <w:lang w:val="it-IT"/>
              </w:rPr>
            </w:pPr>
          </w:p>
          <w:p>
            <w:pPr>
              <w:pStyle w:val="Nastavakpopisa"/>
              <w:spacing/>
              <w:jc w:val="center"/>
              <w:rPr>
                <w:bCs w:val="0"/>
                <w:iCs w:val="0"/>
                <w:lang w:val="it-IT"/>
              </w:rPr>
            </w:pPr>
            <w:r>
              <w:rPr>
                <w:lang w:val="it-IT"/>
              </w:rPr>
              <w:t xml:space="preserve">NAČIN VREDNOVANJA  I KORIŠTENJA REZULTATA VREDNOVANJA</w:t>
            </w: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bCs/>
                <w:iCs/>
                <w:lang w:val="it-IT" w:eastAsia="en-US"/>
              </w:rPr>
            </w:pPr>
          </w:p>
          <w:p>
            <w:pPr>
              <w:spacing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Ljubav prema čitanju i kazivanju poezije,  osobno zadovoljstvo učenika i učitelja zbog ostvarenih uspjeha. </w:t>
            </w:r>
            <w:r>
              <w:rPr>
                <w:rFonts w:ascii="Book Antiqua" w:hAnsi="Book Antiqua" w:cs="Book Antiqua"/>
                <w:bCs/>
                <w:iCs/>
                <w:color w:val="000000"/>
                <w:lang w:val="it-IT"/>
              </w:rPr>
              <w:t xml:space="preserve">Detaljna analiza , uočavanje dobrih  strana i postignuća.</w:t>
            </w:r>
          </w:p>
          <w:p>
            <w:pPr>
              <w:pStyle w:val="Nastavakpopisa"/>
              <w:spacing/>
              <w:jc w:val="center"/>
              <w:rPr>
                <w:b w:val="0"/>
                <w:bCs w:val="0"/>
                <w:iCs w:val="0"/>
                <w:lang w:val="it-IT"/>
              </w:rPr>
            </w:pPr>
          </w:p>
        </w:tc>
      </w:tr>
    </w:tbl>
    <w:p>
      <w:pPr>
        <w:spacing/>
        <w:rPr/>
      </w:pPr>
    </w:p>
    <w:p>
      <w:pPr>
        <w:spacing/>
        <w:rPr>
          <w:sz w:val="28"/>
          <w:szCs w:val="28"/>
        </w:rPr>
      </w:pPr>
      <w:r>
        <w:rPr>
          <w:sz w:val="28"/>
          <w:szCs w:val="28"/>
        </w:rPr>
        <w:t xml:space="preserve">Senka Cvitanušić</w:t>
      </w: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tbl>
      <w:tblPr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>
        <w:trPr>
          <w:trHeight w:val="702" w:hRule="atLeast"/>
        </w:trPr>
        <w:tc>
          <w:tcPr>
            <w:tcW w:type="dxa" w:w="95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jc w:val="center"/>
              <w:rPr/>
            </w:pPr>
            <w:r>
              <w:rPr>
                <w:b/>
                <w:sz w:val="44"/>
                <w:szCs w:val="44"/>
              </w:rPr>
              <w:t xml:space="preserve">Izvannastavne aktivnosti</w:t>
            </w:r>
          </w:p>
        </w:tc>
      </w:tr>
      <w:tr>
        <w:trPr>
          <w:trHeight w:val="662" w:hRule="atLeast"/>
        </w:trPr>
        <w:tc>
          <w:tcPr>
            <w:tcW w:type="dxa" w:w="95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jc w:val="center"/>
              <w:rPr/>
            </w:pPr>
            <w:r>
              <w:rPr>
                <w:sz w:val="36"/>
                <w:szCs w:val="36"/>
              </w:rPr>
              <w:t xml:space="preserve">Domaćinstvo (Kreativni prirodnjaci i ručni rad)</w:t>
            </w:r>
          </w:p>
        </w:tc>
      </w:tr>
    </w:tbl>
    <w:p>
      <w:pPr>
        <w:spacing/>
        <w:rPr/>
      </w:pPr>
    </w:p>
    <w:tbl>
      <w:tblPr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172"/>
      </w:tblGrid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Nositelj aktivnosti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Učiteljica  3. razreda, Ines Biočić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Planirani broj učenika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učenici trećeg razreda ( koji žele sudjelovati)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Planirani broj sati tjedno 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1 sat</w:t>
            </w:r>
          </w:p>
        </w:tc>
      </w:tr>
      <w:tr>
        <w:trPr>
          <w:trHeight w:val="137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Ciljevi aktivnosti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Cilj ove aktivnosti je razvijanje ekološke svijesti uz kreativni pristup radu. Raznim kreativnim aktivnostima obilježit ćemo važne ekološke datume u godini, kao i blagdane. Posebnu pažnju posvetit ćemo metodama aktivnog učenja na temama koje su vezane uz nastavu Prirode i društva u 3. razredu. Pri tome ćemo koristiti otpadne materijale te one koji se mogu ponovno upotrijebiti ili lako reciklirati.</w:t>
            </w:r>
          </w:p>
        </w:tc>
      </w:tr>
      <w:tr>
        <w:trPr>
          <w:trHeight w:val="136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Način realizacije    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 xml:space="preserve">aktivnosti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numPr>
                <w:ilvl w:val="0"/>
                <w:numId w:val="2"/>
              </w:numPr>
              <w:suppressAutoHyphens/>
              <w:spacing/>
              <w:rPr/>
            </w:pPr>
            <w:r>
              <w:rPr/>
              <w:t xml:space="preserve">rad u razredu, prezentacija učinjenog, rad u školskom vrtu, posjet lokalnoj zajednici</w:t>
            </w:r>
          </w:p>
        </w:tc>
      </w:tr>
      <w:tr>
        <w:trPr>
          <w:trHeight w:val="64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Vremenski okviri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 xml:space="preserve">aktivnosti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tijekom školske godine 2023./2024. </w:t>
            </w:r>
          </w:p>
        </w:tc>
      </w:tr>
      <w:tr>
        <w:trPr>
          <w:trHeight w:val="2291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Osnovna namjena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 xml:space="preserve">aktivnosti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Misao vodilja je na zabavan način proširiti iskustvo koje stječemo kroz redovnu nastavu te potaknuti učenike na promišljanje o uvijek aktualnim ekološkim temama.</w:t>
            </w:r>
          </w:p>
          <w:p>
            <w:pPr>
              <w:spacing/>
              <w:rPr/>
            </w:pPr>
          </w:p>
        </w:tc>
      </w:tr>
      <w:tr>
        <w:trPr>
          <w:trHeight w:val="78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Detaljni troškovnik za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    </w:t>
            </w:r>
            <w:r>
              <w:rPr>
                <w:b/>
              </w:rPr>
              <w:t xml:space="preserve">aktivnost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numPr>
                <w:ilvl w:val="0"/>
                <w:numId w:val="2"/>
              </w:numPr>
              <w:suppressAutoHyphens/>
              <w:spacing/>
              <w:rPr/>
            </w:pPr>
            <w:r>
              <w:rPr/>
              <w:t xml:space="preserve">drvo, papir, ljepilo, škare, ekološki materijal, karton, sjemanke, igla, konac, toster, brašno, jaja, voće</w:t>
            </w:r>
          </w:p>
        </w:tc>
      </w:tr>
      <w:tr>
        <w:trPr>
          <w:trHeight w:val="657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Način vrednovanja i način   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</w:t>
            </w:r>
            <w:r>
              <w:rPr>
                <w:b/>
              </w:rPr>
              <w:t xml:space="preserve">korištenja rezultata           </w:t>
            </w:r>
          </w:p>
          <w:p>
            <w:pPr>
              <w:spacing/>
              <w:rPr/>
            </w:pPr>
            <w:r>
              <w:rPr>
                <w:rFonts w:cs="Calibri"/>
                <w:b/>
              </w:rPr>
              <w:t xml:space="preserve">    </w:t>
            </w:r>
            <w:r>
              <w:rPr>
                <w:b/>
              </w:rPr>
              <w:t xml:space="preserve">vrednovanja</w:t>
            </w: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        - pohvale, poticaji, nagrade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trHeight w:val="2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b/>
                <w:sz w:val="28"/>
                <w:szCs w:val="28"/>
              </w:rPr>
            </w:pPr>
          </w:p>
        </w:tc>
        <w:tc>
          <w:tcPr>
            <w:tcW w:type="dxa" w:w="61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b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b/>
          <w:sz w:val="28"/>
          <w:szCs w:val="28"/>
        </w:rPr>
        <w:t xml:space="preserve">Voditelj programa : Ines Biočić</w:t>
      </w: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tbl>
      <w:tblPr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>
        <w:trPr>
          <w:trHeight w:val="702" w:hRule="atLeast"/>
        </w:trPr>
        <w:tc>
          <w:tcPr>
            <w:tcW w:type="dxa" w:w="95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jc w:val="center"/>
              <w:rPr/>
            </w:pPr>
            <w:r>
              <w:rPr>
                <w:b/>
                <w:sz w:val="44"/>
                <w:szCs w:val="44"/>
              </w:rPr>
              <w:t xml:space="preserve">Izvannastavne aktivnosti</w:t>
            </w:r>
          </w:p>
        </w:tc>
      </w:tr>
      <w:tr>
        <w:trPr>
          <w:trHeight w:val="662" w:hRule="atLeast"/>
        </w:trPr>
        <w:tc>
          <w:tcPr>
            <w:tcW w:type="dxa" w:w="95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jc w:val="center"/>
              <w:rPr/>
            </w:pPr>
            <w:r>
              <w:rPr>
                <w:sz w:val="36"/>
                <w:szCs w:val="36"/>
              </w:rPr>
              <w:t xml:space="preserve">Mali  kreativci</w:t>
            </w:r>
          </w:p>
        </w:tc>
      </w:tr>
    </w:tbl>
    <w:p>
      <w:pPr>
        <w:spacing/>
        <w:rPr/>
      </w:pPr>
    </w:p>
    <w:tbl>
      <w:tblPr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182"/>
      </w:tblGrid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Nositelj aktivnosti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Učiteljica  4. razreda, Marijana Mikulić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Planirani broj učenika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učenici od 1. do 4. razreda (koji žele sudjelovati)</w:t>
            </w:r>
          </w:p>
        </w:tc>
      </w:tr>
      <w:tr>
        <w:trPr>
          <w:trHeight w:val="31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Planirani broj sati tjedno 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1 sat</w:t>
            </w:r>
          </w:p>
        </w:tc>
      </w:tr>
      <w:tr>
        <w:trPr>
          <w:trHeight w:val="1375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Ciljevi aktivnosti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- razvijati kreativnost kod učenika</w:t>
            </w:r>
          </w:p>
          <w:p>
            <w:pPr>
              <w:spacing/>
              <w:rPr/>
            </w:pPr>
            <w:r>
              <w:rPr/>
              <w:t xml:space="preserve">- poticati timski rad</w:t>
            </w:r>
          </w:p>
          <w:p>
            <w:pPr>
              <w:spacing/>
              <w:rPr/>
            </w:pPr>
            <w:r>
              <w:rPr/>
              <w:t xml:space="preserve">- poticati kreativnost i likovnu nadarenost kod učenika</w:t>
            </w:r>
          </w:p>
          <w:p>
            <w:pPr>
              <w:spacing/>
              <w:rPr/>
            </w:pPr>
            <w:r>
              <w:rPr/>
              <w:t xml:space="preserve">- steći znanje i razumijevanje slikarstva, kiparstva, dizajna…</w:t>
            </w:r>
          </w:p>
          <w:p>
            <w:pPr>
              <w:spacing/>
              <w:rPr/>
            </w:pPr>
          </w:p>
        </w:tc>
      </w:tr>
      <w:tr>
        <w:trPr>
          <w:trHeight w:val="136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Način realizacije    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- crtanje, slikanje, oblikovanje, modeliranje, dizajniranje</w:t>
            </w:r>
          </w:p>
          <w:p>
            <w:pPr>
              <w:spacing/>
              <w:rPr/>
            </w:pPr>
            <w:r>
              <w:rPr/>
              <w:t xml:space="preserve">- uređenje panoa</w:t>
            </w:r>
          </w:p>
          <w:p>
            <w:pPr>
              <w:spacing/>
              <w:rPr/>
            </w:pPr>
            <w:r>
              <w:rPr/>
              <w:t xml:space="preserve">- sudjelovanje u uređenju škole</w:t>
            </w:r>
          </w:p>
          <w:p>
            <w:pPr>
              <w:spacing/>
              <w:rPr/>
            </w:pPr>
            <w:r>
              <w:rPr/>
              <w:t xml:space="preserve">- sudjelovanje u radu zadruge Novae</w:t>
            </w:r>
          </w:p>
          <w:p>
            <w:pPr>
              <w:spacing/>
              <w:rPr/>
            </w:pPr>
            <w:r>
              <w:rPr/>
              <w:t xml:space="preserve">- predavanja</w:t>
            </w:r>
          </w:p>
          <w:p>
            <w:pPr>
              <w:spacing/>
              <w:rPr/>
            </w:pPr>
            <w:r>
              <w:rPr/>
              <w:t xml:space="preserve">- radionice</w:t>
            </w:r>
          </w:p>
          <w:p>
            <w:pPr>
              <w:spacing/>
              <w:rPr/>
            </w:pPr>
          </w:p>
        </w:tc>
      </w:tr>
      <w:tr>
        <w:trPr>
          <w:trHeight w:val="64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Vremenski okviri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tijekom školske godine 2023./2024. </w:t>
            </w:r>
          </w:p>
        </w:tc>
      </w:tr>
      <w:tr>
        <w:trPr>
          <w:trHeight w:val="2291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Osnovna namjena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 aktivnosti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- radionicom i likovnim stvaralaštvom pratiti važne datume i zanimljive događaje tijekom godine (jesen, Sv. Nikola, Božić, maškare, Valentinovo, Uskrs, proljeće…)</w:t>
            </w:r>
          </w:p>
          <w:p>
            <w:pPr>
              <w:spacing/>
              <w:rPr/>
            </w:pPr>
            <w:r>
              <w:rPr/>
              <w:t xml:space="preserve">- doprinijeti radu školske zadruge</w:t>
            </w:r>
          </w:p>
          <w:p>
            <w:pPr>
              <w:spacing/>
              <w:rPr/>
            </w:pPr>
            <w:r>
              <w:rPr/>
              <w:t xml:space="preserve">- uređenje panoa u učionici i prostorima naše škole</w:t>
            </w:r>
          </w:p>
          <w:p>
            <w:pPr>
              <w:spacing/>
              <w:rPr/>
            </w:pPr>
            <w:r>
              <w:rPr/>
              <w:t xml:space="preserve">- ukrašavanje pozornica za školske priredbe</w:t>
            </w:r>
          </w:p>
        </w:tc>
      </w:tr>
      <w:tr>
        <w:trPr>
          <w:trHeight w:val="782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 Detaljni troškovnik za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    aktivnost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- papiri, akrilne boje, vodene boje, karton, tegle, boce, flomasteri, ljepilo, kolaž, vruće ljepilo…</w:t>
            </w:r>
          </w:p>
          <w:p>
            <w:pPr>
              <w:spacing/>
              <w:rPr/>
            </w:pPr>
          </w:p>
        </w:tc>
      </w:tr>
      <w:tr>
        <w:trPr>
          <w:trHeight w:val="657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b/>
              </w:rPr>
              <w:t xml:space="preserve">Način vrednovanja i način   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korištenja rezultata           </w:t>
            </w:r>
          </w:p>
          <w:p>
            <w:pPr>
              <w:spacing/>
              <w:rPr/>
            </w:pPr>
            <w:r>
              <w:rPr>
                <w:b/>
              </w:rPr>
              <w:t xml:space="preserve">    vrednovanja</w:t>
            </w: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pacing/>
              <w:rPr/>
            </w:pPr>
            <w:r>
              <w:rPr/>
              <w:t xml:space="preserve">- pohvale, poticaji, nagrade</w:t>
            </w:r>
          </w:p>
          <w:p>
            <w:pPr>
              <w:spacing/>
              <w:rPr/>
            </w:pPr>
            <w:r>
              <w:rPr/>
              <w:t xml:space="preserve">- rezultati se koriste u nastavi likovne kulture i ostalim nastavnim     </w:t>
            </w:r>
          </w:p>
          <w:p>
            <w:pPr>
              <w:spacing/>
              <w:rPr/>
            </w:pPr>
            <w:r>
              <w:rPr/>
              <w:t xml:space="preserve">   područjima</w:t>
            </w:r>
          </w:p>
        </w:tc>
      </w:tr>
      <w:tr>
        <w:trPr>
          <w:trHeight w:val="23" w:hRule="atLeast"/>
        </w:trPr>
        <w:tc>
          <w:tcPr>
            <w:tcW w:type="dxa" w:w="33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b/>
              </w:rPr>
            </w:pPr>
          </w:p>
        </w:tc>
        <w:tc>
          <w:tcPr>
            <w:tcW w:type="dxa" w:w="61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</w:tcPr>
          <w:p>
            <w:pPr>
              <w:snapToGrid w:val="off"/>
              <w:spacing/>
              <w:rPr>
                <w:b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b/>
          <w:sz w:val="28"/>
          <w:szCs w:val="28"/>
        </w:rPr>
        <w:t xml:space="preserve">Voditelj programa : Marijana Mikulić</w:t>
      </w:r>
    </w:p>
    <w:p>
      <w:pPr>
        <w:spacing/>
        <w:rPr>
          <w:b/>
          <w:sz w:val="28"/>
          <w:szCs w:val="28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</w:p>
    <w:p>
      <w:pPr>
        <w:spacing/>
        <w:rPr>
          <w:rFonts w:ascii="Comic Sans MS" w:hAnsi="Comic Sans MS"/>
        </w:rPr>
      </w:pPr>
      <w:r>
        <w:rPr>
          <w:rFonts w:ascii="Comic Sans MS" w:hAnsi="Comic Sans MS"/>
        </w:rPr>
        <w:t xml:space="preserve">IZVANNASTAVNE AKTIVNOSTI  </w:t>
      </w:r>
      <w:r>
        <w:rPr>
          <w:rFonts w:ascii="Comic Sans MS" w:hAnsi="Comic Sans MS"/>
        </w:rPr>
        <w:t xml:space="preserve">PŠ SEBIŠINA</w:t>
      </w:r>
      <w:r>
        <w:rPr>
          <w:rFonts w:ascii="Comic Sans MS" w:hAnsi="Comic Sans MS"/>
        </w:rPr>
        <w:t xml:space="preserve"> </w:t>
      </w:r>
    </w:p>
    <w:p>
      <w:pPr>
        <w: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</w:p>
    <w:p>
      <w:pPr>
        <w:spacing w:line="360" w:lineRule="auto"/>
        <w:rPr/>
      </w:pPr>
      <w:r>
        <w:rPr/>
        <w:t xml:space="preserve">LIKOVNO-EKOLOŠKA GRUPA</w:t>
      </w:r>
      <w:r>
        <w:rPr/>
        <w:t xml:space="preserve"> </w:t>
      </w:r>
      <w:r>
        <w:rPr/>
        <w:t xml:space="preserve">ŠKOLSKA GODINA 20</w:t>
      </w:r>
      <w:r>
        <w:rPr/>
        <w:t xml:space="preserve">2</w:t>
      </w:r>
      <w:r>
        <w:rPr/>
        <w:t xml:space="preserve">3</w:t>
      </w:r>
      <w:r>
        <w:rPr/>
        <w:t xml:space="preserve">. – 20</w:t>
      </w:r>
      <w:r>
        <w:rPr/>
        <w:t xml:space="preserve">2</w:t>
      </w:r>
      <w:r>
        <w:rPr/>
        <w:t xml:space="preserve">4</w:t>
      </w:r>
      <w:r>
        <w:rPr/>
        <w:t xml:space="preserve">.    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AKTIVNOST:</w:t>
            </w: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LIKOVNA SKUPINA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CILJEVI  AKTIVNOSTI:</w:t>
            </w: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/>
            </w:pPr>
            <w:r>
              <w:rPr/>
              <w:t xml:space="preserve">Poticati razumijevanje vizualno-likovnog jezika, razvijati vještine potrebne za likovno oblikovanje i izražavanje, rješavati vizualno-likovnih problema stvaralačkim likovnim idejama, poticati zajednički rad, poticati kreativnost i likovnu nadarenost. 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NAMJENA AKTIVNOSTI:</w:t>
            </w: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/>
            </w:pPr>
            <w:r>
              <w:rPr/>
              <w:t xml:space="preserve">Likovnim stvaralaštvom pratiti važne datume i zanimljive događaje, sudjelovati na izložbama, doprinijeti u izradi školskog-župnog lista, uređivati panoe u prostorima škole, ukrašavati pozornicu za školske priredbe.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NOSITELJ AKTIVNOSTI:</w:t>
            </w: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/>
            </w:pPr>
            <w:r>
              <w:rPr/>
              <w:t xml:space="preserve">Učiteljica M</w:t>
            </w:r>
            <w:r>
              <w:rPr/>
              <w:t xml:space="preserve">irela Matić i</w:t>
            </w:r>
            <w:r>
              <w:rPr/>
              <w:t xml:space="preserve"> učenici likovne skupine.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NAČIN REALIZACIJE:</w:t>
            </w: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Individualni rad, rad u paru, grupni rad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VREMENIK AKTIVNOSTI:</w:t>
            </w: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/>
            </w:pPr>
            <w:r>
              <w:rPr/>
              <w:t xml:space="preserve">1 sat tijekom školske godine </w:t>
            </w: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TROŠKOVNIK AKTIVNOSTI:</w:t>
            </w: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Učenici u radu koriste vlastiti likovni pribor</w:t>
            </w:r>
          </w:p>
          <w:p>
            <w:pPr>
              <w:spacing w:line="360" w:lineRule="auto"/>
              <w:rPr>
                <w:lang w:val="fr-FR"/>
              </w:rPr>
            </w:pPr>
          </w:p>
        </w:tc>
      </w:tr>
      <w:tr>
        <w:trPr/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NAČIN VREDNOVANJA I KORIŠTENJA 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REZULTATA: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</w:tc>
        <w:tc>
          <w:tcPr>
            <w:tcW w:type="dxa" w:w="44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/>
            </w:pPr>
            <w:r>
              <w:rPr/>
              <w:t xml:space="preserve">Zadovoljstvo učenika zbog proširivanja likovnih spoznaja i sposobnosti i sudjelovanja u oplemenjivanju unutrašnjeg prostora škole, analiza rada na kraju školske godine</w:t>
            </w:r>
          </w:p>
        </w:tc>
      </w:tr>
    </w:tbl>
    <w:p>
      <w:pPr>
        <w:spacing w:line="360" w:lineRule="auto"/>
        <w:rPr/>
      </w:pPr>
      <w:r>
        <w:rPr/>
        <w:t xml:space="preserve">Voditeljica: Mirela Matić</w:t>
      </w: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/>
        <w:rPr>
          <w:b/>
        </w:rPr>
      </w:pPr>
      <w:r>
        <w:rPr>
          <w:b/>
        </w:rPr>
        <w:t xml:space="preserve">6</w:t>
      </w:r>
      <w:r>
        <w:rPr>
          <w:b/>
        </w:rPr>
        <w:t xml:space="preserve">.2. Izvannastavne aktivnosti predmetne nastave</w:t>
      </w:r>
    </w:p>
    <w:p>
      <w:pPr>
        <w:spacing/>
        <w:rPr/>
      </w:pPr>
    </w:p>
    <w:p>
      <w:pPr>
        <w:spacing/>
        <w:jc w:val="center"/>
        <w:rPr>
          <w:b/>
        </w:rPr>
      </w:pPr>
      <w:r>
        <w:rPr>
          <w:b/>
        </w:rPr>
        <w:t xml:space="preserve">ŠKOLSKI KURIKULUM </w:t>
      </w:r>
      <w:r>
        <w:rPr>
          <w:b/>
        </w:rPr>
        <w:t xml:space="preserve">– HRVATSKI JEZIK</w:t>
      </w:r>
    </w:p>
    <w:p>
      <w:pPr>
        <w:spacing/>
        <w:jc w:val="center"/>
        <w:rPr>
          <w:b/>
        </w:rPr>
      </w:pPr>
      <w:r>
        <w:rPr>
          <w:b/>
        </w:rPr>
        <w:t xml:space="preserve">5. </w:t>
      </w:r>
      <w:r>
        <w:rPr>
          <w:b/>
        </w:rPr>
        <w:t xml:space="preserve">-</w:t>
      </w:r>
      <w:r>
        <w:rPr>
          <w:b/>
        </w:rPr>
        <w:t xml:space="preserve"> 8. RAZREDA</w:t>
      </w:r>
    </w:p>
    <w:p>
      <w:pPr>
        <w:spacing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94"/>
        <w:gridCol w:w="1305"/>
        <w:gridCol w:w="1323"/>
        <w:gridCol w:w="1153"/>
        <w:gridCol w:w="1274"/>
        <w:gridCol w:w="1230"/>
        <w:gridCol w:w="1156"/>
      </w:tblGrid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NAZIV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AKTIVNOSTI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CILJ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AKTIVNOSTI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NAMJENA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NOSITELJ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AKTIVNOSTI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NAČIN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REALIZACIJE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VREMENIK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TROŠKOVNIK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Dodatna nastava iz hrvatskoga jezika </w:t>
            </w:r>
            <w:r>
              <w:rPr>
                <w:sz w:val="16"/>
                <w:szCs w:val="16"/>
              </w:rPr>
              <w:t xml:space="preserve">7. i 8.</w:t>
            </w:r>
            <w:r>
              <w:rPr>
                <w:sz w:val="16"/>
                <w:szCs w:val="16"/>
              </w:rPr>
              <w:t xml:space="preserve"> razred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vještina i sposobnosti gramatičkoga mišljenja, usmenoga, pisanoga i vizualnoga komuniciranja u različitim situacijama osobnoga i javnoga života, razvijanje fonetskih, leksičkih, gramatičkih i književnih znanja na dodatnoj razini te priprema učenika za natjecanja u poznavanju hrvatskoga jezika na svim razinama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Poticanje darovitosti u potencijalno daroviti</w:t>
            </w:r>
            <w:r>
              <w:rPr>
                <w:sz w:val="16"/>
                <w:szCs w:val="16"/>
              </w:rPr>
              <w:t xml:space="preserve">m</w:t>
            </w:r>
            <w:r>
              <w:rPr>
                <w:sz w:val="16"/>
                <w:szCs w:val="16"/>
              </w:rPr>
              <w:t xml:space="preserve"> i darovitim učenicima te sudjelovanje na Natjecanju u poznavanju </w:t>
            </w:r>
            <w:r>
              <w:rPr>
                <w:sz w:val="16"/>
                <w:szCs w:val="16"/>
              </w:rPr>
              <w:t xml:space="preserve">h</w:t>
            </w:r>
            <w:r>
              <w:rPr>
                <w:sz w:val="16"/>
                <w:szCs w:val="16"/>
              </w:rPr>
              <w:t xml:space="preserve">rvatskoga jezika.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Obvezni i dodatni sadržaji predmeta prema Planu i programu, rješavanje zadataka i testova predviđenih za rad na dodatnoj nastavi, rješavanje zadataka s natjecanja na svim razinama; suradničko učenje, timski rad, individualizirani pristup, istraživački i praktični rad</w:t>
            </w:r>
            <w:r>
              <w:rPr>
                <w:sz w:val="16"/>
                <w:szCs w:val="16"/>
              </w:rPr>
              <w:t xml:space="preserve"> – 1 sat tjedno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5. rujna 2022. do 31. svibnja 2023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Potrošni materijal</w:t>
            </w:r>
            <w:r>
              <w:rPr>
                <w:sz w:val="16"/>
                <w:szCs w:val="16"/>
              </w:rPr>
              <w:t xml:space="preserve">: Papir za kopiranje, hamer papir za plakate, papir u  bojama, ljepilo.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Trošak:</w:t>
            </w:r>
            <w:r>
              <w:rPr>
                <w:sz w:val="16"/>
                <w:szCs w:val="16"/>
              </w:rPr>
              <w:t xml:space="preserve"> 100, 00 kn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Dopunska nastava iz hrvatskoga jezika </w:t>
            </w:r>
          </w:p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5.-8. razreda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Ovladavanje nastavnim sadržajima kojim</w:t>
            </w:r>
            <w:r>
              <w:rPr>
                <w:sz w:val="16"/>
                <w:szCs w:val="16"/>
              </w:rPr>
              <w:t xml:space="preserve">a</w:t>
            </w:r>
            <w:r>
              <w:rPr>
                <w:sz w:val="16"/>
                <w:szCs w:val="16"/>
              </w:rPr>
              <w:t xml:space="preserve"> učenici nisu ovladali tijekom redovne nastave. Uvježbavanje i ponavljanje stečenih znanja i vještina. Razvijanje pozitivnog odnosa prema radu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Ovladavanje temeljnim znanjima kao preduvjetom uspješnosti nastavka školovanja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Individualni pristup i potpora učenicima u učenju i boljem razumijevanju nastavnih sadržaja, rješavanje zadataka slijedeći nastavni plan i program hrvatskoga jezika</w:t>
            </w:r>
            <w:r>
              <w:rPr>
                <w:sz w:val="16"/>
                <w:szCs w:val="16"/>
              </w:rPr>
              <w:t xml:space="preserve"> – 1 sat tjedno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5. rujna 2022. do 31. svibnja 2023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Potrošni materijal 100, 00 kn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Izvanučioničk</w:t>
            </w:r>
            <w:r>
              <w:rPr>
                <w:sz w:val="16"/>
                <w:szCs w:val="16"/>
              </w:rPr>
              <w:t xml:space="preserve">a nastava hrvatski jezik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(5. – 8. razred)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Posjet kazalištu </w:t>
            </w:r>
            <w:r>
              <w:rPr>
                <w:sz w:val="16"/>
                <w:szCs w:val="16"/>
              </w:rPr>
              <w:t xml:space="preserve">(</w:t>
            </w:r>
            <w:r>
              <w:rPr>
                <w:sz w:val="16"/>
                <w:szCs w:val="16"/>
              </w:rPr>
              <w:t xml:space="preserve">Posjet i upoznavanje jednog splitskog kazališta</w:t>
            </w:r>
            <w:r>
              <w:rPr>
                <w:sz w:val="16"/>
                <w:szCs w:val="16"/>
              </w:rPr>
              <w:t xml:space="preserve">), Posjet kinu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Proširivanje i produbljivanje znanja iz područ</w:t>
            </w:r>
            <w:r>
              <w:rPr>
                <w:sz w:val="16"/>
                <w:szCs w:val="16"/>
              </w:rPr>
              <w:t xml:space="preserve">ja medijske kulture 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Gledanje k</w:t>
            </w:r>
            <w:r>
              <w:rPr>
                <w:sz w:val="16"/>
                <w:szCs w:val="16"/>
              </w:rPr>
              <w:t xml:space="preserve">azališne predstave i razgovor s</w:t>
            </w:r>
            <w:r>
              <w:rPr>
                <w:sz w:val="16"/>
                <w:szCs w:val="16"/>
              </w:rPr>
              <w:t xml:space="preserve"> glumcima i</w:t>
            </w:r>
            <w:r>
              <w:rPr>
                <w:sz w:val="16"/>
                <w:szCs w:val="16"/>
              </w:rPr>
              <w:t xml:space="preserve">/ili</w:t>
            </w:r>
            <w:r>
              <w:rPr>
                <w:sz w:val="16"/>
                <w:szCs w:val="16"/>
              </w:rPr>
              <w:t xml:space="preserve"> redateljem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listopad/studeni 2023.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Ulaznice i prijevoz </w:t>
            </w:r>
            <w:r>
              <w:rPr>
                <w:sz w:val="16"/>
                <w:szCs w:val="16"/>
              </w:rPr>
              <w:t xml:space="preserve">(financiraju roditelji)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Dramska skupina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Svladavanje vještine </w:t>
            </w:r>
            <w:r>
              <w:rPr>
                <w:sz w:val="16"/>
                <w:szCs w:val="16"/>
              </w:rPr>
              <w:t xml:space="preserve"> izra</w:t>
            </w:r>
            <w:r>
              <w:rPr>
                <w:sz w:val="16"/>
                <w:szCs w:val="16"/>
              </w:rPr>
              <w:t xml:space="preserve">žajnog i točnog čitanja; poticajno, 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ljubavi prema umjetnosti (lik. , glazb., scenska)   razvi</w:t>
            </w:r>
            <w:r>
              <w:rPr>
                <w:sz w:val="16"/>
                <w:szCs w:val="16"/>
              </w:rPr>
              <w:t xml:space="preserve">j</w:t>
            </w:r>
            <w:r>
              <w:rPr>
                <w:sz w:val="16"/>
                <w:szCs w:val="16"/>
              </w:rPr>
              <w:t xml:space="preserve">anje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samopouzdanja</w:t>
            </w:r>
            <w:r>
              <w:rPr>
                <w:sz w:val="16"/>
                <w:szCs w:val="16"/>
              </w:rPr>
              <w:t xml:space="preserve"> i vještine izražajnoga govorenja i krasnoslova na sceni, kao pojedinci ili dio skupine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Upoznati dramsku umjetnost, razvijati osjećaj samopoštovanja, razvijati međusobne odnose i talent</w:t>
            </w:r>
            <w:r>
              <w:rPr>
                <w:sz w:val="16"/>
                <w:szCs w:val="16"/>
              </w:rPr>
              <w:t xml:space="preserve">, organizirati školske priredbe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jezika, glazbene kulture, likovne kulture 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teksta: čitanje, razumijevanje, dramatizacija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pjesama: čitanje, razumijevanje, pjevanje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Slušanje glazbe: obrada teksta, učenje teksta i melodije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</w:t>
            </w:r>
            <w:r>
              <w:rPr>
                <w:sz w:val="16"/>
                <w:szCs w:val="16"/>
              </w:rPr>
              <w:t xml:space="preserve">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Različiti materijali za izradu kostima – 500, 00 kn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Školski susret Lidrano</w:t>
            </w:r>
          </w:p>
          <w:p>
            <w:pPr>
              <w: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ljubavi prema hrvatskom jeziku, poticanje učenika sa smislom za literarni i scenski izraz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Međusobn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 xml:space="preserve">druženje učenika s  istim sklonostima iz različitih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krajeva Hrvatske upoznavati naše učenike s bogatstvom </w:t>
            </w:r>
            <w:r>
              <w:rPr>
                <w:sz w:val="16"/>
                <w:szCs w:val="16"/>
              </w:rPr>
              <w:t xml:space="preserve">hrvatskog jezika i izraza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 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Usm</w:t>
            </w:r>
            <w:r>
              <w:rPr>
                <w:sz w:val="16"/>
                <w:szCs w:val="16"/>
              </w:rPr>
              <w:t xml:space="preserve">eni</w:t>
            </w:r>
            <w:r>
              <w:rPr>
                <w:sz w:val="16"/>
                <w:szCs w:val="16"/>
              </w:rPr>
              <w:t xml:space="preserve"> i pis</w:t>
            </w:r>
            <w:r>
              <w:rPr>
                <w:sz w:val="16"/>
                <w:szCs w:val="16"/>
              </w:rPr>
              <w:t xml:space="preserve">ani</w:t>
            </w:r>
            <w:r>
              <w:rPr>
                <w:sz w:val="16"/>
                <w:szCs w:val="16"/>
              </w:rPr>
              <w:t xml:space="preserve"> izraz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Troškovi putovanja i smještaja učenika i voditelja na susrete i  natjecanja -1000, 00 kn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</w:t>
            </w:r>
            <w:r>
              <w:rPr>
                <w:sz w:val="16"/>
                <w:szCs w:val="16"/>
              </w:rPr>
              <w:t xml:space="preserve"> plakata i</w:t>
            </w:r>
            <w:r>
              <w:rPr>
                <w:sz w:val="16"/>
                <w:szCs w:val="16"/>
              </w:rPr>
              <w:t xml:space="preserve"> zidnih novina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Naučiti osnove novinarskoga stila izražavanja u različitim vrstama novinarskih tekstova. Praćenje važnijih događaja tijekom nastavne godine, objavljivanje novinarskih uradaka na mrežnim stranicama Škole, zidnim novinama</w:t>
            </w:r>
            <w:r>
              <w:rPr>
                <w:sz w:val="16"/>
                <w:szCs w:val="16"/>
              </w:rPr>
              <w:t xml:space="preserve">, Župnom listu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Upoznati učenike s različitim vrstama medija i njihovim osobitostima,s različitim novinarskim vrstama i specifičnostima novinarskoga stila. Oblikovati samostalno pisane vezane tekstove u skladu s normama hrv.standardnoga jezika, pronaći informacije iz različitih izvora, vrednovati ih i koristiti u radovima na određenu temu, izreći svoj doživljaj, mišljenje i stav</w:t>
            </w:r>
            <w:r>
              <w:rPr>
                <w:sz w:val="16"/>
                <w:szCs w:val="16"/>
              </w:rPr>
              <w:t xml:space="preserve">, obilježiti značajne datume, urediti pano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Knjižničarka, učitelji hrvatskoga jezika, likovne kulture i učenici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Metode čitanja, pisanja, rada na tekstu, usmenoga izlaganja, samostalnih radova, rada u paru/grupi, istraživanja, kritičkoga promišljanja, vrednovanja informacija, izvođenja zaključaka, prezentiranja i demonstracije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-Potrošni materijal – hamer, kolaž, škare, ljepila…(500, 00 kn)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-Računala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-Digitalni fotoaparat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 zahvalnosti za plodove zemlje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njegovanje kulturne i nacionalne baštine, vjerskih običaja i obiteljskog zajedništva</w:t>
            </w: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-poticanje solidarnosti i kulture darivanja kod djece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Literarni radovi na zadanu temu, izrada plakata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i djeca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Radionice, kulturni program, tematski sat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Listopad 2022.</w:t>
            </w:r>
            <w:r>
              <w:rPr>
                <w:sz w:val="16"/>
                <w:szCs w:val="16"/>
              </w:rPr>
              <w:t xml:space="preserve">.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Materijal za radionice (200, 00)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Sjećanje na Vukovar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Neka se žrtva ne zaboravi!!!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Kulturnim programom upoznati učenike sa zbivanjima u gradu heroju tijekom Domovinskog rata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 i povijesti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Zidne novine, </w:t>
            </w:r>
            <w:r>
              <w:rPr>
                <w:sz w:val="16"/>
                <w:szCs w:val="16"/>
              </w:rPr>
              <w:t xml:space="preserve">tematski sat</w:t>
            </w:r>
            <w:r>
              <w:rPr>
                <w:sz w:val="16"/>
                <w:szCs w:val="16"/>
              </w:rPr>
              <w:t xml:space="preserve">, kulturno – umjetnički program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studenog 2022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Cvijeće i svijeće ( 100, 00)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Božić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Jačati osjećaj zajedništva, pripadnosti porodici uz blagdan obitelji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Prigodnim programom upoznati  učenike s duhovnim stvaralaštvom naših književnika 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Kulturno – umjetnički program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Prosinac 2022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Materijal za kostime i za scenografiju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(200, 00)</w:t>
            </w:r>
          </w:p>
        </w:tc>
      </w:tr>
      <w:tr>
        <w:trPr/>
        <w:tc>
          <w:tcPr>
            <w:tcW w:type="dxa" w:w="1194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škole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Sudjelovanje u smotri ostvarenja svih izvannastavnih aktivnosti tijekom školske godine</w:t>
            </w:r>
          </w:p>
        </w:tc>
        <w:tc>
          <w:tcPr>
            <w:tcW w:type="dxa" w:w="132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Upoznati sve učenike i roditelje s radom naših učenika na izvannastavnim aktivnostima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jezika, povijesti, likovne kulture, zemljopisa, glazbene kulture…</w:t>
            </w:r>
          </w:p>
        </w:tc>
        <w:tc>
          <w:tcPr>
            <w:tcW w:type="dxa" w:w="1274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Kulturno – umjetnički program</w:t>
            </w:r>
          </w:p>
        </w:tc>
        <w:tc>
          <w:tcPr>
            <w:tcW w:type="dxa" w:w="1230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Lipanj 2023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</w:p>
    <w:p>
      <w:pPr>
        <w:spacing/>
        <w:rPr/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Izvannastavna aktivnost – mladi biolozi</w:t>
      </w:r>
    </w:p>
    <w:p>
      <w:pPr>
        <w:spacing/>
        <w:rPr>
          <w:b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>
        <w:trPr>
          <w:trHeight w:val="979" w:hRule="atLeast"/>
        </w:trPr>
        <w:tc>
          <w:tcPr>
            <w:tcW w:type="dxa" w:w="33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Default"/>
              <w:spacing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Default"/>
              <w:spacing/>
              <w:ind w:left="271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IZVANNASTAVNE AKTIVNOSTI </w:t>
            </w:r>
          </w:p>
        </w:tc>
      </w:tr>
      <w:tr>
        <w:trPr>
          <w:trHeight w:val="1648" w:hRule="atLeast"/>
        </w:trPr>
        <w:tc>
          <w:tcPr>
            <w:tcW w:type="dxa" w:w="3348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1.Ciljevi aktivnosti</w:t>
            </w:r>
          </w:p>
          <w:p>
            <w:pPr>
              <w:pStyle w:val="Default"/>
              <w:spacing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type="dxa" w:w="6120"/>
            <w:tcBorders>
              <w:top w:val="nil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proširiti znanje učenika o bioraznolikosti živoga svijeta</w:t>
            </w: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primijeniti znanje u svome napredovanju</w:t>
            </w:r>
          </w:p>
          <w:p>
            <w:pPr>
              <w:pStyle w:val="Default"/>
              <w:numPr>
                <w:ilvl w:val="0"/>
                <w:numId w:val="39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iskustvenim učenjem stječu nove spoznaje o okolišu</w:t>
            </w:r>
          </w:p>
        </w:tc>
      </w:tr>
      <w:tr>
        <w:trPr>
          <w:trHeight w:val="223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2.Namjena aktivnosti </w:t>
            </w:r>
          </w:p>
          <w:p>
            <w:pPr>
              <w:pStyle w:val="Default"/>
              <w:spacing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osposobiti učenike za samostalno razmišljanje i povezivanje činjenica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primijeniti naučeno znanje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nadograditi znanje stečeno na redovnoj nastavi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naučiti izvoditi zaključke iz praktičnih radova</w:t>
            </w:r>
          </w:p>
        </w:tc>
      </w:tr>
      <w:tr>
        <w:trPr>
          <w:trHeight w:val="71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Nositelji aktivnosti i njihova odgovornost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Monika Puljić</w:t>
            </w:r>
          </w:p>
        </w:tc>
      </w:tr>
      <w:tr>
        <w:trPr>
          <w:trHeight w:val="267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4. Način realizacije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eastAsia="Calibr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praktično provoditi pokuse i ispitivanja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izrada samostalnih učeničkih istraživačkih radova prema pravilima za pisanje znanstvenog rada 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prezentacija radova u obliku znanstvenih plakata</w:t>
            </w:r>
          </w:p>
          <w:p>
            <w:pPr>
              <w:pStyle w:val="Default"/>
              <w:widowControl w:val="false"/>
              <w:numPr>
                <w:ilvl w:val="0"/>
                <w:numId w:val="87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eastAsia="Calibri" w:cstheme="minorHAnsi"/>
              </w:rPr>
            </w:pPr>
            <w:r>
              <w:rPr>
                <w:rFonts w:asciiTheme="minorHAnsi" w:hAnsiTheme="minorHAnsi" w:eastAsia="Calibri" w:cstheme="minorHAnsi"/>
              </w:rPr>
              <w:t xml:space="preserve">upoznavanje flore i faune lokalnog područja preko informacija dostupnim na interenetskim stranicama i u obliku izvanučioničke nastave</w:t>
            </w:r>
          </w:p>
          <w:p>
            <w:pPr>
              <w:pStyle w:val="Default"/>
              <w:numPr>
                <w:ilvl w:val="0"/>
                <w:numId w:val="87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redovita i kontinuirana učenička mjerenja i opažanja u neposrednom okolišu škole</w:t>
            </w:r>
          </w:p>
          <w:p>
            <w:pPr>
              <w:pStyle w:val="Default"/>
              <w:numPr>
                <w:ilvl w:val="0"/>
                <w:numId w:val="87"/>
              </w:numPr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bilježiti klimatske elemente (temperatura zraka, padaline, smjer vjetra, tlak zraka)</w:t>
            </w:r>
          </w:p>
        </w:tc>
      </w:tr>
      <w:tr>
        <w:trPr>
          <w:trHeight w:val="844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 Vremenik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</w:t>
            </w:r>
            <w:r>
              <w:rPr>
                <w:rFonts w:asciiTheme="minorHAnsi" w:hAnsiTheme="minorHAnsi" w:cstheme="minorHAnsi"/>
              </w:rPr>
              <w:t xml:space="preserve">ijekom nastavne godine</w:t>
            </w:r>
            <w:r>
              <w:rPr>
                <w:rFonts w:asciiTheme="minorHAnsi" w:hAnsiTheme="minorHAnsi" w:cstheme="minorHAnsi"/>
              </w:rPr>
              <w:t xml:space="preserve"> 2023./2024.</w:t>
            </w:r>
          </w:p>
        </w:tc>
      </w:tr>
      <w:tr>
        <w:trPr>
          <w:trHeight w:val="852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Detaljan troškovnik aktivnosti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FFFFFF" w:color="auto" w:val="clear"/>
            <w:hideMark/>
          </w:tcPr>
          <w:p>
            <w:pPr>
              <w:pStyle w:val="Default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cca 30 eura za potrošni materijal (fotokopirni papir + printanje znanstvenih plakata)</w:t>
            </w:r>
          </w:p>
        </w:tc>
      </w:tr>
      <w:tr>
        <w:trPr>
          <w:trHeight w:val="1527" w:hRule="atLeast"/>
        </w:trPr>
        <w:tc>
          <w:tcPr>
            <w:tcW w:type="dxa" w:w="334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type="dxa" w:w="61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fill="C0C0C0" w:color="auto" w:val="clear"/>
            <w:hideMark/>
          </w:tcPr>
          <w:p>
            <w:pPr>
              <w:pStyle w:val="Default"/>
              <w:spacing/>
              <w:ind w:left="720"/>
              <w:jc w:val="both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widowControl w:val="false"/>
              <w:numPr>
                <w:ilvl w:val="0"/>
                <w:numId w:val="35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napredak učenika vrednuje se opisnom ocjenom</w:t>
            </w:r>
          </w:p>
          <w:p>
            <w:pPr>
              <w:pStyle w:val="Default"/>
              <w:widowControl w:val="false"/>
              <w:numPr>
                <w:ilvl w:val="0"/>
                <w:numId w:val="35"/>
              </w:numPr>
              <w:autoSpaceDE w:val="true"/>
              <w:autoSpaceDN w:val="true"/>
              <w:adjustRightInd w:val="true"/>
              <w: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ocjenjuje se kvaliteta napisanog samostalnog istraživačkog rada i usvojenost nastavnog sadržaja</w:t>
            </w:r>
          </w:p>
        </w:tc>
      </w:tr>
    </w:tbl>
    <w:p>
      <w:pPr>
        <w:spacing/>
        <w:jc w:val="right"/>
        <w:rPr/>
      </w:pPr>
    </w:p>
    <w:p>
      <w:pPr>
        <w:spacing/>
        <w:rPr>
          <w:b/>
        </w:rPr>
      </w:pPr>
    </w:p>
    <w:p>
      <w:pPr>
        <w:spacing/>
        <w:rPr/>
      </w:pPr>
    </w:p>
    <w:tbl>
      <w:tblPr>
        <w:tblW w:w="11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53"/>
        <w:gridCol w:w="8321"/>
      </w:tblGrid>
      <w:tr>
        <w:trPr>
          <w:trHeight w:val="810" w:hRule="atLeast"/>
        </w:trPr>
        <w:tc>
          <w:tcPr>
            <w:tcW w:type="dxa" w:w="11874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fill="FFFFFF" w:color="auto" w:val="clear"/>
          </w:tcPr>
          <w:p>
            <w:pPr>
              <w:pStyle w:val="Naslov2"/>
              <w:spacing/>
              <w:rPr>
                <w:sz w:val="20"/>
                <w:szCs w:val="20"/>
              </w:rPr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pStyle w:val="Naslov2"/>
              <w:spacing/>
              <w:rPr>
                <w:sz w:val="24"/>
              </w:rPr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/>
        <w:tc>
          <w:tcPr>
            <w:tcW w:type="dxa" w:w="3553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Nositelj/i aktivnosti</w:t>
            </w:r>
          </w:p>
        </w:tc>
        <w:tc>
          <w:tcPr>
            <w:tcW w:type="dxa" w:w="8321"/>
            <w:tcBorders/>
            <w:vAlign w:val="center"/>
          </w:tcPr>
          <w:p>
            <w:pPr>
              <w:pStyle w:val="Zaglavlje"/>
              <w:tabs>
                <w:tab w:val="clear" w:pos="4536"/>
                <w:tab w:val="clear" w:pos="9072"/>
              </w:tabs>
              <w:spacing/>
              <w:rPr>
                <w:rFonts w:ascii="Tahoma" w:hAnsi="Tahoma" w:eastAsia="Arial Unicode MS" w:cs="Tahoma"/>
              </w:rPr>
            </w:pPr>
          </w:p>
          <w:p>
            <w:pPr>
              <w:pStyle w:val="Zaglavlje"/>
              <w:tabs>
                <w:tab w:val="clear" w:pos="4536"/>
                <w:tab w:val="clear" w:pos="9072"/>
              </w:tabs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Učiteljica </w:t>
            </w:r>
            <w:r>
              <w:rPr>
                <w:rFonts w:ascii="Tahoma" w:hAnsi="Tahoma" w:eastAsia="Arial Unicode MS" w:cs="Tahoma"/>
                <w:szCs w:val="22"/>
              </w:rPr>
              <w:t xml:space="preserve">Jelena Skenderović</w:t>
            </w:r>
            <w:r>
              <w:rPr>
                <w:rFonts w:ascii="Tahoma" w:hAnsi="Tahoma" w:eastAsia="Arial Unicode MS" w:cs="Tahoma"/>
                <w:szCs w:val="22"/>
              </w:rPr>
              <w:t xml:space="preserve"> i zainteresirani učenici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>
          <w:cantSplit/>
          <w:trHeight w:val="1245" w:hRule="atLeast"/>
        </w:trPr>
        <w:tc>
          <w:tcPr>
            <w:tcW w:type="dxa" w:w="3553"/>
            <w:tcBorders>
              <w:bottom w:val="single" w:color="auto" w:sz="4" w:space="0"/>
            </w:tcBorders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Ciljevi aktivnosti</w:t>
            </w:r>
          </w:p>
        </w:tc>
        <w:tc>
          <w:tcPr>
            <w:tcW w:type="dxa" w:w="8321"/>
            <w:tcBorders>
              <w:bottom w:val="single" w:color="auto" w:sz="4" w:space="0"/>
            </w:tcBorders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Proširivanje sadržaja nastave njemačkog jezika, razvijanje usmenog i pismenog izražavanja, proširivanje vokabulara.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Poticanje ljubavi prema pisanoj riječi, čitanju te buđenje interesa za čitanje i pisanje na njemačkom jeziku.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/>
        <w:tc>
          <w:tcPr>
            <w:tcW w:type="dxa" w:w="3553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Način realizacije aktivnosti</w:t>
            </w:r>
          </w:p>
        </w:tc>
        <w:tc>
          <w:tcPr>
            <w:tcW w:type="dxa" w:w="8321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 jednom tjedno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/>
        <w:tc>
          <w:tcPr>
            <w:tcW w:type="dxa" w:w="3553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Vremenski okviri aktivnosti</w:t>
            </w:r>
          </w:p>
        </w:tc>
        <w:tc>
          <w:tcPr>
            <w:tcW w:type="dxa" w:w="8321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Tijekom školske godine 20</w:t>
            </w:r>
            <w:r>
              <w:rPr>
                <w:rFonts w:ascii="Tahoma" w:hAnsi="Tahoma" w:eastAsia="Arial Unicode MS" w:cs="Tahoma"/>
                <w:szCs w:val="22"/>
              </w:rPr>
              <w:t xml:space="preserve">2</w:t>
            </w:r>
            <w:r>
              <w:rPr>
                <w:rFonts w:ascii="Tahoma" w:hAnsi="Tahoma" w:eastAsia="Arial Unicode MS" w:cs="Tahoma"/>
                <w:szCs w:val="22"/>
              </w:rPr>
              <w:t xml:space="preserve">3</w:t>
            </w:r>
            <w:r>
              <w:rPr>
                <w:rFonts w:ascii="Tahoma" w:hAnsi="Tahoma" w:eastAsia="Arial Unicode MS" w:cs="Tahoma"/>
                <w:szCs w:val="22"/>
              </w:rPr>
              <w:t xml:space="preserve">./20</w:t>
            </w:r>
            <w:r>
              <w:rPr>
                <w:rFonts w:ascii="Tahoma" w:hAnsi="Tahoma" w:eastAsia="Arial Unicode MS" w:cs="Tahoma"/>
                <w:szCs w:val="22"/>
              </w:rPr>
              <w:t xml:space="preserve">2</w:t>
            </w:r>
            <w:r>
              <w:rPr>
                <w:rFonts w:ascii="Tahoma" w:hAnsi="Tahoma" w:eastAsia="Arial Unicode MS" w:cs="Tahoma"/>
                <w:szCs w:val="22"/>
              </w:rPr>
              <w:t xml:space="preserve">4</w:t>
            </w:r>
            <w:r>
              <w:rPr>
                <w:rFonts w:ascii="Tahoma" w:hAnsi="Tahoma" w:eastAsia="Arial Unicode MS" w:cs="Tahoma"/>
                <w:szCs w:val="22"/>
              </w:rPr>
              <w:t xml:space="preserve">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/>
        <w:tc>
          <w:tcPr>
            <w:tcW w:type="dxa" w:w="3553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Osnovna namjena aktivnosti</w:t>
            </w:r>
          </w:p>
        </w:tc>
        <w:tc>
          <w:tcPr>
            <w:tcW w:type="dxa" w:w="8321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Omogućiti lakše komuniciranje na stranom jeziku, razvijanje kreativnosti i timskog rada, raspolaganje sa većim fondom riječi i složenijim rečeničnim konstrukcijama, svladavanje vještine korištenja rječnika i prevođenja jednostavnih tekstova i pjesmica na hrvatski jezik. Razvijanje samopouzdanja.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/>
        <w:tc>
          <w:tcPr>
            <w:tcW w:type="dxa" w:w="3553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Troškovnik</w:t>
            </w:r>
          </w:p>
        </w:tc>
        <w:tc>
          <w:tcPr>
            <w:tcW w:type="dxa" w:w="8321"/>
            <w:tcBorders/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Papir, slikovnice, priče, časopisi.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  <w:tr>
        <w:trPr>
          <w:cantSplit/>
          <w:trHeight w:val="1300" w:hRule="atLeast"/>
        </w:trPr>
        <w:tc>
          <w:tcPr>
            <w:tcW w:type="dxa" w:w="3553"/>
            <w:tcBorders>
              <w:bottom w:val="single" w:color="auto" w:sz="4" w:space="0"/>
            </w:tcBorders>
          </w:tcPr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Način vrednovanja i 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korištenja rezultata aktivnosti</w:t>
            </w:r>
          </w:p>
        </w:tc>
        <w:tc>
          <w:tcPr>
            <w:tcW w:type="dxa" w:w="8321"/>
            <w:tcBorders>
              <w:bottom w:val="single" w:color="auto" w:sz="4" w:space="0"/>
            </w:tcBorders>
          </w:tcPr>
          <w:p>
            <w:pPr>
              <w:spacing/>
              <w:rPr>
                <w:rFonts w:ascii="Tahoma" w:hAnsi="Tahoma" w:eastAsia="Arial Unicode MS" w:cs="Tahoma"/>
              </w:rPr>
            </w:pP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Kultura međusobnog komuniciranja.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  <w:r>
              <w:rPr>
                <w:rFonts w:ascii="Tahoma" w:hAnsi="Tahoma" w:eastAsia="Arial Unicode MS" w:cs="Tahoma"/>
                <w:szCs w:val="22"/>
              </w:rPr>
              <w:t xml:space="preserve">Najuspješnije radove učenici će prezentirati na učeničkim panoima.</w:t>
            </w:r>
          </w:p>
          <w:p>
            <w:pPr>
              <w:spacing/>
              <w:rPr>
                <w:rFonts w:ascii="Tahoma" w:hAnsi="Tahoma" w:eastAsia="Arial Unicode MS" w:cs="Tahoma"/>
              </w:rPr>
            </w:pPr>
          </w:p>
        </w:tc>
      </w:tr>
    </w:tbl>
    <w:p>
      <w:pPr>
        <w:spacing/>
        <w:rPr>
          <w:sz w:val="22"/>
          <w:szCs w:val="22"/>
        </w:rPr>
      </w:pPr>
    </w:p>
    <w:p>
      <w:pPr>
        <w:spacing/>
        <w:rPr>
          <w:b/>
          <w:bCs/>
        </w:rPr>
      </w:pPr>
      <w:r>
        <w:rPr>
          <w:b/>
          <w:bCs/>
        </w:rPr>
        <w:t xml:space="preserve">Projekt: Edukacija o oživljavanju </w:t>
      </w:r>
    </w:p>
    <w:p>
      <w:pPr>
        <w:spacing/>
        <w:rPr>
          <w:b/>
          <w:bCs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941"/>
        <w:gridCol w:w="6347"/>
      </w:tblGrid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Nositelj/i aktivnosti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Učiteljica biologije i učenici 7. razreda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Planirani broj učenika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6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Ciljevi aktivnosti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-edukacija djece o oživljavanju </w:t>
            </w:r>
          </w:p>
          <w:p>
            <w:pPr>
              <w: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-širenje znanja i vještina oživljavanja educirane djece među vršnjacima 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Način realizacije aktivnosti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-demonstriranje upotrebe alata za učenje postupaka oživljavanja (prezentacije, videa)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Osnovna namjena aktivnosti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-zadržavanje znanja o oživljavanju što će učenicima omogućiti na ponovljenim tečajevima oživljavanja (npr.za vozački ispit) postizanje boljeg uspjeha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Troškovnik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</w:t>
            </w:r>
          </w:p>
        </w:tc>
      </w:tr>
      <w:tr>
        <w:trPr/>
        <w:tc>
          <w:tcPr>
            <w:tcW w:type="dxa" w:w="2941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Način vrednovanja</w:t>
            </w:r>
          </w:p>
        </w:tc>
        <w:tc>
          <w:tcPr>
            <w:tcW w:type="dxa" w:w="6346"/>
            <w:tcBorders/>
            <w:shd w:fill="auto" w:color="auto" w:val="clear"/>
          </w:tcPr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-testiranje znanja i vještine učenika praktičnim testom na lutkama </w:t>
            </w:r>
          </w:p>
        </w:tc>
      </w:tr>
    </w:tbl>
    <w:p>
      <w:pPr>
        <w:spacing/>
        <w:rPr>
          <w:b/>
        </w:rPr>
      </w:pPr>
    </w:p>
    <w:p>
      <w:pPr>
        <w: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u w:val="single"/>
        </w:rPr>
        <w:t xml:space="preserve">Izvannastavna aktivnost – Povijest</w:t>
      </w:r>
      <w:r>
        <w:rPr>
          <w:rFonts w:ascii="Calibri" w:hAnsi="Calibri" w:cs="Calibri"/>
        </w:rPr>
        <w:t xml:space="preserve"> </w:t>
      </w:r>
    </w:p>
    <w:p>
      <w:pPr>
        <w: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 xml:space="preserve">Mladi povjesničari </w:t>
      </w:r>
    </w:p>
    <w:tbl>
      <w:tblPr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335"/>
      </w:tblGrid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Nositelj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Marica Šabić, učenici od 5. do 8. razreda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Planirani broj učenika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Cca. 10 učenika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Planirani broj sati tjedno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1 sat tjedno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Ciljevi i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poticanje  interesa učenika za predmet  te motiviranje za učenje i istraživanje povijesti.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obrađivanje sadržaja koji nisu u redovnom programu, a odnose se na povijest zavičaja u kojem žive, život ljudi u malom zavičaju na početku 20. stoljeća.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razvijanje sposobnosti povijesnog mišljenja vježbanjem vještine analize povijesnih događaja, usmenih povijesnih izvora,  analiza fotomaterijala, vještine kronološkog mišljenja, vještine razumijevanja povijesne priče.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poticanje kreativnosti, samostalnog pristupa pri obradi vlastito izabrane povijesne teme, kritičkog mišljenja i usporedbe povijesnih događaja sa sadašnjošću.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  usvajanje pravila grupnog rada.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Način realizacije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Učenici će se baviti istraživanjem povijesnih izvora, sistematizacijom i interpretacijom povijesnih izvora te izradom prezentacija i/ili sjedinjavanjem svih radova uz pomoć nekih digitalnih alatak kao npr. Padlet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- Učenici će izraditi plakat s prikazom svakodnevnoga života svojih predaka početkom 20.st.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Problemska nastava.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Vremenski okvir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tijekom školske godine 2023./ 2024.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Osnovna namjena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  <w:color w:val="000000"/>
              </w:rPr>
              <w:t xml:space="preserve">Pružiti učenicima mogućnost da razviju svoje intelektualne sposobnosti koje omogućuju analizu informacija kroz vrijeme.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  <w:color w:val="000000"/>
              </w:rPr>
              <w:t xml:space="preserve">Usporedba svakodnevnog života u sadašnjosti sa svakodnevnim životom naših predaka na početku 20.st.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Detaljni troškovnik za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Kopirni papir, hamer papir,  cca. 25 eura </w:t>
            </w:r>
          </w:p>
        </w:tc>
      </w:tr>
      <w:tr>
        <w:trPr>
          <w:trHeight w:val="300" w:hRule="atLeast"/>
        </w:trPr>
        <w:tc>
          <w:tcPr>
            <w:tcW w:type="dxa" w:w="17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Način vrednovanja aktivnosti </w:t>
            </w:r>
          </w:p>
        </w:tc>
        <w:tc>
          <w:tcPr>
            <w:tcW w:type="dxa" w:w="73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  <w:hideMark/>
          </w:tcPr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Vrednovanje će se temeljiti na Osnovi uključenosti i motiviranosti učenika. Svaki će učenik na kraju nastavne godine dobiti usmeno mišljenje nastavnika o 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vlastitom napretku i radu. </w:t>
            </w:r>
          </w:p>
          <w:p>
            <w:pPr>
              <w:spacing/>
              <w:textAlignment w:val="baseline"/>
              <w:rPr/>
            </w:pPr>
            <w:r>
              <w:rPr>
                <w:rFonts w:ascii="Calibri" w:hAnsi="Calibri" w:cs="Calibri"/>
              </w:rPr>
              <w:t xml:space="preserve"> 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sz w:val="22"/>
          <w:szCs w:val="22"/>
        </w:rPr>
      </w:pPr>
    </w:p>
    <w:p>
      <w:pPr>
        <w:spacing/>
        <w:rPr>
          <w:b/>
        </w:rPr>
      </w:pPr>
      <w:r>
        <w:rPr>
          <w:b/>
        </w:rPr>
        <w:t xml:space="preserve">ŠKOLSKI PJEVAČKI ZBOR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>
          <w:trHeight w:val="623" w:hRule="atLeast"/>
        </w:trPr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VODITELJ/ICA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Ante Gudelj, prof.</w:t>
            </w:r>
          </w:p>
        </w:tc>
      </w:tr>
      <w:tr>
        <w:trPr>
          <w:trHeight w:val="561" w:hRule="atLeast"/>
        </w:trPr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PLANIRANI BROJ UČENIKA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Svi zainteresirani učenici od I. – VIII. razreda</w:t>
            </w: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PLANIRANI BROJ SATI TJEDNO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</w:t>
            </w: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CILJEVI: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svladavanje pjevanja kao vještine glazbenog izražavanja</w:t>
            </w:r>
          </w:p>
          <w:p>
            <w:pPr>
              <w:numPr>
                <w:ilvl w:val="0"/>
                <w:numId w:val="72"/>
              </w:num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točno i sigurno usvajanje tekstova i melodije različitih, nepoznatih pjesama, te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   njihovo izvođenje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buditi i razvijati reproduktivne i stvaralačke sklonosti učenika</w:t>
            </w:r>
          </w:p>
          <w:p>
            <w:pPr>
              <w:numPr>
                <w:ilvl w:val="0"/>
                <w:numId w:val="94"/>
              </w:num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javnim nastupima privikavati se na intenzivno sudjelovanje u manifestacijama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   kulturnog života škole i sredine u kojoj žive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NAMJENA: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učenici će uvježbavanjem različitih pjesama sudjelovati u kulturnim manifestacijama škole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NAČIN REALIZACIJE: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učenici će raditi na temama </w:t>
            </w:r>
            <w:r>
              <w:rPr>
                <w:rFonts w:ascii="Cambria" w:hAnsi="Cambria"/>
              </w:rPr>
              <w:t xml:space="preserve">:</w:t>
            </w:r>
            <w:r>
              <w:rPr>
                <w:rFonts w:ascii="Cambria" w:hAnsi="Cambria"/>
                <w:bCs/>
              </w:rPr>
              <w:t xml:space="preserve">                        </w:t>
            </w:r>
            <w:r>
              <w:rPr>
                <w:rFonts w:ascii="Cambria" w:hAnsi="Cambria"/>
                <w:bCs/>
              </w:rPr>
              <w:t xml:space="preserve">                   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</w:t>
            </w:r>
            <w:r>
              <w:rPr>
                <w:rFonts w:ascii="Cambria" w:hAnsi="Cambria"/>
                <w:bCs/>
              </w:rPr>
              <w:t xml:space="preserve">                                           - Božić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                                           - himna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                                           - Dan škole</w:t>
            </w:r>
          </w:p>
          <w:p>
            <w:pPr>
              <w:numPr>
                <w:ilvl w:val="0"/>
                <w:numId w:val="66"/>
              </w:num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njega i obrazovanje glasa(disanje, postava glasa, dikcija, intonacija, osjećanja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     ritma, tempo, dinamika, umjetnička izražajnost)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VREMENIK: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Tijekom školske godine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TROŠKOVNIK: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Papir za fotokopiranje partitura i nabava istih.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  <w:tr>
        <w:trPr/>
        <w:tc>
          <w:tcPr>
            <w:tcW w:type="dxa" w:w="4788"/>
            <w:tcBorders/>
          </w:tcPr>
          <w:p>
            <w:pPr>
              <w:spacing/>
              <w:rPr/>
            </w:pPr>
            <w:r>
              <w:rPr/>
              <w:t xml:space="preserve">VREDNOVANJE:</w:t>
            </w:r>
          </w:p>
        </w:tc>
        <w:tc>
          <w:tcPr>
            <w:tcW w:type="dxa" w:w="4788"/>
            <w:tcBorders/>
          </w:tcPr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 zadovoljstvo učenika zbog proširivanja </w:t>
            </w:r>
            <w:r>
              <w:rPr>
                <w:rFonts w:ascii="Cambria" w:hAnsi="Cambria"/>
                <w:bCs/>
              </w:rPr>
              <w:t xml:space="preserve">glazbenih </w:t>
            </w:r>
            <w:r>
              <w:rPr>
                <w:rFonts w:ascii="Cambria" w:hAnsi="Cambria"/>
                <w:bCs/>
              </w:rPr>
              <w:t xml:space="preserve">spoznaja </w:t>
            </w:r>
            <w:r>
              <w:rPr>
                <w:rFonts w:ascii="Cambria" w:hAnsi="Cambria"/>
                <w:bCs/>
              </w:rPr>
              <w:t xml:space="preserve">te sodjelovanje u zajedničkom muziciranju i nastupima.</w:t>
            </w:r>
          </w:p>
          <w:p>
            <w:pPr>
              <w: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 xml:space="preserve">- analiza rada na kraju školske godine</w:t>
            </w:r>
          </w:p>
          <w:p>
            <w:pPr>
              <w:spacing/>
              <w:rPr>
                <w:rFonts w:ascii="Cambria" w:hAnsi="Cambria"/>
              </w:rPr>
            </w:pPr>
          </w:p>
        </w:tc>
      </w:tr>
    </w:tbl>
    <w:p>
      <w:pPr>
        <w:spacing/>
        <w:rPr/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/>
      </w:pPr>
    </w:p>
    <w:p>
      <w:pPr>
        <w:spacing/>
        <w:rPr/>
      </w:pPr>
      <w:r>
        <w:rPr>
          <w:b/>
          <w:sz w:val="28"/>
          <w:szCs w:val="28"/>
        </w:rPr>
        <w:t xml:space="preserve">ŠKOLSKI KURIKULUM 2023./2024.</w:t>
      </w:r>
    </w:p>
    <w:p>
      <w:pPr>
        <w:spacing/>
        <w:rPr/>
      </w:pPr>
      <w:r>
        <w:rPr>
          <w:b/>
          <w:sz w:val="28"/>
          <w:szCs w:val="28"/>
        </w:rPr>
        <w:t xml:space="preserve">TZK</w:t>
      </w: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tbl>
      <w:tblPr>
        <w:tblW w:w="0" w:type="auto"/>
        <w:tblInd w:w="-1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1579"/>
        <w:gridCol w:w="1584"/>
        <w:gridCol w:w="1704"/>
        <w:gridCol w:w="1524"/>
        <w:gridCol w:w="1248"/>
        <w:gridCol w:w="2002"/>
      </w:tblGrid>
      <w:tr>
        <w:trPr/>
        <w:tc>
          <w:tcPr>
            <w:tcW w:type="dxa" w:w="204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NAZIV AKTIVNOSTI</w:t>
            </w:r>
          </w:p>
        </w:tc>
        <w:tc>
          <w:tcPr>
            <w:tcW w:type="dxa" w:w="157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CILJ AKTIVNOSTI</w:t>
            </w:r>
          </w:p>
        </w:tc>
        <w:tc>
          <w:tcPr>
            <w:tcW w:type="dxa" w:w="158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NAMJENA</w:t>
            </w:r>
          </w:p>
        </w:tc>
        <w:tc>
          <w:tcPr>
            <w:tcW w:type="dxa" w:w="170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NOSITELJ AKTIVNOSTI</w:t>
            </w:r>
          </w:p>
        </w:tc>
        <w:tc>
          <w:tcPr>
            <w:tcW w:type="dxa" w:w="152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NAČIN REALIZACIJE</w:t>
            </w: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VREMENIK</w:t>
            </w:r>
          </w:p>
        </w:tc>
        <w:tc>
          <w:tcPr>
            <w:tcW w:type="dxa" w:w="20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uppressAutoHyphens/>
              <w:spacing/>
              <w:ind w:left="-283" w:right="227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TROŠKOVNIK</w:t>
            </w:r>
          </w:p>
        </w:tc>
      </w:tr>
      <w:tr>
        <w:trPr/>
        <w:tc>
          <w:tcPr>
            <w:tcW w:type="dxa" w:w="204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IZVANNASTAVNA AKTIVNOST–RUKOMET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type="dxa" w:w="157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Razvijati znanje, vještine i navike bavljenja rukometom. Okupiti što veći broj djece. Naučiti ih osnovnim elementima tehnike i taktike rukometa i uključiti ih u sportski klub.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58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Stvaranje navike za vježbanje, ljubav prema sportu i druženju kroz rukometne aktivnosti.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type="dxa" w:w="170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tzk i učenici od 5 do 8 razreda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Svojim znanjem, ponašanjem i sportskim duhom biti uzor učenicima.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52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Rad u skupini, timski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Tijekom cijele nastavne godine jedan sat tjedno plus 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20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10 rukometnih lopti (veličina 1 i 2)</w:t>
            </w:r>
          </w:p>
          <w:p>
            <w:pPr>
              <w:spacing/>
              <w:rPr/>
            </w:pPr>
            <w:r>
              <w:rPr/>
              <w:t xml:space="preserve">150€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/>
        <w:tc>
          <w:tcPr>
            <w:tcW w:type="dxa" w:w="204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IZVANNASTAVNA AKTIVNOST–NOGOMET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type="dxa" w:w="157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Razvijati znanje, vještine i navike bavljenja nogometom Okupiti što veći broj djece. Naučiti ih osnovnim elementima tehnike i taktike rukometa i uključiti ih u sportski klub.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58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Stvaranje navike za vježbanje, ljubav prema sportu i druženju kroz nogometne aktivnosti.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type="dxa" w:w="170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tzk i učenici od 5 do 8 razreda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Svojim znanjem, ponašanjem i sportskim duhom biti uzor učenicima.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52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Rad u skupini, timski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Tijekom cijele nastavne godine jedan sat tjedno 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20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5 nogometnih lopti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200€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/>
      </w:pPr>
      <w:r>
        <w:rPr>
          <w:b/>
          <w:sz w:val="28"/>
          <w:szCs w:val="28"/>
        </w:rPr>
        <w:t xml:space="preserve">ŠKOLSKI KURIKULUM </w:t>
      </w:r>
    </w:p>
    <w:p>
      <w:pPr>
        <w:spacing/>
        <w:rPr/>
      </w:pPr>
      <w:r>
        <w:rPr>
          <w:b/>
          <w:sz w:val="28"/>
          <w:szCs w:val="28"/>
        </w:rPr>
        <w:t xml:space="preserve">Tzk</w:t>
      </w:r>
    </w:p>
    <w:p>
      <w:pPr>
        <w:spacing/>
        <w:rPr/>
      </w:pPr>
      <w:r>
        <w:rPr>
          <w:b/>
          <w:sz w:val="28"/>
          <w:szCs w:val="28"/>
        </w:rPr>
        <w:t xml:space="preserve">2023./2024.</w:t>
      </w: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tbl>
      <w:tblPr>
        <w:tblW w:w="0" w:type="auto"/>
        <w:tblInd w:w="-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248"/>
        <w:gridCol w:w="1356"/>
        <w:gridCol w:w="1356"/>
        <w:gridCol w:w="1080"/>
        <w:gridCol w:w="1476"/>
        <w:gridCol w:w="1835"/>
      </w:tblGrid>
      <w:tr>
        <w:trPr/>
        <w:tc>
          <w:tcPr>
            <w:tcW w:type="dxa" w:w="134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NAZIV AKTIVNOSTI</w:t>
            </w: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CILJ AKTIVNOSTI</w:t>
            </w: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NAMJENA</w:t>
            </w: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NOSITELJ AKTIVNOSTI</w:t>
            </w:r>
          </w:p>
        </w:tc>
        <w:tc>
          <w:tcPr>
            <w:tcW w:type="dxa" w:w="108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NAČIN REALIZACIJE</w:t>
            </w:r>
          </w:p>
        </w:tc>
        <w:tc>
          <w:tcPr>
            <w:tcW w:type="dxa" w:w="147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VREMENIK</w:t>
            </w:r>
          </w:p>
        </w:tc>
        <w:tc>
          <w:tcPr>
            <w:tcW w:type="dxa" w:w="1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TROŠKOVNIK</w:t>
            </w:r>
          </w:p>
        </w:tc>
      </w:tr>
      <w:tr>
        <w:trPr/>
        <w:tc>
          <w:tcPr>
            <w:tcW w:type="dxa" w:w="134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rPr>
                <w:b/>
                <w:sz w:val="20"/>
                <w:szCs w:val="20"/>
              </w:rPr>
            </w:pP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type="dxa" w:w="108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type="dxa" w:w="147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type="dxa" w:w="1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</w:tc>
      </w:tr>
      <w:tr>
        <w:trPr/>
        <w:tc>
          <w:tcPr>
            <w:tcW w:type="dxa" w:w="134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napToGrid w:val="off"/>
              <w:spacing/>
              <w:jc w:val="both"/>
              <w:rPr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b/>
                <w:sz w:val="20"/>
                <w:szCs w:val="20"/>
              </w:rPr>
            </w:pPr>
          </w:p>
          <w:p>
            <w:pPr>
              <w:spacing/>
              <w:rPr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ŠKOLSKO ŠPORTSKO DRUŠTVO</w:t>
            </w:r>
          </w:p>
          <w:p>
            <w:pPr>
              <w:spacing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type="dxa" w:w="124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Razvijati znanje, vještine i navike bavljenja pojedinim sportskim granama. Okupiti što veći broj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djece. Naučiti ih osnovnim elementima tehnike pojedinog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sporta i uključiti u sportske klubove.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Stvaranje navike za vježbanje, ljubav prema sportu i druženju kroz sve vidove sportskih aktivnosti.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35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tzk i učenici od 5 do 8 razreda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Svojim znanjem, ponašanjem i sportskim duhom biti uzor učenicima.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08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Rad u skupini, timski i s vanjskim suradnicima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47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Tijekom cijele nastavne godine priprema za različita natjecanja,te sama 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natjecanja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type="dxa" w:w="18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vAlign w:val="center"/>
          </w:tcPr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Lopte za rukomet, nogomet, košarku, oprema za stolni tenis,oprema za kros. Dva kompleta dresova.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Osigurati putne troškove za međuškolska i županijska natjecanja za šk.god.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2023./2024.</w:t>
            </w:r>
          </w:p>
          <w:p>
            <w:pPr>
              <w:spacing/>
              <w:rPr/>
            </w:pPr>
            <w:r>
              <w:rPr>
                <w:rFonts w:ascii="Arial" w:hAnsi="Arial" w:cs="Arial"/>
                <w:sz w:val="20"/>
                <w:szCs w:val="20"/>
              </w:rPr>
              <w:t xml:space="preserve">–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1000 €</w:t>
            </w:r>
          </w:p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VJERONAUČNI KREATIVCI </w:t>
      </w: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šk./god. -  2023./2024.</w:t>
      </w:r>
    </w:p>
    <w:p>
      <w:pPr>
        <w:spacing/>
        <w:jc w:val="center"/>
        <w:rPr>
          <w:rFonts w:eastAsia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Naziv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eastAsia="Arial"/>
                <w:b/>
                <w:shd w:val="clear" w:color="auto" w:fill="FFFF00"/>
              </w:rPr>
              <w:t xml:space="preserve"> </w:t>
            </w:r>
            <w:r>
              <w:rPr>
                <w:rFonts w:eastAsia="Arial"/>
                <w:b/>
              </w:rPr>
              <w:t xml:space="preserve">Vjeronaučni kreativci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Dodatno motivirati učenike za vjeronaučne sadržaje; na nov način pristupiti čitanju i razumijevanju Biblije; pobuditi kod djece želju za istinskim življenjem Isusove zapovijedi ljubavi; slaviti Boga pjesmom, molitvom, kreativnim izražavanjem, volonterskim radom...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Kurikularno obilježavati značajnije datume, blagdane (Dani kruha i zahvalnosti za plodove zemlje, sv. Franjo Asiški advent, sv. Nikola, Božić, korizma, Uskrs, Marijin mjesec…)  i događaje izrađivanjem panoa. Obrađivati teme koje koriste učenicima u odgoju i obrazovanju, izgradnji vjerničkog identiteta i promicanju volonterskog rada (humanitarne akcije).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</w:rPr>
              <w:t xml:space="preserve">Formiranje vjerničke osobnosti; Poticanje raznolikosti </w:t>
            </w:r>
            <w:r>
              <w:rPr>
                <w:rFonts w:ascii="Arial" w:hAnsi="Arial" w:eastAsia="Arial" w:cs="Arial"/>
              </w:rPr>
              <w:t xml:space="preserve">vjerničkih iskustava, razvijanje kreativnosti i mašte kod djece, poticanje na volontiranje u školi i svojoj zajednici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Vjeroučiteljica i zainteresirani učenici 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  <w:b/>
                <w:color w:val="FF0000"/>
              </w:rPr>
            </w:pPr>
            <w:r>
              <w:rPr>
                <w:rFonts w:ascii="Arial" w:hAnsi="Arial" w:eastAsia="Arial" w:cs="Arial"/>
              </w:rPr>
              <w:t xml:space="preserve">Čitanje časopisa, Biblije; gledanje filmova; traženje zanimljivosti preko interneta; susret sa svećenikom; glazbeno, likovno i scensko izražavanje; edukacijske igre; individualni i grupni rad, samostalni kreativni rad učenika kod uređenja panoa; organiziranje i provedba školskih natječaja: „</w:t>
            </w:r>
            <w:r>
              <w:rPr>
                <w:rFonts w:ascii="Arial" w:hAnsi="Arial" w:eastAsia="Arial" w:cs="Arial"/>
                <w:b/>
                <w:color w:val="FF0000"/>
              </w:rPr>
              <w:t xml:space="preserve">Najljepša božićna kuglica“ i „Najljepša pisanica“, izrada Advantskog kalendara, Školski križni put...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cijela školska godina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2 sata tjedno (70 sati)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cca 150 eura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Vrednovanje praćenjem aktivnosti, sudjelovanja i interesa učenika u zajedničkom radu; nagrada, pohvala i poticaj.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Korištenje rezultata u svakodnevnom životu – u obitelji, školi, Crkvi na nov način živjeti svoju vjeru.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Izvannastavna aktivnost </w:t>
      </w: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EKO GRUPA</w:t>
      </w:r>
    </w:p>
    <w:p>
      <w:pPr>
        <w:spacing/>
        <w:jc w:val="center"/>
        <w:rPr>
          <w:rFonts w:eastAsia="Arial"/>
          <w:b/>
        </w:rPr>
      </w:pPr>
      <w:r>
        <w:rPr>
          <w:rFonts w:eastAsia="Arial"/>
          <w:b/>
        </w:rPr>
        <w:t xml:space="preserve">šk./god. -  2023./2024.</w:t>
      </w:r>
    </w:p>
    <w:p>
      <w:pPr>
        <w:spacing/>
        <w:jc w:val="center"/>
        <w:rPr>
          <w:rFonts w:eastAsia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</w:p>
          <w:p>
            <w:pPr>
              <w:spacing/>
              <w:rPr>
                <w:rFonts w:ascii="Calibri" w:hAnsi="Calibri" w:eastAsia="Calibri" w:cs="Calibri"/>
              </w:rPr>
            </w:pPr>
          </w:p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Naziv aktivnosti</w:t>
            </w:r>
          </w:p>
          <w:p>
            <w:pPr>
              <w:spacing/>
              <w:rPr>
                <w:rFonts w:ascii="Calibri" w:hAnsi="Calibri" w:eastAsia="Calibri" w:cs="Calibri"/>
              </w:rPr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  <w:r>
              <w:rPr>
                <w:rFonts w:eastAsia="Arial"/>
                <w:b/>
              </w:rPr>
              <w:t xml:space="preserve">EKO GRUPA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30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razvijanje osobnog rasta i socijalnih vještina, razvijanje odgovornosti prema eko sustavu.</w:t>
            </w:r>
          </w:p>
          <w:p>
            <w:pPr>
              <w:numPr>
                <w:ilvl w:val="0"/>
                <w:numId w:val="30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obilježavanje važnih ekoloških datuma</w:t>
            </w:r>
          </w:p>
          <w:p>
            <w:pPr>
              <w:numPr>
                <w:ilvl w:val="0"/>
                <w:numId w:val="30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uređenje okoliša škole</w:t>
            </w:r>
          </w:p>
          <w:p>
            <w:pPr>
              <w:numPr>
                <w:ilvl w:val="0"/>
                <w:numId w:val="30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promicanje zdravog načina života</w:t>
            </w:r>
          </w:p>
          <w:p>
            <w:pPr>
              <w:numPr>
                <w:ilvl w:val="0"/>
                <w:numId w:val="30"/>
              </w:numPr>
              <w:spacing/>
              <w:ind w:left="720" w:hanging="36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 xml:space="preserve">razumijevanje međusobne povezanosti ljudi i okoliša</w:t>
            </w:r>
          </w:p>
          <w:p>
            <w:pPr>
              <w:spacing/>
              <w:rPr/>
            </w:pPr>
          </w:p>
        </w:tc>
      </w:tr>
      <w:tr>
        <w:trPr>
          <w:trHeight w:val="76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77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dobrovoljno ulaganje truda i vještina za opću dobrobit</w:t>
            </w:r>
          </w:p>
          <w:p>
            <w:pPr>
              <w:numPr>
                <w:ilvl w:val="0"/>
                <w:numId w:val="77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sačuvati krajolik čiji sastavni dio je čovjek, od neodgovornog odlaganja otpada u tlo, zrak i vodu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Vjeroučiteljica i zainteresirani učenici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 w:line="256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dobrovoljan rad na uređenju okoliša</w:t>
            </w:r>
          </w:p>
          <w:p>
            <w:pPr>
              <w:numPr>
                <w:ilvl w:val="0"/>
                <w:numId w:val="6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sadnja i sjetva ukrasnog bilja i cvijeća</w:t>
            </w:r>
          </w:p>
          <w:p>
            <w:pPr>
              <w:numPr>
                <w:ilvl w:val="0"/>
                <w:numId w:val="6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skupljanje i razvrstavanje smeća</w:t>
            </w:r>
          </w:p>
          <w:p>
            <w:pPr>
              <w:numPr>
                <w:ilvl w:val="0"/>
                <w:numId w:val="6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briga za zelenilo oko naše škole</w:t>
            </w:r>
          </w:p>
          <w:p>
            <w:pPr>
              <w:numPr>
                <w:ilvl w:val="0"/>
                <w:numId w:val="6"/>
              </w:numPr>
              <w:spacing/>
              <w:ind w:left="720" w:hanging="3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sudjelovanje u volonterskim akcijama s partnerskim udrugama i javnim institucijama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cijela školska godina (70 sati)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 w:line="256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troškovi nabave zaštitnih rukavica i sadnica</w:t>
            </w:r>
          </w:p>
          <w:p>
            <w:pPr>
              <w:spacing/>
              <w:rPr/>
            </w:pP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Vrednovanje praćenjem aktivnosti, sudjelovanja i interesa učenika u zajedničkom radu i odgovornosti za rad; pohvala i poticaj.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Korištenje rezultata u svakodnevnom životu – u obitelji, školi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b/>
          <w:sz w:val="28"/>
          <w:szCs w:val="28"/>
        </w:rPr>
      </w:pPr>
    </w:p>
    <w:p>
      <w:pPr>
        <w:spacing/>
        <w:rPr>
          <w:b/>
          <w:sz w:val="28"/>
          <w:szCs w:val="28"/>
        </w:rPr>
      </w:pPr>
    </w:p>
    <w:p>
      <w:pPr>
        <w:spacing/>
        <w:rPr>
          <w:sz w:val="32"/>
          <w:szCs w:val="32"/>
        </w:rPr>
      </w:pPr>
      <w:r>
        <w:rPr>
          <w:sz w:val="32"/>
          <w:szCs w:val="32"/>
        </w:rPr>
        <w:t xml:space="preserve">KURIKULUM IZVANNASTAVNE IZ INFORMATIKE </w:t>
      </w:r>
    </w:p>
    <w:p>
      <w:pPr>
        <w:spacing/>
        <w:rPr>
          <w:sz w:val="32"/>
          <w:szCs w:val="32"/>
        </w:rPr>
      </w:pPr>
      <w:r>
        <w:rPr>
          <w:sz w:val="32"/>
          <w:szCs w:val="32"/>
        </w:rPr>
        <w:t xml:space="preserve">PROGRAM : Robotika</w:t>
      </w:r>
    </w:p>
    <w:p>
      <w:pPr>
        <w:spacing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Voditelj </w:t>
      </w:r>
      <w:r>
        <w:rPr>
          <w:b/>
          <w:bCs/>
          <w:i/>
          <w:iCs/>
          <w:sz w:val="28"/>
          <w:szCs w:val="28"/>
        </w:rPr>
        <w:t xml:space="preserve">: Kristina Kolovrat </w:t>
      </w:r>
    </w:p>
    <w:tbl>
      <w:tblPr>
        <w:tblStyle w:val="Reetkatablice"/>
        <w:tblW w:w="9996" w:type="dxa"/>
        <w:tblLook w:val="04A0" w:firstRow="1" w:lastRow="0" w:firstColumn="1" w:lastColumn="0" w:noHBand="0" w:noVBand="1"/>
      </w:tblPr>
      <w:tblGrid>
        <w:gridCol w:w="3823"/>
        <w:gridCol w:w="6173"/>
      </w:tblGrid>
      <w:tr>
        <w:trPr>
          <w:trHeight w:val="1814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CILJ  IZVANNASTAVNE IZ INFORMATIKE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Usvajanje osnovnih znanja iz područja robotike i programiranja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 </w:t>
            </w:r>
            <w:r>
              <w:rPr/>
              <w:t xml:space="preserve">P</w:t>
            </w:r>
            <w:r>
              <w:rPr/>
              <w:t xml:space="preserve">rimjenjuju stečena znanja izrađujući modele robota prema uputama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</w:t>
            </w:r>
            <w:r>
              <w:rPr/>
              <w:t xml:space="preserve">ad na programskom sučelju robota i izrada jednostavnog programa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</w:t>
            </w:r>
            <w:r>
              <w:rPr/>
              <w:t xml:space="preserve">rogramiraju robote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I</w:t>
            </w:r>
            <w:r>
              <w:rPr/>
              <w:t xml:space="preserve">straž</w:t>
            </w:r>
            <w:r>
              <w:rPr/>
              <w:t xml:space="preserve">ivanje</w:t>
            </w:r>
            <w:r>
              <w:rPr/>
              <w:t xml:space="preserve"> dodatn</w:t>
            </w:r>
            <w:r>
              <w:rPr/>
              <w:t xml:space="preserve">i</w:t>
            </w:r>
            <w:r>
              <w:rPr/>
              <w:t xml:space="preserve"> mogućnosti i primjen</w:t>
            </w:r>
            <w:r>
              <w:rPr/>
              <w:t xml:space="preserve">e</w:t>
            </w:r>
            <w:r>
              <w:rPr/>
              <w:t xml:space="preserve"> robota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</w:t>
            </w:r>
            <w:r>
              <w:rPr/>
              <w:t xml:space="preserve">amostalno traže</w:t>
            </w:r>
            <w:r>
              <w:rPr/>
              <w:t xml:space="preserve">nje</w:t>
            </w:r>
            <w:r>
              <w:rPr/>
              <w:t xml:space="preserve"> idej</w:t>
            </w:r>
            <w:r>
              <w:rPr/>
              <w:t xml:space="preserve">a</w:t>
            </w:r>
            <w:r>
              <w:rPr/>
              <w:t xml:space="preserve"> na internetu za izradu robota </w:t>
            </w:r>
          </w:p>
          <w:p>
            <w:pPr>
              <w:spacing/>
              <w:ind w:left="360"/>
              <w:rPr/>
            </w:pPr>
          </w:p>
          <w:p>
            <w:pPr>
              <w:pStyle w:val="Odlomakpopisa"/>
              <w:spacing/>
              <w:rPr/>
            </w:pP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jc w:val="center"/>
              <w:rPr/>
            </w:pPr>
          </w:p>
          <w:p>
            <w:pPr>
              <w:spacing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ZADATCI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Rješavanje problema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Praktični rad i vježbe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Sastavljanje modela raznih robota  izrađivanje programa za upravljanje 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Razviti sposobnost za primjenu programiranja u rješavanju problema i zadataka </w:t>
            </w:r>
          </w:p>
          <w:p>
            <w:pPr>
              <w:spacing/>
              <w:ind w:left="360"/>
              <w:rPr/>
            </w:pPr>
          </w:p>
        </w:tc>
      </w:tr>
      <w:tr>
        <w:trPr>
          <w:trHeight w:val="1403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NAMJENA AKTIVNOSTI</w:t>
            </w:r>
          </w:p>
          <w:p>
            <w:pPr>
              <w:spacing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Usvajaju osnovna znanja iz područja robotike </w:t>
            </w:r>
            <w:r>
              <w:rPr/>
              <w:t xml:space="preserve">i</w:t>
            </w:r>
            <w:r>
              <w:rPr/>
              <w:t xml:space="preserve"> programiranja</w:t>
            </w:r>
          </w:p>
          <w:p>
            <w:pPr>
              <w:pStyle w:val="Odlomakpopisa"/>
              <w:numPr>
                <w:ilvl w:val="0"/>
                <w:numId w:val="101"/>
              </w:numPr>
              <w:spacing/>
              <w:rPr/>
            </w:pPr>
            <w:r>
              <w:rPr/>
              <w:t xml:space="preserve">Pr</w:t>
            </w:r>
            <w:r>
              <w:rPr/>
              <w:t xml:space="preserve">i</w:t>
            </w:r>
            <w:r>
              <w:rPr/>
              <w:t xml:space="preserve">mjenjuju stečena znanja izrađujući modele robota prema uputama</w:t>
            </w:r>
          </w:p>
        </w:tc>
      </w:tr>
      <w:tr>
        <w:trPr>
          <w:trHeight w:val="1896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OČEKIVANI ISHODI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prepoznati i imenovati potreban alat i materijale za izradu robota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samostalno koristi jednostavni ručni alat, pribor, instrumente, uređaje i aparate vodeći računa o vlastitoj sigurnosti i sigurnosti drugih sudionika 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samostalno i suradnički sastavlja robotsku konstrukciju od gotovih elemenata, pod stručnim vodstvom, te pokazuje i objašnjava svrhovitost i način rada robota 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opisati princip rada robota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samostalno predstavlja vlastitog ili već složenog robota, procjenjuje funkcionalnost vlastitih i učeničkih robota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osmišljava program vlastitog robota, programira 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samostalno ili timski izrađuje složeniji program za vlastiti robot</w:t>
            </w:r>
          </w:p>
          <w:p>
            <w:pPr>
              <w:pStyle w:val="Odlomakpopisa"/>
              <w:numPr>
                <w:ilvl w:val="0"/>
                <w:numId w:val="36"/>
              </w:numPr>
              <w:spacing/>
              <w:rPr/>
            </w:pPr>
            <w:r>
              <w:rPr/>
              <w:t xml:space="preserve">opisuje i primjenjuje mjere zaštite na radu</w:t>
            </w:r>
          </w:p>
        </w:tc>
      </w:tr>
      <w:tr>
        <w:trPr>
          <w:trHeight w:val="1896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METODE POUČAVANJA </w:t>
            </w:r>
          </w:p>
          <w:p>
            <w:pPr>
              <w: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(što rade učitelji)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51"/>
              </w:numPr>
              <w:spacing/>
              <w:rPr/>
            </w:pPr>
            <w:r>
              <w:rPr/>
              <w:t xml:space="preserve">provodi edukaciju učenika iz područja programiranja i robotike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usmeno izlaganje, demonstracija 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prenosi znanja učenicima, 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priprema materijale za rad, te dodatne izvore znanja 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omogućuje zainteresiranim učenicima stjecanje dodatnih znanja iz robotike 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usmjerava i pomaže učenicima pri rješavanju zadataka </w:t>
            </w:r>
          </w:p>
          <w:p>
            <w:pPr>
              <w:pStyle w:val="Odlomakpopisa"/>
              <w:numPr>
                <w:ilvl w:val="0"/>
                <w:numId w:val="3"/>
              </w:numPr>
              <w:spacing/>
              <w:rPr/>
            </w:pPr>
            <w:r>
              <w:rPr/>
              <w:t xml:space="preserve">motivira učenike za robotiku i programiranje</w:t>
            </w:r>
          </w:p>
        </w:tc>
      </w:tr>
      <w:tr>
        <w:trPr>
          <w:trHeight w:val="1408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OBLICI NASTAVNOG RADA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spacing/>
              <w:rPr/>
            </w:pPr>
          </w:p>
          <w:p>
            <w:pPr>
              <w:pStyle w:val="Odlomakpopisa"/>
              <w:numPr>
                <w:ilvl w:val="0"/>
                <w:numId w:val="90"/>
              </w:numPr>
              <w:spacing/>
              <w:rPr/>
            </w:pPr>
            <w:r>
              <w:rPr/>
              <w:t xml:space="preserve">Timski rad  u skupinama </w:t>
            </w:r>
          </w:p>
          <w:p>
            <w:pPr>
              <w:pStyle w:val="Odlomakpopisa"/>
              <w:numPr>
                <w:ilvl w:val="0"/>
                <w:numId w:val="90"/>
              </w:numPr>
              <w:spacing/>
              <w:rPr/>
            </w:pPr>
            <w:r>
              <w:rPr/>
              <w:t xml:space="preserve">Individualni rad</w:t>
            </w:r>
          </w:p>
          <w:p>
            <w:pPr>
              <w:pStyle w:val="Odlomakpopisa"/>
              <w:numPr>
                <w:ilvl w:val="0"/>
                <w:numId w:val="90"/>
              </w:numPr>
              <w:spacing/>
              <w:rPr/>
            </w:pPr>
            <w:r>
              <w:rPr/>
              <w:t xml:space="preserve">Grupni rad</w:t>
            </w:r>
          </w:p>
          <w:p>
            <w:pPr>
              <w:spacing/>
              <w:rPr/>
            </w:pP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NAČIN REALIZACIJE</w:t>
            </w: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64"/>
              </w:numPr>
              <w:spacing/>
              <w:rPr/>
            </w:pPr>
            <w:r>
              <w:rPr/>
              <w:t xml:space="preserve">Program će se ostvarivati u školskom prostoru – učionica INFORMATIKE. </w:t>
            </w:r>
          </w:p>
          <w:p>
            <w:pPr>
              <w:pStyle w:val="Odlomakpopisa"/>
              <w:numPr>
                <w:ilvl w:val="0"/>
                <w:numId w:val="64"/>
              </w:numPr>
              <w:spacing/>
              <w:rPr/>
            </w:pPr>
            <w:r>
              <w:rPr/>
              <w:t xml:space="preserve">Trajanje 3 školska sata tijekom cijele školske godine</w:t>
            </w:r>
          </w:p>
          <w:p>
            <w:pPr>
              <w:pStyle w:val="Odlomakpopisa"/>
              <w:numPr>
                <w:ilvl w:val="0"/>
                <w:numId w:val="64"/>
              </w:numPr>
              <w:spacing/>
              <w:rPr/>
            </w:pPr>
            <w:r>
              <w:rPr/>
              <w:t xml:space="preserve">Učenici : od 4. razreda do 8. razreda</w:t>
            </w:r>
          </w:p>
          <w:p>
            <w:pPr>
              <w:pStyle w:val="Odlomakpopisa"/>
              <w:numPr>
                <w:ilvl w:val="0"/>
                <w:numId w:val="64"/>
              </w:numPr>
              <w:spacing/>
              <w:rPr/>
            </w:pPr>
            <w:r>
              <w:rPr/>
              <w:t xml:space="preserve">Oprema za robotiku ; više vrsta robota </w:t>
            </w:r>
          </w:p>
          <w:p>
            <w:pPr>
              <w:spacing/>
              <w:rPr/>
            </w:pPr>
          </w:p>
        </w:tc>
      </w:tr>
      <w:tr>
        <w:trPr>
          <w:trHeight w:val="1814" w:hRule="atLeast"/>
        </w:trPr>
        <w:tc>
          <w:tcPr>
            <w:tcW w:type="dxa" w:w="3823"/>
            <w:tcBorders/>
            <w:shd w:fill="AAFAAC" w:color="auto" w:val="clear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VREDNOVANJE I SAMOVREDNOVANJE</w:t>
            </w:r>
          </w:p>
        </w:tc>
        <w:tc>
          <w:tcPr>
            <w:tcW w:type="dxa" w:w="6173"/>
            <w:tcBorders/>
            <w:shd w:fill="auto" w:color="auto" w:val="clear"/>
          </w:tcPr>
          <w:p>
            <w:pPr>
              <w:pStyle w:val="Odlomakpopisa"/>
              <w:numPr>
                <w:ilvl w:val="0"/>
                <w:numId w:val="47"/>
              </w:numPr>
              <w:spacing/>
              <w:rPr/>
            </w:pPr>
            <w:r>
              <w:rPr/>
              <w:t xml:space="preserve">G</w:t>
            </w:r>
            <w:r>
              <w:rPr/>
              <w:t xml:space="preserve">otovi učenički roboti, programi na računalima i kontrolerima </w:t>
            </w:r>
          </w:p>
          <w:p>
            <w:pPr>
              <w:pStyle w:val="Odlomakpopisa"/>
              <w:numPr>
                <w:ilvl w:val="0"/>
                <w:numId w:val="47"/>
              </w:numPr>
              <w:spacing/>
              <w:rPr/>
            </w:pPr>
            <w:r>
              <w:rPr/>
              <w:t xml:space="preserve">F</w:t>
            </w:r>
            <w:r>
              <w:rPr/>
              <w:t xml:space="preserve">otografije i video snimke robota na web stranici škole </w:t>
            </w:r>
          </w:p>
          <w:p>
            <w:pPr>
              <w:pStyle w:val="Odlomakpopisa"/>
              <w:numPr>
                <w:ilvl w:val="0"/>
                <w:numId w:val="47"/>
              </w:numPr>
              <w:spacing/>
              <w:rPr/>
            </w:pPr>
            <w:r>
              <w:rPr/>
              <w:t xml:space="preserve">Učioničko natjecanje</w:t>
            </w:r>
          </w:p>
          <w:p>
            <w:pPr>
              <w:pStyle w:val="Odlomakpopisa"/>
              <w:spacing/>
              <w:rPr/>
            </w:pPr>
          </w:p>
        </w:tc>
      </w:tr>
    </w:tbl>
    <w:p>
      <w:pPr>
        <w:spacing/>
        <w:rPr>
          <w:sz w:val="32"/>
          <w:szCs w:val="32"/>
        </w:rPr>
      </w:pPr>
    </w:p>
    <w:p>
      <w:pPr>
        <w:spacing w:after="200"/>
        <w:rPr/>
      </w:pPr>
    </w:p>
    <w:p>
      <w:pPr>
        <w:spacing w:after="200"/>
        <w:rPr/>
      </w:pPr>
    </w:p>
    <w:p>
      <w:pPr>
        <w:spacing w:after="200"/>
        <w:rPr/>
      </w:pPr>
    </w:p>
    <w:p>
      <w:pPr>
        <w:spacing w:after="200"/>
        <w:rPr/>
      </w:pPr>
    </w:p>
    <w:p>
      <w:pPr>
        <w:spacing w:after="200"/>
        <w:rPr/>
      </w:pPr>
    </w:p>
    <w:p>
      <w:pPr>
        <w:spacing w:after="200"/>
        <w:rPr/>
      </w:pPr>
      <w:r>
        <w:rPr/>
        <w:t xml:space="preserve">KURIKULUM UČENIČKE ZADRUGE</w:t>
      </w:r>
    </w:p>
    <w:p>
      <w:pPr>
        <w:spacing w:after="200"/>
        <w:rPr/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042"/>
        <w:gridCol w:w="2183"/>
      </w:tblGrid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Mjesec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  <w:p>
            <w:pPr>
              <w:spacing/>
              <w:jc w:val="center"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Sadržaj rada i programski zadaci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  <w:p>
            <w:pPr>
              <w:spacing/>
              <w:jc w:val="center"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Nositelji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Rujan i Listopad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Izrada godišnjeg plana i programa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Formiranje sekcija i podjela zaduženja voditeljima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Upis i evidencija članova sekcija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Nabava potrebnog materijala i alata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Planiranje  proizvoda za prva izlaganja i prodaju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Planiranje sudjelovanja u projektnim natječajima koje je izdalo ministarstvo, prijava do 25.9.2023.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Ravnatelj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Zamjenik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Voditelji sekcija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Učenici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Ostali učitelji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Studeni i Prosinac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Izrada božičnih dekoracija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Izrada reljefa u keramičkoj glini s motivima Božića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Priprema proizvoda za božićne izložbe u mjestu i dalje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Ravnatelj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Zamjenik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Učenici iz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Ostali učitelji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Siječanj i Veljača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Izvješće o radu u prvom polugodištu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Planiranje i odabir motiva za Uskrs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Nabava potrebnih materijala i alata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 zadruge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Tajnik zadruge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Ožujak i Travanj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Izrada i oblikovanje tematski odabranih motiva za Uskrs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Prodajna izložba u mjestu i u Imotskome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Promocija UZ i proizvoda kroz medije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Priprema za sudjelovanje na smotrama UZ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 sekcije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Učenici iz udruge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Svibanj I Lipanj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Priprema za sudjelovanje na ŽS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Sudjelovanje na ŽS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Završni radovi za sudjelovanje na CI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Analiza rada UZ kroz godinu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Promoviranje UZ i proizvoda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Ravnatelj/ica 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 sekcije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Voditelji drugih sekcija</w:t>
            </w:r>
          </w:p>
          <w:p>
            <w:pPr>
              <w:spacing/>
              <w:rPr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Učenici iz udruge</w:t>
            </w: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Srpanj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</w:tc>
      </w:tr>
      <w:tr>
        <w:trPr>
          <w:trHeight w:val="246" w:hRule="atLeast"/>
        </w:trPr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  <w:r>
              <w:rPr>
                <w:rFonts w:ascii="Calibri" w:hAnsi="Calibri" w:cs="Calibri"/>
                <w:color w:val="000000"/>
              </w:rPr>
              <w:t xml:space="preserve">Kolovoz</w:t>
            </w: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</w:tc>
        <w:tc>
          <w:tcPr>
            <w:tcW w:type="auto" w:w="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  <w:sz w:val="22"/>
          <w:szCs w:val="22"/>
        </w:rPr>
      </w:pPr>
    </w:p>
    <w:p>
      <w:pPr>
        <w:spacing/>
        <w:rPr>
          <w:b/>
        </w:rPr>
      </w:pPr>
      <w:r>
        <w:rPr>
          <w:b/>
        </w:rPr>
        <w:t xml:space="preserve">6.3. </w:t>
      </w:r>
      <w:r>
        <w:rPr>
          <w:b/>
        </w:rPr>
        <w:t xml:space="preserve">CENTAR IZVRSNOSTI</w:t>
      </w:r>
    </w:p>
    <w:p>
      <w:pPr>
        <w:spacing/>
        <w:rPr>
          <w:sz w:val="22"/>
          <w:szCs w:val="22"/>
        </w:rPr>
      </w:pPr>
    </w:p>
    <w:p>
      <w:pPr>
        <w:spacing/>
        <w:rPr/>
      </w:pPr>
      <w:r>
        <w:rPr/>
        <w:t xml:space="preserve">Splitsko-dalmatinska županija pokrenula je projekt ,,CENTRI IZVRSNOSTI SPLITSKO-DAIMATINSKE ŽUPANIJE" s namjerom stvaranja sustavnih okvira za prepoznavanje, uključivanje i rad s potencijalno darovitim učenicima, ali i otvaranje mogućnosti rada i napredovanja darovitih mentora. </w:t>
      </w:r>
      <w:r>
        <w:rPr/>
        <w:t xml:space="preserve">U sastavu centra izvrsnosti SDZ su</w:t>
      </w:r>
      <w:r>
        <w:rPr/>
        <w:t xml:space="preserve"> ustrojena </w:t>
      </w:r>
      <w:r>
        <w:rPr/>
        <w:t xml:space="preserve">četiri centra izvrsnosti:</w:t>
      </w:r>
    </w:p>
    <w:p>
      <w:pPr>
        <w:pStyle w:val="Odlomakpopisa"/>
        <w:numPr>
          <w:ilvl w:val="0"/>
          <w:numId w:val="9"/>
        </w:numPr>
        <w:spacing/>
        <w:rPr/>
      </w:pPr>
      <w:r>
        <w:rPr/>
        <w:t xml:space="preserve">Centar izvrsnosti matematike, </w:t>
      </w:r>
    </w:p>
    <w:p>
      <w:pPr>
        <w:pStyle w:val="Odlomakpopisa"/>
        <w:numPr>
          <w:ilvl w:val="0"/>
          <w:numId w:val="9"/>
        </w:numPr>
        <w:spacing/>
        <w:rPr>
          <w:sz w:val="22"/>
          <w:szCs w:val="22"/>
        </w:rPr>
      </w:pPr>
      <w:r>
        <w:rPr/>
        <w:t xml:space="preserve"> Centar izvrsnosti informatike, </w:t>
      </w:r>
    </w:p>
    <w:p>
      <w:pPr>
        <w:pStyle w:val="Odlomakpopisa"/>
        <w:numPr>
          <w:ilvl w:val="0"/>
          <w:numId w:val="9"/>
        </w:numPr>
        <w:spacing/>
        <w:rPr>
          <w:sz w:val="22"/>
          <w:szCs w:val="22"/>
        </w:rPr>
      </w:pPr>
      <w:r>
        <w:rPr/>
        <w:t xml:space="preserve"> Centar izvrsnosti novih tehnologija, </w:t>
      </w:r>
    </w:p>
    <w:p>
      <w:pPr>
        <w:pStyle w:val="Odlomakpopisa"/>
        <w:numPr>
          <w:ilvl w:val="0"/>
          <w:numId w:val="9"/>
        </w:numPr>
        <w:spacing/>
        <w:rPr>
          <w:sz w:val="22"/>
          <w:szCs w:val="22"/>
        </w:rPr>
      </w:pPr>
      <w:r>
        <w:rPr/>
        <w:t xml:space="preserve"> Centar izvrsnosti prirodoslovlja, </w:t>
      </w: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  <w:r>
        <w:rPr>
          <w:sz w:val="22"/>
          <w:szCs w:val="22"/>
        </w:rPr>
        <w:t xml:space="preserve">Učenici prolaze testiranje u rujnu i a</w:t>
      </w:r>
      <w:r>
        <w:rPr>
          <w:sz w:val="22"/>
          <w:szCs w:val="22"/>
        </w:rPr>
        <w:t xml:space="preserve">ko ostvare potreban rezultat, bit će</w:t>
      </w:r>
      <w:r>
        <w:rPr>
          <w:sz w:val="22"/>
          <w:szCs w:val="22"/>
        </w:rPr>
        <w:t xml:space="preserve"> uključeni u rad Centra tijekom školske godine.</w:t>
      </w: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>
          <w:sz w:val="22"/>
          <w:szCs w:val="22"/>
        </w:rPr>
      </w:pPr>
    </w:p>
    <w:p>
      <w:pPr>
        <w:spacing/>
        <w:rPr/>
      </w:pPr>
      <w:r>
        <w:rPr>
          <w:b/>
        </w:rPr>
        <w:t xml:space="preserve">PLAN RADA TIMA ZA PO</w:t>
      </w:r>
      <w:r>
        <w:rPr>
          <w:b/>
        </w:rPr>
        <w:t xml:space="preserve">TENCIJALNO DAROVITE U ŠK.GOD 2023</w:t>
      </w:r>
      <w:r>
        <w:rPr>
          <w:b/>
        </w:rPr>
        <w:t xml:space="preserve">./20</w:t>
      </w:r>
      <w:r>
        <w:rPr>
          <w:b/>
        </w:rPr>
        <w:t xml:space="preserve">24</w:t>
      </w:r>
      <w:r>
        <w:rPr>
          <w:b/>
        </w:rPr>
        <w:t xml:space="preserve">.</w:t>
      </w:r>
    </w:p>
    <w:p>
      <w:pPr>
        <w:spacing/>
        <w:rPr/>
      </w:pPr>
    </w:p>
    <w:p>
      <w:pPr>
        <w:spacing/>
        <w:rPr>
          <w:b/>
          <w:u w:val="single"/>
        </w:rPr>
      </w:pPr>
      <w:r>
        <w:rPr>
          <w:b/>
          <w:u w:val="single"/>
        </w:rPr>
        <w:t xml:space="preserve">1.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TIM ZA DAROVITE</w:t>
      </w:r>
    </w:p>
    <w:p>
      <w:pPr>
        <w:spacing/>
        <w:rPr/>
      </w:pP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RAVNATELJ ŠKOLE : Marija Biočić</w:t>
      </w:r>
      <w:r>
        <w:rPr>
          <w:b/>
          <w:color w:val="000000"/>
        </w:rPr>
        <w:t xml:space="preserve"> 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PSIHOLOG: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Manda Jakić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VODITELJ TIMA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 xml:space="preserve">Manda Jakić</w:t>
      </w:r>
      <w:r>
        <w:rPr>
          <w:b/>
          <w:color w:val="000000"/>
        </w:rPr>
        <w:t xml:space="preserve"> 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matematika :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Ana Ćerluka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Informatika :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Kistina Kolovrat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nove tehnologije:</w:t>
      </w:r>
      <w:r>
        <w:rPr>
          <w:b/>
        </w:rPr>
        <w:t xml:space="preserve"> </w:t>
      </w:r>
      <w:r>
        <w:rPr/>
        <w:t xml:space="preserve"> -</w:t>
      </w:r>
      <w:r>
        <w:rPr/>
        <w:t xml:space="preserve"> </w:t>
      </w:r>
      <w:r>
        <w:rPr/>
        <w:t xml:space="preserve">Kristina Kolovrat</w:t>
      </w:r>
    </w:p>
    <w:p>
      <w:pPr>
        <w:numPr>
          <w:ilvl w:val="0"/>
          <w:numId w:val="102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prirodoslovlje: </w:t>
      </w:r>
      <w:r>
        <w:rPr>
          <w:b/>
          <w:color w:val="000000"/>
        </w:rPr>
        <w:t xml:space="preserve">M</w:t>
      </w:r>
      <w:r>
        <w:rPr>
          <w:b/>
          <w:color w:val="000000"/>
        </w:rPr>
        <w:t xml:space="preserve">onika Puljić</w:t>
      </w:r>
    </w:p>
    <w:p>
      <w:pPr>
        <w:spacing/>
        <w:rPr>
          <w:sz w:val="22"/>
          <w:szCs w:val="22"/>
        </w:rPr>
      </w:pPr>
    </w:p>
    <w:p>
      <w:pPr>
        <w:spacing w:after="176"/>
        <w:jc w:val="both"/>
        <w:rPr/>
      </w:pPr>
      <w:r>
        <w:rPr>
          <w:color w:val="000000"/>
        </w:rPr>
        <w:t xml:space="preserve">Školski tim: </w:t>
      </w:r>
    </w:p>
    <w:p>
      <w:pPr>
        <w:spacing w:after="176"/>
        <w:jc w:val="both"/>
        <w:rPr/>
      </w:pPr>
      <w:r>
        <w:rPr>
          <w:color w:val="000000"/>
        </w:rPr>
        <w:t xml:space="preserve">- provodi postupak utvrđivanja darovitosti, </w:t>
      </w:r>
    </w:p>
    <w:p>
      <w:pPr>
        <w:spacing w:after="176"/>
        <w:jc w:val="both"/>
        <w:rPr/>
      </w:pPr>
      <w:r>
        <w:rPr>
          <w:color w:val="000000"/>
        </w:rPr>
        <w:t xml:space="preserve">- provodi procjenu napretka potencijalno darovitih učenika i utvrđuje program rada, </w:t>
      </w:r>
    </w:p>
    <w:p>
      <w:pPr>
        <w:spacing w:after="176"/>
        <w:jc w:val="both"/>
        <w:rPr/>
      </w:pPr>
      <w:r>
        <w:rPr>
          <w:color w:val="000000"/>
        </w:rPr>
        <w:t xml:space="preserve">- u suradnji s mentorom izrađuje individualizirani kurikulum za učenika, </w:t>
      </w:r>
    </w:p>
    <w:p>
      <w:pPr>
        <w:spacing w:after="176"/>
        <w:jc w:val="both"/>
        <w:rPr/>
      </w:pPr>
      <w:r>
        <w:rPr>
          <w:color w:val="000000"/>
        </w:rPr>
        <w:t xml:space="preserve">- koordinira i prati rad s potencijalno darovitim učenicima, </w:t>
      </w:r>
    </w:p>
    <w:p>
      <w:pPr>
        <w:spacing w:after="176"/>
        <w:jc w:val="both"/>
        <w:rPr/>
      </w:pPr>
      <w:r>
        <w:rPr>
          <w:color w:val="000000"/>
        </w:rPr>
        <w:t xml:space="preserve">- pruža stručnu pomoć potencijalno darovitom učeniku, učiteljima i  roditeljima, </w:t>
      </w:r>
    </w:p>
    <w:p>
      <w:pPr>
        <w:spacing w:after="176"/>
        <w:jc w:val="both"/>
        <w:rPr/>
      </w:pPr>
      <w:r>
        <w:rPr>
          <w:color w:val="000000"/>
        </w:rPr>
        <w:t xml:space="preserve">- osigurava povezanost djelovanja svih sudionika u provedbi programa za potencijalno darovitog učenika, </w:t>
      </w:r>
    </w:p>
    <w:p>
      <w:pPr>
        <w:spacing w:after="176"/>
        <w:jc w:val="both"/>
        <w:rPr/>
      </w:pPr>
      <w:r>
        <w:rPr>
          <w:color w:val="000000"/>
        </w:rPr>
        <w:t xml:space="preserve">- sudjeluje u postupku završavanja školovanja u kraćem vremenu od propisanog, </w:t>
      </w:r>
    </w:p>
    <w:p>
      <w:pPr>
        <w:spacing w:after="176"/>
        <w:jc w:val="both"/>
        <w:rPr/>
      </w:pPr>
      <w:r>
        <w:rPr>
          <w:color w:val="000000"/>
        </w:rPr>
        <w:t xml:space="preserve">- vodi dokumentaciju o potencijalno darovitim učenicima, </w:t>
      </w:r>
    </w:p>
    <w:p>
      <w:pPr>
        <w:spacing w:after="176"/>
        <w:jc w:val="both"/>
        <w:rPr/>
      </w:pPr>
      <w:r>
        <w:rPr>
          <w:color w:val="000000"/>
        </w:rPr>
        <w:t xml:space="preserve">- izvještava učiteljsko vijeće škole o postignutim rezultatima darovitog učenika. 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2. KALENDAR RADA</w:t>
      </w:r>
    </w:p>
    <w:tbl>
      <w:tblPr>
        <w:tblW w:w="112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934"/>
        <w:gridCol w:w="1434"/>
        <w:gridCol w:w="1277"/>
        <w:gridCol w:w="1560"/>
      </w:tblGrid>
      <w:tr>
        <w:trPr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SADRŽAJ RADA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Predviđeno vrijeme ostvarivanja</w:t>
            </w: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Predviđeno vrijeme u satima</w:t>
            </w: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osoba zadužena za provedbu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0"/>
                <w:numId w:val="103"/>
              </w:numPr>
              <w:spacing/>
              <w:rPr>
                <w:lang w:eastAsia="en-US"/>
              </w:rPr>
            </w:pPr>
            <w:r>
              <w:rPr>
                <w:b/>
              </w:rPr>
              <w:t xml:space="preserve">POSLOVI  PLANIRANJA  I  PROGRAMIRANJA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numPr>
                <w:ilvl w:val="1"/>
                <w:numId w:val="104"/>
              </w:numPr>
              <w:spacing/>
              <w:rPr>
                <w:lang w:eastAsia="en-US"/>
              </w:rPr>
            </w:pPr>
            <w:r>
              <w:rPr/>
              <w:t xml:space="preserve">Izrada Plana rada Tima za darovite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VI - IX</w:t>
            </w: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3</w:t>
            </w: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Stručni suradnik i voditelj Tima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numPr>
                <w:ilvl w:val="1"/>
                <w:numId w:val="104"/>
              </w:numPr>
              <w:spacing/>
              <w:rPr>
                <w:lang w:eastAsia="en-US"/>
              </w:rPr>
            </w:pPr>
            <w:r>
              <w:rPr/>
              <w:t xml:space="preserve">Izrada  programa dodatne nastave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VI-IX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Mentori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spacing/>
              <w:ind w:left="792" w:hanging="432"/>
              <w:rPr>
                <w:lang w:eastAsia="en-US"/>
              </w:rPr>
            </w:pPr>
            <w:r>
              <w:rPr/>
              <w:t xml:space="preserve">1.3.Izrada individualiziranih programa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IX-X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Mentori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spacing/>
              <w:rPr>
                <w:lang w:eastAsia="en-US"/>
              </w:rPr>
            </w:pPr>
            <w:r>
              <w:rPr/>
              <w:t xml:space="preserve">       1.4. Planiranje i organizacija školskih projekata za poticanje izvrsnosti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Cjelokupni tim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</w:tcPr>
          <w:p>
            <w:pPr>
              <w:spacing w:after="200" w:line="276" w:lineRule="auto"/>
              <w:ind w:left="360"/>
              <w:rPr>
                <w:lang w:eastAsia="en-US"/>
              </w:rPr>
            </w:pPr>
            <w:r>
              <w:rPr/>
              <w:t xml:space="preserve">       1.5.Planiranje i organizacija stručnog usavršavanja članova tima-osposobljavanje za rad s darovitima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VIII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Stručni suradnik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</w:tcPr>
          <w:p>
            <w:pPr>
              <w:spacing w:after="200" w:line="276" w:lineRule="auto"/>
              <w:ind w:left="360"/>
              <w:rPr>
                <w:lang w:eastAsia="en-US"/>
              </w:rPr>
            </w:pPr>
            <w:r>
              <w:rPr/>
              <w:t xml:space="preserve">       1.6.Planiranje nabave opreme i namještaja za potrebe rada s darovitima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VIII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Cjelokupni tim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0"/>
                <w:numId w:val="104"/>
              </w:numPr>
              <w:spacing/>
              <w:rPr>
                <w:lang w:eastAsia="en-US"/>
              </w:rPr>
            </w:pPr>
            <w:r>
              <w:rPr>
                <w:b/>
              </w:rPr>
              <w:t xml:space="preserve">SURADNJA S CENTROM IZVRSNOSTI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5"/>
              </w:numPr>
              <w:spacing/>
              <w:rPr>
                <w:lang w:eastAsia="en-US"/>
              </w:rPr>
            </w:pPr>
            <w:r>
              <w:rPr/>
              <w:t xml:space="preserve">Izrada Godišnjeg kalendara rada s darovitima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VIII – IX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3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Cjelokupni tim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5"/>
              </w:numPr>
              <w:spacing/>
              <w:rPr>
                <w:lang w:eastAsia="en-US"/>
              </w:rPr>
            </w:pPr>
            <w:r>
              <w:rPr/>
              <w:t xml:space="preserve">Organizacija i koordinacija evaluacije programa rada s potencijalno darovitima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1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Voditelj tima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5"/>
              </w:numPr>
              <w:spacing/>
              <w:rPr>
                <w:lang w:eastAsia="en-US"/>
              </w:rPr>
            </w:pPr>
            <w:r>
              <w:rPr/>
              <w:t xml:space="preserve">Organizacija i priprema izvanučionične nastave u suradnji s CI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CI i Voditelj Tima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0"/>
                <w:numId w:val="106"/>
              </w:numPr>
              <w:spacing/>
              <w:rPr>
                <w:lang w:eastAsia="en-US"/>
              </w:rPr>
            </w:pPr>
            <w:r>
              <w:rPr>
                <w:b/>
              </w:rPr>
              <w:t xml:space="preserve">PROVEDBA POSTUPKA UTVRĐIVANJA DAROVITOSTI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6"/>
              </w:numPr>
              <w:spacing/>
              <w:rPr>
                <w:lang w:eastAsia="en-US"/>
              </w:rPr>
            </w:pPr>
            <w:r>
              <w:rPr/>
              <w:t xml:space="preserve">Planiranje, pripremanje i provedba identifikacije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IV</w:t>
            </w:r>
            <w:r>
              <w:rPr/>
              <w:t xml:space="preserve">– V</w:t>
            </w: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4</w:t>
            </w: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Stručni suradnik psiholog</w:t>
            </w:r>
            <w:r>
              <w:rPr/>
              <w:t xml:space="preserve"> i CI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6"/>
              </w:numPr>
              <w:spacing/>
              <w:rPr>
                <w:lang w:eastAsia="en-US"/>
              </w:rPr>
            </w:pPr>
            <w:r>
              <w:rPr/>
              <w:t xml:space="preserve">Suradnja sa stručnom službom CI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VIII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3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Stručni suradnik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1"/>
                <w:numId w:val="106"/>
              </w:numPr>
              <w:spacing/>
              <w:rPr>
                <w:lang w:eastAsia="en-US"/>
              </w:rPr>
            </w:pPr>
            <w:r>
              <w:rPr/>
              <w:t xml:space="preserve">Ostali poslovi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VIII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Cjelokupni tim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  <w:vAlign w:val="center"/>
          </w:tcPr>
          <w:p>
            <w:pPr>
              <w:numPr>
                <w:ilvl w:val="0"/>
                <w:numId w:val="106"/>
              </w:numPr>
              <w:spacing/>
              <w:rPr>
                <w:lang w:eastAsia="en-US"/>
              </w:rPr>
            </w:pPr>
            <w:r>
              <w:rPr>
                <w:b/>
              </w:rPr>
              <w:t xml:space="preserve">RAD S DAROVITIM UČENICIMA UNUTAR ŠKOLE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spacing w:after="200" w:line="276" w:lineRule="auto"/>
              <w:ind w:left="360"/>
              <w:rPr>
                <w:lang w:eastAsia="en-US"/>
              </w:rPr>
            </w:pPr>
            <w:r>
              <w:rPr/>
              <w:t xml:space="preserve">       5.1. Provedba individualiziranih programa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25</w:t>
            </w: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Mentori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  <w:vAlign w:val="center"/>
          </w:tcPr>
          <w:p>
            <w:pPr>
              <w:spacing w:after="200" w:line="276" w:lineRule="auto"/>
              <w:ind w:left="360"/>
              <w:rPr>
                <w:lang w:eastAsia="en-US"/>
              </w:rPr>
            </w:pPr>
            <w:r>
              <w:rPr/>
              <w:t xml:space="preserve">       5.2. Praćenje rada učeničkih društava, grupa i dodatne nastave 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5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Ravnateljica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  <w:vAlign w:val="center"/>
          </w:tcPr>
          <w:p>
            <w:pPr>
              <w:spacing/>
              <w:rPr>
                <w:lang w:eastAsia="en-US"/>
              </w:rPr>
            </w:pPr>
            <w:r>
              <w:rPr>
                <w:b/>
              </w:rPr>
              <w:t xml:space="preserve">6.   OSTALI POSLOVI 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spacing/>
              <w:ind w:left="360"/>
              <w:rPr>
                <w:lang w:eastAsia="en-US"/>
              </w:rPr>
            </w:pPr>
            <w:r>
              <w:rPr/>
              <w:t xml:space="preserve">      6.1. Vođenje evidencija i dokumentacije (mapa učenika)</w:t>
            </w:r>
          </w:p>
        </w:tc>
        <w:tc>
          <w:tcPr>
            <w:tcW w:type="dxa" w:w="1433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4</w:t>
            </w:r>
          </w:p>
        </w:tc>
        <w:tc>
          <w:tcPr>
            <w:tcW w:type="dxa" w:w="1559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Voditelj tima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hideMark/>
          </w:tcPr>
          <w:p>
            <w:pPr>
              <w:spacing/>
              <w:ind w:left="360"/>
              <w:rPr>
                <w:lang w:eastAsia="en-US"/>
              </w:rPr>
            </w:pPr>
            <w:r>
              <w:rPr/>
              <w:t xml:space="preserve">6.2. Ostali nepredvidivi poslovi</w:t>
            </w:r>
          </w:p>
        </w:tc>
        <w:tc>
          <w:tcPr>
            <w:tcW w:type="dxa" w:w="143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IX – VI</w:t>
            </w:r>
          </w:p>
        </w:tc>
        <w:tc>
          <w:tcPr>
            <w:tcW w:type="dxa" w:w="127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  <w:vAlign w:val="center"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Cjelokupni tim</w:t>
            </w:r>
          </w:p>
        </w:tc>
      </w:tr>
      <w:tr>
        <w:trPr>
          <w:trHeight w:val="280" w:hRule="atLeast"/>
          <w:jc w:val="center"/>
        </w:trPr>
        <w:tc>
          <w:tcPr>
            <w:tcW w:type="dxa" w:w="693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hideMark/>
          </w:tcPr>
          <w:p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UKUPAN BROJ PLANIRANIH SATI RADA GODIŠNJE:</w:t>
            </w:r>
          </w:p>
        </w:tc>
        <w:tc>
          <w:tcPr>
            <w:tcW w:type="dxa" w:w="2709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hideMark/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/>
              <w:t xml:space="preserve">62</w:t>
            </w:r>
          </w:p>
        </w:tc>
        <w:tc>
          <w:tcPr>
            <w:tcW w:type="dxa" w:w="155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>
      <w:pPr>
        <w:spacing/>
        <w:rPr>
          <w:rFonts w:ascii="Calibri" w:hAnsi="Calibri" w:cs="Calibri"/>
          <w:sz w:val="22"/>
          <w:szCs w:val="22"/>
          <w:lang w:eastAsia="en-US"/>
        </w:rPr>
      </w:pPr>
    </w:p>
    <w:p>
      <w:pPr>
        <w:spacing/>
        <w:rPr>
          <w:rFonts w:ascii="Calibri" w:hAnsi="Calibri" w:cs="Calibri"/>
          <w:sz w:val="22"/>
          <w:szCs w:val="22"/>
          <w:lang w:eastAsia="en-US"/>
        </w:rPr>
      </w:pPr>
    </w:p>
    <w:p>
      <w:pPr>
        <w:tabs>
          <w:tab w:val="left" w:pos="2796"/>
        </w:tabs>
        <w:spacing w:line="360" w:lineRule="auto"/>
        <w:jc w:val="both"/>
        <w:rPr>
          <w:b/>
        </w:rPr>
      </w:pPr>
      <w:r>
        <w:rPr/>
        <w:t xml:space="preserve">                     </w:t>
      </w:r>
      <w:r>
        <w:rPr>
          <w:b/>
        </w:rPr>
        <w:t xml:space="preserve">PLAN I PROGRAM IDENTIFIKACIJE DAROVITIH UČENIKA 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  <w:r>
        <w:rPr/>
        <w:t xml:space="preserve">1. UVOD</w:t>
      </w:r>
    </w:p>
    <w:p>
      <w:pPr>
        <w:spacing w:line="360" w:lineRule="auto"/>
        <w:jc w:val="both"/>
        <w:rPr/>
      </w:pPr>
      <w:r>
        <w:rPr/>
        <w:t xml:space="preserve">            Proces identifikacije </w:t>
      </w:r>
      <w:r>
        <w:rPr/>
        <w:t xml:space="preserve">darovitih učenika va</w:t>
      </w:r>
      <w:r>
        <w:rPr/>
        <w:t xml:space="preserve">žan</w:t>
      </w:r>
      <w:r>
        <w:rPr/>
        <w:t xml:space="preserve"> je kako bi se učenicima koji imaju određene sposobnosti i potencijale pružila odgojna i obrazovna podrška koja je važna za njihov kvalitetan razvoj. Cilj identifikacije je prepoznati svako darovito dijete i osigurati mu odgovarajuću odgojno-obrazovnu potporu. U našoj školi učenici koji imaju razvijene određene sposobnosti i interese uključeni su u dodatnu nastavu iz predmeta za koje pokazuju interes, surađujemo s Centrom izvrsnosti, učenici su uključeni u školske projekte. Želimo krenuti sa sustavnom identifikacijom darovitih učenika i osmisliti aktivnosti koje će im pomoći da razviju svoje potencijale. </w:t>
      </w:r>
      <w:r>
        <w:rPr/>
        <w:t xml:space="preserve">Zbog kompleksnosti samog koncepta</w:t>
      </w:r>
      <w:r>
        <w:rPr/>
        <w:t xml:space="preserve">, ponekad se darovitost ne prepozna i osim same identifikacije potrebna je edukacija učitelja i roditelja.</w:t>
      </w:r>
      <w:r>
        <w:rPr/>
        <w:tab/>
        <w:t xml:space="preserve"/>
      </w:r>
    </w:p>
    <w:p>
      <w:pPr>
        <w:spacing w:line="360" w:lineRule="auto"/>
        <w:jc w:val="both"/>
        <w:rPr/>
      </w:pPr>
      <w:r>
        <w:rPr/>
        <w:tab/>
        <w:t xml:space="preserve"/>
      </w:r>
    </w:p>
    <w:p>
      <w:pPr>
        <w:spacing w:line="360" w:lineRule="auto"/>
        <w:jc w:val="both"/>
        <w:rPr/>
      </w:pPr>
      <w:r>
        <w:rPr/>
        <w:t xml:space="preserve">2. PLAN IDENTIFIKACIJE</w:t>
      </w:r>
    </w:p>
    <w:p>
      <w:pPr>
        <w:spacing w:line="360" w:lineRule="auto"/>
        <w:jc w:val="both"/>
        <w:rPr/>
      </w:pPr>
      <w:r>
        <w:rPr/>
        <w:t xml:space="preserve">             </w:t>
      </w:r>
      <w:r>
        <w:rPr/>
        <w:t xml:space="preserve">Identifikacija </w:t>
      </w:r>
      <w:r>
        <w:rPr/>
        <w:t xml:space="preserve">darovitosti u našoj školi </w:t>
      </w:r>
      <w:r>
        <w:rPr/>
        <w:t xml:space="preserve">bi se provodila na učenicima 4.razreda svake godine. Prvo bi krenuli s testiranjem neverbalnim testom inteligencije koji se može primijeniti grupno (Catellovi kulturalno nepristrani testovi inteligencije) ili </w:t>
      </w:r>
      <w:bookmarkStart w:id="4" w:name="_Hlk124975324"/>
      <w:r>
        <w:rPr/>
        <w:t xml:space="preserve">Progresivne matrice u boji </w:t>
      </w:r>
      <w:bookmarkEnd w:id="4"/>
      <w:r>
        <w:rPr/>
        <w:t xml:space="preserve">(ovisit će o financijskim mogućnostima škole za nabavu istih). Roditelji učenika bili bi obavješteni prije samog testiranja i tražili bi njihovu suglasnost. Na osnovu rezultata testiranja uočili bi se učenici koje bi dodatno testirali- psiholog individualno WISC-4 testom</w:t>
      </w:r>
      <w:r>
        <w:rPr/>
        <w:t xml:space="preserve">. Za te učenike prikupili bi</w:t>
      </w:r>
      <w:r>
        <w:rPr/>
        <w:t xml:space="preserve"> mišljenje učitelja, roditelja</w:t>
      </w:r>
      <w:r>
        <w:rPr/>
        <w:t xml:space="preserve"> i </w:t>
      </w:r>
      <w:r>
        <w:rPr/>
        <w:t xml:space="preserve">učenika iz razreda. Rezultate testiranja i mišljenja uključenih sudionika čuvali bi u se mapi učenika u uredu psihologa kao povjerljivi podaci. Roditelje bi na primjeren način obavijestili o rezultatima testiranja i slijedećim koracima. Učenike bi u prisutnosti njihovih roditelja na razvojno primjeren način obavijestili o rezultatima testiranja i planom rada.</w:t>
      </w:r>
    </w:p>
    <w:p>
      <w:pPr>
        <w:spacing w:line="360" w:lineRule="auto"/>
        <w:jc w:val="both"/>
        <w:rPr/>
      </w:pPr>
      <w:r>
        <w:rPr/>
        <w:t xml:space="preserve">Ukoliko neki roditelj ili učitelj uoči i predloži neko dijete za identifikaciju</w:t>
      </w:r>
      <w:r>
        <w:rPr/>
        <w:t xml:space="preserve">, </w:t>
      </w:r>
      <w:r>
        <w:rPr/>
        <w:t xml:space="preserve">a dijete ne pohađa 4.razred, već je mlađe ili starije</w:t>
      </w:r>
      <w:r>
        <w:rPr/>
        <w:t xml:space="preserve">,</w:t>
      </w:r>
      <w:r>
        <w:rPr/>
        <w:t xml:space="preserve"> tada će se za to dijete prikupiti mišljenja roditelja, učitelja i učenika te će se testirati psihologijskim mjernim instrumentima. Ako roditelj predloži svoje dijete za identifikaciju, to se smatra i suglasnošću.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  <w:r>
        <w:rPr/>
        <w:t xml:space="preserve">2.1. UOČAVANJE</w:t>
      </w:r>
    </w:p>
    <w:p>
      <w:pPr>
        <w:spacing w:line="360" w:lineRule="auto"/>
        <w:jc w:val="both"/>
        <w:rPr/>
      </w:pPr>
      <w:r>
        <w:rPr/>
        <w:t xml:space="preserve">          </w:t>
      </w:r>
      <w:r>
        <w:rPr/>
        <w:t xml:space="preserve">Uočavanje je prepoznavanje pokazatelja koji upućuju na darovitost. Darovitu djecu i učenike uočavaju roditelji/skrbnici, vršnjaci, učitelji i stručni suradnici te stručnjaci izvan ustanove. Pri prepoznavanju potrebno je uzeti u obzir i samoprocjenu djece i učenika.</w:t>
      </w:r>
    </w:p>
    <w:p>
      <w:pPr>
        <w:spacing w:line="360" w:lineRule="auto"/>
        <w:jc w:val="both"/>
        <w:rPr/>
      </w:pPr>
      <w:r>
        <w:rPr/>
        <w:t xml:space="preserve">Predmetni nastavnici primjećuju interes i potencijal učenika za svoj predmet, promatraju kako učenici surađuju s dugim učenicima. U uočavanju učitelji će svoje procjene davati na skali Skala za učitelje - procjena osobina darovitih učenika (Klarin, Šimić Šašić, Šušić, 2019) .</w:t>
      </w:r>
    </w:p>
    <w:p>
      <w:pPr>
        <w:spacing w:line="360" w:lineRule="auto"/>
        <w:jc w:val="both"/>
        <w:rPr/>
      </w:pPr>
      <w:r>
        <w:rPr/>
        <w:t xml:space="preserve">Stručni suradnik psiholog kao dio tima pomagao bi učiteljima u odabiru skala, prikupljao mišljenja učenika i roditelja, testirao učenike grupno i individualno.</w:t>
      </w:r>
    </w:p>
    <w:p>
      <w:pPr>
        <w:spacing w:line="360" w:lineRule="auto"/>
        <w:jc w:val="both"/>
        <w:rPr/>
      </w:pPr>
      <w:r>
        <w:rPr/>
        <w:t xml:space="preserve">Ravnatelj bi osigurao kvalitetnu suradnju tima za darovite i Učiteljskog vijeća.</w:t>
      </w:r>
    </w:p>
    <w:p>
      <w:pPr>
        <w:spacing w:line="360" w:lineRule="auto"/>
        <w:jc w:val="both"/>
        <w:rPr/>
      </w:pPr>
      <w:r>
        <w:rPr/>
        <w:t xml:space="preserve">Tražili bi procjenu darovitosti od roditelja jer poznaju svoje dijete u okolnostima izvan škole, iako su ponekad subjektivni njihove procjene na ljestvici procjena osobina mogu biti korisne. Važno je i da roditelji osjećaju da su uključeni u proces identifikacije i da je njihovo mišljenje važno jer time unapređujemo suradnju škola-roditelj a na dobrobit samog učenika. Za prikupljanje procjena od strane roditelja, koristila bi se Skala za roditelje - procjena osobina darovite djece (Klarin, Šimić Šašić, Šušić, 2019) konstruirana u sklopu projekta „ZadarZadar“.</w:t>
      </w:r>
    </w:p>
    <w:p>
      <w:pPr>
        <w:spacing w:line="360" w:lineRule="auto"/>
        <w:jc w:val="both"/>
        <w:rPr/>
      </w:pPr>
      <w:r>
        <w:rPr/>
        <w:t xml:space="preserve">Tražili bi procjene drugih učenika, njihova mišljenja također su važna jer iz vršnjačkog pogleda mogu upotpuniti sliku o darovitom učeniku. U tu svrhu koristili bi  PRONAD – U upitnik</w:t>
      </w:r>
      <w:r>
        <w:rPr/>
        <w:t xml:space="preserve"> </w:t>
      </w:r>
      <w:r>
        <w:rPr/>
        <w:t xml:space="preserve">(Koren, 1989). Upitnik sadržava 18 pitanja u obliku superlativa. Učenici biraju kolege iz razreda koji se ističu u pojedinim sposobnostima/osobinama. Na svako pitanje učenik može odgovoriti navodeći najviše tri učenika iz razreda za koje smatra da su najbolji u tom pitanju. Na taj se način osigurava prepoznavanje učenika koji se znatno ističe od ostalih vršnjaka po razvijenosti neke osobine ili sposobnosti.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  <w:r>
        <w:rPr/>
        <w:t xml:space="preserve">2.2. UTVRĐIVANJE</w:t>
      </w:r>
    </w:p>
    <w:p>
      <w:pPr>
        <w:spacing w:line="360" w:lineRule="auto"/>
        <w:jc w:val="both"/>
        <w:rPr/>
      </w:pPr>
      <w:r>
        <w:rPr/>
        <w:t xml:space="preserve">             </w:t>
      </w:r>
      <w:r>
        <w:rPr/>
        <w:t xml:space="preserve">Utvrđivanje darovitosti provodi školski stručni tim za darovite pod vodstvom psihologa. </w:t>
      </w:r>
    </w:p>
    <w:p>
      <w:pPr>
        <w:spacing w:line="360" w:lineRule="auto"/>
        <w:jc w:val="both"/>
        <w:rPr/>
      </w:pPr>
      <w:r>
        <w:rPr/>
        <w:t xml:space="preserve">Predmetni nastavnici napisali bi mišljenje o uočenim učenicima, prikazali bi izvadak ocjena, aktivnosti, projekata ili natjecanja u kojima su sudjelovali.</w:t>
      </w:r>
    </w:p>
    <w:p>
      <w:pPr>
        <w:spacing w:line="360" w:lineRule="auto"/>
        <w:jc w:val="both"/>
        <w:rPr/>
      </w:pPr>
      <w:r>
        <w:rPr/>
        <w:t xml:space="preserve">Stručni suradnik psiholog provodi testiranja kognitivnih sposobnosti i osobina ličnosti s djecom i učenicima koji su uočeni kao daroviti. Kao dio procesa identifikacije psiholog provodi i naraštajno ispitivanje kognitivnih sposobnosti u 4.razredu OŠ (Catellovi kulturalno nepristrani testovi inteligencije). Kod učenika koji su uočeni kao daroviti provodi dodatna testiranja WISC-4 testom i piše nalaz i mišljenje za učenika.</w:t>
      </w:r>
    </w:p>
    <w:p>
      <w:pPr>
        <w:spacing w:line="360" w:lineRule="auto"/>
        <w:jc w:val="both"/>
        <w:rPr/>
      </w:pPr>
      <w:r>
        <w:rPr/>
        <w:t xml:space="preserve">Surađivali bi s Centrom izvrsnosti i tražili savjet i profesionalnu pomoć ukoliko bude potrebno kako bi utvrđivanje bilo što kvalitetnije provedeno.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  <w:r>
        <w:rPr/>
        <w:t xml:space="preserve">3. IZRADA MIŠLJENJA</w:t>
      </w:r>
    </w:p>
    <w:p>
      <w:pPr>
        <w:spacing w:line="360" w:lineRule="auto"/>
        <w:jc w:val="both"/>
        <w:rPr/>
      </w:pPr>
      <w:r>
        <w:rPr/>
        <w:t xml:space="preserve">             </w:t>
      </w:r>
      <w:r>
        <w:rPr/>
        <w:t xml:space="preserve">Svi podaci prikupljeni u procesu identifikacije koristili bi u izradi mišljenja o darovitom učeniku. Mišljenje bi bilo sastavljeno u obliku sinteze koja sadrži ključne crtice iz opažanja svih sudionika procesa identifikacije. Uvodni dio bi sadržavao anamnestičke podatke i generalije o samom učeniku, nakon toga </w:t>
      </w:r>
      <w:r>
        <w:rPr/>
        <w:t xml:space="preserve">slijedili bi osnovni uvidi iz procjena učitelja, stručnih suradnika te osvrte roditelja, učenika i samoprocjene. Zaključak mišljenja bi sadržavao smjernice za daljnju brigu o odgojnim i obrazovnim potrebama samog učenika. Mišljenje o učeniku je povjerljiv podatak koji će se čuvati u mapi tog učenika uz ostalu relevantnu dokumentaciju. Nakon provedenoga procesa identifikacije na primjeren način daju se učiteljima i nastavnicima informacije o identificiranoj darovitoj djeci kako bi se planirala odgovarajuća odgojno-obrazovna podrška. </w:t>
      </w:r>
    </w:p>
    <w:p>
      <w:pPr>
        <w:spacing w:line="360" w:lineRule="auto"/>
        <w:jc w:val="both"/>
        <w:rPr>
          <w:color w:val="00B050"/>
        </w:rPr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  <w:r>
        <w:rPr/>
        <w:t xml:space="preserve">4. ZAKLJUČAK</w:t>
      </w:r>
    </w:p>
    <w:p>
      <w:pPr>
        <w:spacing w:line="360" w:lineRule="auto"/>
        <w:jc w:val="both"/>
        <w:rPr/>
      </w:pPr>
      <w:r>
        <w:rPr/>
        <w:t xml:space="preserve">            </w:t>
      </w:r>
      <w:r>
        <w:rPr/>
        <w:t xml:space="preserve">U našoj OŠ postupak identifikacije darovitih učenika unaprijedili bi narudžbom testova te kontinuiranom edukacijom djelatnika.</w:t>
      </w:r>
      <w:r>
        <w:rPr/>
        <w:t xml:space="preserve"> Stručni suradnik psiholog radi na pola radnog vremena i puno učitelja radi na dvije ili više škola što predstavlja izazov u samoj organizaciji identificiranja darovitih učenika i samog rada s istima. Planiramo da tim za darovite svake godine izvijesti Učiteljsko vijeće o svom radu. Nadalje učitelji mentori bi predložili vanjske institucije s kojima možemo surađivati. Radili bi na jačanju socijalno emocionalnih vještina darovitih učenika u vidu radionica i individualnih savjetovanja od strane stručnog suradnika psihologa. Senzibilizirati i educirati sve učitelje naše škole kako bi se unaprijedilo uočavanje darovitih, utvrđivanje darovitosti i sam rad s darovitim učenicima.</w:t>
      </w:r>
    </w:p>
    <w:p>
      <w:pPr>
        <w:spacing w:line="360" w:lineRule="auto"/>
        <w:jc w:val="both"/>
        <w:rPr/>
      </w:pPr>
    </w:p>
    <w:p>
      <w:pPr>
        <w:spacing/>
        <w:rPr>
          <w:rFonts w:ascii="Calibri" w:hAnsi="Calibri" w:cs="Calibri"/>
          <w:sz w:val="22"/>
          <w:szCs w:val="22"/>
          <w:lang w:eastAsia="en-US"/>
        </w:rPr>
      </w:pPr>
    </w:p>
    <w:p>
      <w:pPr>
        <w:spacing/>
        <w:rPr>
          <w:rFonts w:ascii="Calibri" w:hAnsi="Calibri" w:cs="Calibri"/>
          <w:sz w:val="22"/>
          <w:szCs w:val="22"/>
          <w:lang w:eastAsia="en-US"/>
        </w:rPr>
      </w:pPr>
    </w:p>
    <w:p>
      <w:pPr>
        <w:spacing/>
        <w:rPr>
          <w:b/>
        </w:rPr>
      </w:pPr>
      <w:r>
        <w:rPr>
          <w:b/>
        </w:rPr>
        <w:t xml:space="preserve">3.PROGRAMI RADA-GRUPNI</w:t>
      </w:r>
    </w:p>
    <w:p>
      <w:pPr>
        <w:spacing/>
        <w:rPr/>
      </w:pPr>
    </w:p>
    <w:p>
      <w:pPr>
        <w:spacing/>
        <w:rPr/>
      </w:pPr>
      <w:r>
        <w:rPr/>
        <w:t xml:space="preserve">1.MATEMATIKA</w:t>
      </w:r>
    </w:p>
    <w:p>
      <w:pPr>
        <w:spacing/>
        <w:rPr/>
      </w:pPr>
      <w:r>
        <w:rPr/>
        <w:t xml:space="preserve">2. INFORMATIKA</w:t>
      </w:r>
    </w:p>
    <w:p>
      <w:pPr>
        <w:spacing/>
        <w:rPr/>
      </w:pPr>
      <w:r>
        <w:rPr/>
        <w:t xml:space="preserve">3. NOVE TEHNOLOGIJE</w:t>
      </w:r>
    </w:p>
    <w:p>
      <w:pPr>
        <w:spacing/>
        <w:rPr/>
      </w:pPr>
      <w:r>
        <w:rPr/>
        <w:t xml:space="preserve">4</w:t>
      </w:r>
      <w:r>
        <w:rPr/>
        <w:t xml:space="preserve">. PRIRODOSLOVLJE </w:t>
      </w:r>
    </w:p>
    <w:p>
      <w:pPr>
        <w:spacing/>
        <w:rPr>
          <w:sz w:val="20"/>
          <w:szCs w:val="20"/>
        </w:rPr>
      </w:pPr>
    </w:p>
    <w:p>
      <w:pPr>
        <w:spacing/>
        <w:rPr>
          <w:sz w:val="20"/>
          <w:szCs w:val="20"/>
        </w:rPr>
      </w:pPr>
      <w:r>
        <w:rPr>
          <w:sz w:val="20"/>
          <w:szCs w:val="20"/>
        </w:rPr>
        <w:t xml:space="preserve">Rad s učenicima se provodi kroz dodatnu nastavu.</w:t>
      </w:r>
    </w:p>
    <w:p>
      <w:pPr>
        <w:spacing/>
        <w:rPr>
          <w:sz w:val="20"/>
          <w:szCs w:val="20"/>
        </w:rPr>
      </w:pPr>
    </w:p>
    <w:p>
      <w:pPr>
        <w:spacing/>
        <w:ind w:firstLine="708"/>
        <w:rPr>
          <w:b/>
        </w:rPr>
      </w:pPr>
    </w:p>
    <w:p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ŽUPANIJSKI PROJEKT: </w:t>
      </w:r>
      <w:r>
        <w:rPr>
          <w:rFonts w:eastAsia="Calibri"/>
          <w:b/>
          <w:i/>
          <w:iCs/>
        </w:rPr>
        <w:t xml:space="preserve">Identifikacija darovitih učenika u području matematike </w:t>
      </w:r>
    </w:p>
    <w:p>
      <w:pPr>
        <w:spacing w:line="276" w:lineRule="auto"/>
        <w:jc w:val="center"/>
        <w:rPr>
          <w:rFonts w:eastAsia="Calibri"/>
          <w:b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Cilj: </w:t>
      </w:r>
      <w:r>
        <w:rPr>
          <w:rFonts w:eastAsia="Calibri"/>
        </w:rPr>
        <w:t xml:space="preserve">CI SDŽ u suradnji s Nacionalnim centrom za vanjsko vrednovanje obrazovanja, Prirodoslovno matematičkim fakultetom u Splitu te svim osnovnim školama Splitsko-dalmatinske županije provodi projekt </w:t>
      </w:r>
      <w:r>
        <w:rPr>
          <w:rFonts w:eastAsia="Calibri"/>
          <w:i/>
        </w:rPr>
        <w:t xml:space="preserve">Identifikacija potencijalno darovitih učenika u području matematike</w:t>
      </w:r>
      <w:r>
        <w:rPr>
          <w:rFonts w:eastAsia="Calibri"/>
        </w:rPr>
        <w:t xml:space="preserve"> s ciljem uočavanja i identifikacije potencijalno darovitih učenika u području matematike kako bi im, u suradnji sa školama, omogućio razvoj potencijala.</w:t>
      </w:r>
    </w:p>
    <w:p>
      <w:pPr>
        <w:spacing w:line="276" w:lineRule="auto"/>
        <w:ind w:firstLine="709"/>
        <w:jc w:val="both"/>
        <w:rPr>
          <w:rFonts w:eastAsia="Calibri"/>
        </w:rPr>
      </w:pPr>
    </w:p>
    <w:p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Ishodi </w:t>
      </w:r>
    </w:p>
    <w:p>
      <w:pPr>
        <w:spacing w:line="276" w:lineRule="auto"/>
        <w:ind w:firstLine="708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Učenici će moći:</w:t>
      </w:r>
    </w:p>
    <w:p>
      <w:pPr>
        <w:numPr>
          <w:ilvl w:val="0"/>
          <w:numId w:val="97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Utvrditi razinu svoga znanja u području matematike.</w:t>
      </w:r>
    </w:p>
    <w:p>
      <w:pPr>
        <w:numPr>
          <w:ilvl w:val="0"/>
          <w:numId w:val="97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Dobiti povratnu informaciju o svojim sposobnostima i mogućnostima u području matematike.</w:t>
      </w:r>
    </w:p>
    <w:p>
      <w:pPr>
        <w:numPr>
          <w:ilvl w:val="0"/>
          <w:numId w:val="97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Ojačati svoje samopoštovanje i povećati razinu motivacije za daljni napredak i razvoj u području matematike.</w:t>
      </w:r>
    </w:p>
    <w:p>
      <w:pPr>
        <w:numPr>
          <w:ilvl w:val="0"/>
          <w:numId w:val="97"/>
        </w:numPr>
        <w:spacing w:after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Ovisno o svojim potencijalima, uključiti se u izvanškolski program CI matematike i/ili u programe na razini škole. </w:t>
      </w:r>
    </w:p>
    <w:p>
      <w:pPr>
        <w:spacing w:line="276" w:lineRule="auto"/>
        <w:ind w:firstLine="708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Nastavnici i stručni suradnici će moći:</w:t>
      </w:r>
    </w:p>
    <w:p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Dobiti povratnu informaciju o znanju i mogućnostima svojih učenika.</w:t>
      </w:r>
    </w:p>
    <w:p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Provesti identifikaciju potencijalno darovitih učenika u području matematike.</w:t>
      </w:r>
    </w:p>
    <w:p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Iskoristiti prikupljene podatke za planiranje daljnjeg rada sa svojim učenicima. </w:t>
      </w:r>
    </w:p>
    <w:p>
      <w:pPr>
        <w:spacing w:line="276" w:lineRule="auto"/>
        <w:ind w:left="720"/>
        <w:jc w:val="both"/>
        <w:rPr>
          <w:rFonts w:eastAsia="Calibri"/>
          <w:color w:val="000000"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Namjena:</w:t>
      </w:r>
      <w:r>
        <w:rPr>
          <w:rFonts w:eastAsia="Calibri"/>
        </w:rPr>
        <w:t xml:space="preserve"> Projekt je namijenjen svim učenicima četvrtih razreda u SDŽ, a sudjelovati mogu svi učenici kojima roditelji daju suglasnost za testiranje. Namjena ovako sveobuhvatnog testiranja s baterijom testova jest da se zahvate svi potencijalno daroviti učenici te da im se na vrijeme pruži podrška u razvoju njihovih sposobnosti kroz sustavno praćenje, obogaćivanje programa i socio-emocionalnu potporu. </w:t>
      </w:r>
    </w:p>
    <w:p>
      <w:pPr>
        <w:spacing w:line="276" w:lineRule="auto"/>
        <w:ind w:firstLine="708"/>
        <w:jc w:val="both"/>
        <w:rPr>
          <w:rFonts w:eastAsia="Calibri"/>
          <w:b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Nositelji:</w:t>
      </w:r>
      <w:r>
        <w:rPr>
          <w:rFonts w:eastAsia="Calibri"/>
        </w:rPr>
        <w:t xml:space="preserve"> CI SDŽ,  NCVVO, PMF Split, osnovne škole, školski koordinatori</w:t>
      </w:r>
    </w:p>
    <w:p>
      <w:pPr>
        <w:spacing w:line="276" w:lineRule="auto"/>
        <w:ind w:firstLine="708"/>
        <w:jc w:val="both"/>
        <w:rPr>
          <w:rFonts w:eastAsia="Calibri"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Sudionici:</w:t>
      </w:r>
      <w:r>
        <w:rPr>
          <w:rFonts w:eastAsia="Calibri"/>
        </w:rPr>
        <w:t xml:space="preserve"> svi (zainteresirani) učenici četvrtih razreda osnovnih škola u SDŽ</w:t>
      </w:r>
    </w:p>
    <w:p>
      <w:pPr>
        <w:spacing w:line="276" w:lineRule="auto"/>
        <w:ind w:firstLine="708"/>
        <w:jc w:val="both"/>
        <w:rPr>
          <w:rFonts w:eastAsia="Calibri"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Način realizacije:</w:t>
      </w:r>
      <w:r>
        <w:rPr>
          <w:rFonts w:eastAsia="Calibri"/>
        </w:rPr>
        <w:t xml:space="preserve"> CI SDŽ će koordinirati provedbu testiranja u školama, surađujući sa školskim koordinatorima koji provedbu organiziraju na razini škole. Ispitni materijali pripremaju se u suradnji sa NCVOO-om, a analiza prikupljenih podataka u suradnji sa PMF-om Split. Testiranje će se provesti u matičnim školama tijekom ožujka 202</w:t>
      </w:r>
      <w:r>
        <w:rPr>
          <w:rFonts w:eastAsia="Calibri"/>
        </w:rPr>
        <w:t xml:space="preserve">4</w:t>
      </w:r>
      <w:r>
        <w:rPr>
          <w:rFonts w:eastAsia="Calibri"/>
        </w:rPr>
        <w:t xml:space="preserve">. godine, a priprema projekta započinje već u rujnu. </w:t>
      </w:r>
    </w:p>
    <w:p>
      <w:pPr>
        <w:spacing w:line="276" w:lineRule="auto"/>
        <w:ind w:firstLine="709"/>
        <w:jc w:val="both"/>
        <w:rPr>
          <w:rFonts w:eastAsia="Calibri"/>
        </w:rPr>
      </w:pPr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Način vrednovanja:</w:t>
      </w:r>
      <w:r>
        <w:rPr>
          <w:rFonts w:eastAsia="Calibri"/>
        </w:rPr>
        <w:t xml:space="preserve"> analiza prikupljenih podataka; evaluacija učenika, nastavnika i stručnih suradnika nakon provedenog testiranja</w:t>
      </w:r>
    </w:p>
    <w:p>
      <w:pPr>
        <w:spacing w:line="276" w:lineRule="auto"/>
        <w:ind w:firstLine="708"/>
        <w:jc w:val="both"/>
        <w:rPr>
          <w:rFonts w:eastAsia="Calibri"/>
        </w:rPr>
      </w:pPr>
      <w:bookmarkStart w:id="5" w:name="_heading=h.gjdgxs"/>
      <w:bookmarkEnd w:id="5"/>
    </w:p>
    <w:p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Vremenik:</w:t>
      </w:r>
      <w:r>
        <w:rPr>
          <w:rFonts w:eastAsia="Calibri"/>
        </w:rPr>
        <w:t xml:space="preserve"> tijekom nastavne godine, a sukladno planu provedbe </w:t>
      </w:r>
    </w:p>
    <w:p>
      <w:pPr>
        <w:spacing/>
        <w:rPr/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7.</w:t>
      </w:r>
      <w:r>
        <w:rPr>
          <w:b/>
        </w:rPr>
        <w:t xml:space="preserve">  </w:t>
      </w:r>
      <w:r>
        <w:rPr>
          <w:b/>
        </w:rPr>
        <w:t xml:space="preserve">ZDRAVSTVENI ODGOJ </w:t>
      </w:r>
    </w:p>
    <w:p>
      <w:pPr>
        <w:pStyle w:val="Odlomakpopisa"/>
        <w:spacing/>
        <w:rPr>
          <w:b/>
        </w:rPr>
      </w:pPr>
    </w:p>
    <w:p>
      <w:pPr>
        <w:spacing/>
        <w:rPr/>
      </w:pPr>
      <w:r>
        <w:rPr/>
        <w:t xml:space="preserve">Zdravstveni odgoj se provod</w:t>
      </w:r>
      <w:r>
        <w:rPr/>
        <w:t xml:space="preserve">i u svim razredima prema planu programu, odnosno kurikulumu zdravstvenog odgoja propisanog od Ministarstva. Razrednici su u svojim planovima rada  razrednika ukomponirali teme zdravstvenog odgoja, a ostale teme su sadržane u programima ostalih predmeta.</w:t>
      </w:r>
      <w:r>
        <w:rPr/>
        <w:t xml:space="preserve"> </w:t>
      </w:r>
      <w:r>
        <w:rPr/>
        <w:t xml:space="preserve"> Zdravstveni odgoj i obrazovanje poučavat će se od 1. razreda osnovne škole u nastavnim sadržajima prirode i društva, prirode/ biologije, te na  satovima razredne zajednice u trajanju do 12 sati.</w:t>
      </w:r>
    </w:p>
    <w:p>
      <w:pPr>
        <w:spacing/>
        <w:rPr/>
      </w:pPr>
      <w:r>
        <w:rPr/>
        <w:t xml:space="preserve">Ti sadržaji će biti raspoređeni u 4 modula: „ Živjeti zdravo“, „Prevencija ovisnosti“, „Prevencija nasilničkog ponašanja“ te „ Spolna/rodna ravnopravnost i odgovorno spolno ponašanje“.</w:t>
      </w:r>
    </w:p>
    <w:p>
      <w:pPr>
        <w:spacing/>
        <w:rPr/>
      </w:pPr>
      <w:r>
        <w:rPr/>
        <w:t xml:space="preserve">Zdravstveni odgoj će se provoditi prema planu i programu za svaki razred.</w:t>
      </w:r>
    </w:p>
    <w:p>
      <w:pPr>
        <w:spacing/>
        <w:rPr/>
      </w:pPr>
    </w:p>
    <w:p>
      <w:pPr>
        <w:spacing/>
        <w:rPr/>
      </w:pPr>
      <w:r>
        <w:rPr/>
        <w:t xml:space="preserve">Škola je također uključena u preventivni program „ Zdrav za 5 „ koji provode vanjski stručnjaci, a namijenjen je učenicima 8. </w:t>
      </w:r>
      <w:r>
        <w:rPr/>
        <w:t xml:space="preserve">r</w:t>
      </w:r>
      <w:r>
        <w:rPr/>
        <w:t xml:space="preserve">azreda.</w:t>
      </w:r>
    </w:p>
    <w:p>
      <w:pPr>
        <w:spacing/>
        <w:rPr/>
      </w:pPr>
    </w:p>
    <w:p>
      <w:pPr>
        <w:spacing/>
        <w:rPr/>
      </w:pPr>
      <w:r>
        <w:rPr/>
        <w:t xml:space="preserve">Za provođenje zdravstvene zaštite učenika brine se tim školske medicine. </w:t>
      </w:r>
    </w:p>
    <w:p>
      <w:pPr>
        <w:spacing/>
        <w:rPr/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PLAN RADA TIMA ŠKOLSKE MEDICINE ZA ŠKOLSKU GODINU 2023/24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RAZRED O.Š. :  - plan za prvo polugodište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- pregled i razgovor s učiteljicom o prilagodbi učenika na školu,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zdravstveni odgoj (prvilno pranje zubi 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- skrining sluha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3.RAZRED O.Š. : - plan za drugo polugodište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pregled vida (oštrina vida i vid na boje)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tjelesna težina i visina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zdravstveni odgoj (skrivene kalorije)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RAZRED O.Š. : - plan za drugo polugodište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sistematski pregled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zdravstveni odgoj (pubertetske promjene i higijena                    menstruacije)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upoznavanje s mogućnošću cijepljenja protiv  HPV-a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RAZRED O.Š. : - plan za 9/10 mjesec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- pregled kralježnice, tjelesne visine i težine  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- upoznavanje s mogućnošću cijepljenja protiv HPV-a    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RAZRED O.Š. : - plan za 11/12 mjesec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skrining sluha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-Upoznavanje s mogućnošću cijepljenja protiv HPV-a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8. RAZRED : - plan za 9/10 mjesec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- sistematski pregled i cijepljenje (difterija, tetanus i dj. paraliza)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savjetovanje o profesionalnoj orijentaciji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zdravstveni odgoj (alkoholizam, bolesti ovisnosti)</w:t>
      </w:r>
    </w:p>
    <w:p>
      <w:pPr>
        <w:widowControl w:val="false"/>
        <w:autoSpaceDE w:val="false"/>
        <w:autoSpaceDN w:val="false"/>
        <w:adjustRightInd w:val="false"/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upoznavanje s mogućnošću cijepljenja protiv HPV-a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</w:p>
    <w:p>
      <w:pPr>
        <w:widowControl w:val="false"/>
        <w:autoSpaceDE w:val="false"/>
        <w:autoSpaceDN w:val="false"/>
        <w:adjustRightInd w:val="false"/>
        <w: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</w:t>
      </w:r>
    </w:p>
    <w:p>
      <w:pPr>
        <w:spacing/>
        <w:rPr>
          <w:b/>
        </w:rPr>
      </w:pPr>
      <w:r>
        <w:rPr>
          <w:b/>
        </w:rPr>
        <w:t xml:space="preserve">8.</w:t>
      </w:r>
      <w:r>
        <w:rPr>
          <w:b/>
        </w:rPr>
        <w:t xml:space="preserve">GRAĐANSKI ODGOJ</w:t>
      </w:r>
    </w:p>
    <w:p>
      <w:pPr>
        <w:pStyle w:val="Odlomakpopisa"/>
        <w:spacing/>
        <w:rPr/>
      </w:pPr>
    </w:p>
    <w:p>
      <w:pPr>
        <w:spacing/>
        <w:rPr>
          <w:b/>
        </w:rPr>
      </w:pPr>
    </w:p>
    <w:p>
      <w:pPr>
        <w:spacing/>
        <w:rPr/>
      </w:pPr>
    </w:p>
    <w:p>
      <w:pPr>
        <w:spacing/>
        <w:rPr/>
      </w:pPr>
      <w:r>
        <w:rPr/>
        <w:t xml:space="preserve">Na osnovu Odluke Ministarstva znanosti, obrazovanja i sporta o donošenju programa međupredmetnih i interdisciplinarnih sadržaja Građanskog odgoja i obrazovanja za osnovne i srednje škole, Program međupredmetnih i interdisciplinarnih sadržaja Građanskog odgoja i obrazovanja postaje sastavni dio Godišnjeg plana rada Osnovne škole Runović Školskog kurikuluma.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  <w:bCs/>
        </w:rPr>
      </w:pPr>
      <w:r>
        <w:rPr>
          <w:b/>
          <w:bCs/>
        </w:rPr>
        <w:t xml:space="preserve">1. 1. </w:t>
      </w:r>
      <w:r>
        <w:rPr>
          <w:b/>
          <w:bCs/>
        </w:rPr>
        <w:t xml:space="preserve"> Plan integriranja </w:t>
      </w:r>
      <w:r>
        <w:rPr>
          <w:b/>
          <w:bCs/>
          <w:i/>
          <w:iCs/>
        </w:rPr>
        <w:t xml:space="preserve">Programa međupredmetnih i interdisciplinarnih sadržaja Građanskog odgoja i obrazovanja </w:t>
      </w:r>
      <w:r>
        <w:rPr>
          <w:b/>
          <w:bCs/>
        </w:rPr>
        <w:t xml:space="preserve">u postojeće predmete i izvanučionič</w:t>
      </w:r>
      <w:r>
        <w:rPr>
          <w:b/>
          <w:bCs/>
        </w:rPr>
        <w:t xml:space="preserve">n</w:t>
      </w:r>
      <w:r>
        <w:rPr>
          <w:b/>
          <w:bCs/>
        </w:rPr>
        <w:t xml:space="preserve">e aktivnosti u V., VI., VII. i VIII. razredu osnovne škole</w:t>
      </w:r>
    </w:p>
    <w:p>
      <w:pPr>
        <w:spacing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>
        <w:trPr/>
        <w:tc>
          <w:tcPr>
            <w:tcW w:type="dxa" w:w="1668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Osnovna škola</w:t>
            </w:r>
          </w:p>
        </w:tc>
        <w:tc>
          <w:tcPr>
            <w:tcW w:type="dxa" w:w="6520"/>
            <w:tcBorders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Obvezna provedba</w:t>
            </w:r>
          </w:p>
        </w:tc>
        <w:tc>
          <w:tcPr>
            <w:tcW w:type="dxa" w:w="1100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Godišnji broj sati</w:t>
            </w:r>
          </w:p>
        </w:tc>
      </w:tr>
      <w:tr>
        <w:trPr/>
        <w:tc>
          <w:tcPr>
            <w:tcW w:type="dxa" w:w="1668"/>
            <w:vMerge w:val="restart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I., II., III. i IV. razred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</w:tc>
        <w:tc>
          <w:tcPr>
            <w:tcW w:type="dxa" w:w="6520"/>
            <w:tcBorders/>
          </w:tcPr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Međupredmetno – </w:t>
            </w:r>
            <w:r>
              <w:rPr>
                <w:rFonts w:asciiTheme="minorHAnsi" w:hAnsiTheme="minorHAnsi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Navedeni broj sati ne znači povećanje broja sati, nego integriranje i koreliranje sadržaja s ciljem istodobnog razvijanja i predmetne i građanske kompetencije. 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1100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</w:p>
        </w:tc>
      </w:tr>
      <w:tr>
        <w:trPr/>
        <w:tc>
          <w:tcPr>
            <w:tcW w:type="dxa" w:w="1668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6520"/>
            <w:tcBorders/>
          </w:tcPr>
          <w:p>
            <w:pPr>
              <w:numPr>
                <w:ilvl w:val="0"/>
                <w:numId w:val="48"/>
              </w:numPr>
              <w:spacing/>
              <w:rPr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Sat razrednika </w:t>
            </w: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>
              <w:rPr/>
              <w:t xml:space="preserve">(NN, br. 87/08, 86/09, 92/10, 105/10, 90/11, 5/12, 16/12, 86/12, 126/12, 94/13</w:t>
            </w:r>
            <w:r>
              <w:rPr/>
              <w:t xml:space="preserve">,</w:t>
            </w:r>
            <w:r>
              <w:rPr>
                <w:color w:val="000000"/>
              </w:rPr>
              <w:t xml:space="preserve"> 136/14 , 152/14, 7/17 i </w:t>
            </w:r>
            <w:r>
              <w:rPr>
                <w:bCs/>
                <w:color w:val="000000"/>
              </w:rPr>
              <w:t xml:space="preserve">68/18,</w:t>
            </w:r>
            <w:r>
              <w:rPr>
                <w:color w:val="000000"/>
                <w:shd w:val="clear" w:color="auto" w:fill="FFFFFF"/>
              </w:rPr>
              <w:t xml:space="preserve"> 98/2019,  64/2020,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151/2022</w:t>
            </w:r>
            <w:r>
              <w:rPr>
                <w:color w:val="000000"/>
              </w:rPr>
              <w:t xml:space="preserve">)</w:t>
            </w:r>
          </w:p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 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1100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</w:tc>
      </w:tr>
      <w:tr>
        <w:trPr/>
        <w:tc>
          <w:tcPr>
            <w:tcW w:type="dxa" w:w="1668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6520"/>
            <w:tcBorders/>
          </w:tcPr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Izvanučioničke aktivnosti – </w:t>
            </w:r>
            <w:r>
              <w:rPr>
                <w:rFonts w:asciiTheme="minorHAnsi" w:hAnsiTheme="minorHAnsi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>
              <w:rPr>
                <w:rFonts w:asciiTheme="minorHAnsi" w:hAnsiTheme="minorHAnsi"/>
              </w:rPr>
              <w:t xml:space="preserve">(npr. projekt građanin, zaštita potrošača), </w:t>
            </w:r>
            <w:r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>
              <w:rPr>
                <w:rFonts w:asciiTheme="minorHAnsi" w:hAnsiTheme="minorHAnsi"/>
              </w:rPr>
              <w:t xml:space="preserve">(npr. pomoć starijim mještanima, osobama s posebnim potrebama, djeci koja žive u siromaštvu), </w:t>
            </w:r>
            <w:r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>
              <w:rPr>
                <w:rFonts w:asciiTheme="minorHAnsi" w:hAnsiTheme="minorHAnsi"/>
              </w:rPr>
              <w:t xml:space="preserve">(npr. obilježavanje posebnih tematskih dana), </w:t>
            </w:r>
            <w:r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>
              <w:rPr>
                <w:rFonts w:asciiTheme="minorHAnsi" w:hAnsiTheme="minorHAnsi"/>
              </w:rPr>
              <w:t xml:space="preserve">(npr. zaštita okoliša, rad u školskoj zadruzi i/ili zajednici tehničke kulture) i druge projekte i aktivnosti. </w:t>
            </w:r>
          </w:p>
          <w:p>
            <w:pPr>
              <w:pStyle w:val="Default"/>
              <w: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type="dxa" w:w="1100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</w:tc>
      </w:tr>
      <w:tr>
        <w:trPr/>
        <w:tc>
          <w:tcPr>
            <w:tcW w:type="dxa" w:w="8188"/>
            <w:gridSpan w:val="2"/>
            <w:tcBorders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UKUPNO</w:t>
            </w:r>
          </w:p>
        </w:tc>
        <w:tc>
          <w:tcPr>
            <w:tcW w:type="dxa" w:w="1100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</w:t>
            </w:r>
          </w:p>
        </w:tc>
      </w:tr>
    </w:tbl>
    <w:p>
      <w:pPr>
        <w:spacing/>
        <w:rPr>
          <w:b/>
          <w:bCs/>
          <w:sz w:val="23"/>
          <w:szCs w:val="23"/>
        </w:rPr>
      </w:pPr>
    </w:p>
    <w:tbl>
      <w:tblPr>
        <w:tblW w:w="109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3647"/>
        <w:gridCol w:w="3647"/>
      </w:tblGrid>
      <w:tr>
        <w:trPr>
          <w:trHeight w:val="247" w:hRule="atLeast"/>
        </w:trPr>
        <w:tc>
          <w:tcPr>
            <w:tcW w:type="dxa" w:w="3001"/>
            <w:tcBorders/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3001"/>
            <w:tcBorders/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  <w:tc>
          <w:tcPr>
            <w:tcW w:type="dxa" w:w="3001"/>
            <w:tcBorders/>
          </w:tcPr>
          <w:p>
            <w:pPr>
              <w:pStyle w:val="Default"/>
              <w:spacing/>
              <w:rPr>
                <w:sz w:val="23"/>
                <w:szCs w:val="23"/>
              </w:rPr>
            </w:pPr>
          </w:p>
        </w:tc>
      </w:tr>
    </w:tbl>
    <w:p>
      <w:pPr>
        <w:spacing/>
        <w:rPr/>
      </w:pPr>
    </w:p>
    <w:p>
      <w:pPr>
        <w: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1.2.  Plan integriranja </w:t>
      </w:r>
      <w:r>
        <w:rPr>
          <w:b/>
          <w:bCs/>
          <w:i/>
          <w:iCs/>
          <w:sz w:val="23"/>
          <w:szCs w:val="23"/>
        </w:rPr>
        <w:t xml:space="preserve">Programa međupredmetnih i interdisciplinarnih sadržaja Građanskog odgoja i obrazovanja </w:t>
      </w:r>
      <w:r>
        <w:rPr>
          <w:b/>
          <w:bCs/>
          <w:sz w:val="23"/>
          <w:szCs w:val="23"/>
        </w:rPr>
        <w:t xml:space="preserve">u postojeće predmete i izvanučionične aktivnosti u V., VI., VII. i VIII. razredu osnovne škole</w:t>
      </w:r>
    </w:p>
    <w:p>
      <w:pPr>
        <w:spacing/>
        <w:rPr>
          <w:b/>
          <w:bCs/>
          <w:sz w:val="23"/>
          <w:szCs w:val="23"/>
        </w:rPr>
      </w:pPr>
    </w:p>
    <w:p>
      <w:pPr>
        <w:spacing/>
        <w:rPr>
          <w:b/>
          <w:bCs/>
          <w:sz w:val="23"/>
          <w:szCs w:val="23"/>
        </w:rPr>
      </w:pPr>
    </w:p>
    <w:p>
      <w:pPr>
        <w:spacing/>
        <w:rPr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>
        <w:trPr/>
        <w:tc>
          <w:tcPr>
            <w:tcW w:type="dxa" w:w="1668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Osnovna škola</w:t>
            </w:r>
          </w:p>
        </w:tc>
        <w:tc>
          <w:tcPr>
            <w:tcW w:type="dxa" w:w="6520"/>
            <w:tcBorders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Obvezna provedba</w:t>
            </w:r>
          </w:p>
        </w:tc>
        <w:tc>
          <w:tcPr>
            <w:tcW w:type="dxa" w:w="1100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Godišnji broj sati</w:t>
            </w:r>
          </w:p>
        </w:tc>
      </w:tr>
      <w:tr>
        <w:trPr/>
        <w:tc>
          <w:tcPr>
            <w:tcW w:type="dxa" w:w="1668"/>
            <w:vMerge w:val="restart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Osnovna škola: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V., VI., VII. i VIII. razred</w:t>
            </w:r>
          </w:p>
        </w:tc>
        <w:tc>
          <w:tcPr>
            <w:tcW w:type="dxa" w:w="6520"/>
            <w:tcBorders/>
          </w:tcPr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Međupredmetno – </w:t>
            </w:r>
            <w:r>
              <w:rPr>
                <w:rFonts w:asciiTheme="minorHAnsi" w:hAnsiTheme="minorHAnsi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>
            <w:pPr>
              <w:spacing/>
              <w:rPr/>
            </w:pPr>
          </w:p>
          <w:p>
            <w:pPr>
              <w:spacing/>
              <w:rPr>
                <w:b/>
                <w:bCs/>
              </w:rPr>
            </w:pPr>
            <w:r>
              <w:rPr/>
              <w:t xml:space="preserve">Navedeni broj sati ne znači povećanje broja sati, nego integriranje i koreliranje sadržaja s ciljem istodobnog razvijanja i predmetne i građanske kompetencije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type="dxa" w:w="1100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</w:p>
        </w:tc>
      </w:tr>
      <w:tr>
        <w:trPr/>
        <w:tc>
          <w:tcPr>
            <w:tcW w:type="dxa" w:w="1668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6520"/>
            <w:tcBorders/>
          </w:tcPr>
          <w:p>
            <w:pPr>
              <w:numPr>
                <w:ilvl w:val="0"/>
                <w:numId w:val="48"/>
              </w:numPr>
              <w:spacing/>
              <w:rPr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Sat razrednika </w:t>
            </w: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Theme="minorHAnsi" w:hAnsiTheme="minorHAnsi"/>
              </w:rPr>
              <w:t xml:space="preserve">(N</w:t>
            </w:r>
            <w:r>
              <w:rPr/>
              <w:t xml:space="preserve">N, br. 87/08, 86/09, 92/10, 105/10, 90/11, 5/12, 16/12, 86/12, 126/12, 94/13</w:t>
            </w:r>
            <w:r>
              <w:rPr>
                <w:color w:val="000000"/>
              </w:rPr>
              <w:t xml:space="preserve">136/14 , 152/14, 7/17 i </w:t>
            </w:r>
            <w:r>
              <w:rPr>
                <w:bCs/>
                <w:color w:val="000000"/>
              </w:rPr>
              <w:t xml:space="preserve">68/18,</w:t>
            </w:r>
            <w:r>
              <w:rPr>
                <w:color w:val="000000"/>
                <w:shd w:val="clear" w:color="auto" w:fill="FFFFFF"/>
              </w:rPr>
              <w:t xml:space="preserve"> 98/2019,  64/2020,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151/2022</w:t>
            </w:r>
            <w:r>
              <w:rPr>
                <w:color w:val="000000"/>
              </w:rPr>
              <w:t xml:space="preserve">)</w:t>
            </w:r>
          </w:p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1100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</w:tc>
      </w:tr>
      <w:tr>
        <w:trPr/>
        <w:tc>
          <w:tcPr>
            <w:tcW w:type="dxa" w:w="1668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6520"/>
            <w:tcBorders/>
          </w:tcPr>
          <w:p>
            <w:pPr>
              <w:pStyle w:val="Default"/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Izvanučioničke aktivnosti </w:t>
            </w:r>
            <w:r>
              <w:rPr>
                <w:rFonts w:asciiTheme="minorHAnsi" w:hAnsiTheme="minorHAnsi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>
              <w:rPr>
                <w:rFonts w:asciiTheme="minorHAnsi" w:hAnsiTheme="minorHAnsi"/>
              </w:rPr>
              <w:t xml:space="preserve">(npr. projekt građanin, zaštita potrošača), </w:t>
            </w:r>
            <w:r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>
              <w:rPr>
                <w:rFonts w:asciiTheme="minorHAnsi" w:hAnsiTheme="minorHAnsi"/>
              </w:rPr>
              <w:t xml:space="preserve">(npr. pomoć starijim mještanima, osobama s posebnim potrebama, djeci koja žive u siromaštvu), </w:t>
            </w:r>
            <w:r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>
              <w:rPr>
                <w:rFonts w:asciiTheme="minorHAnsi" w:hAnsiTheme="minorHAnsi"/>
              </w:rPr>
              <w:t xml:space="preserve">(npr. obilježavanje posebnih tematskih dana), </w:t>
            </w:r>
            <w:r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>
              <w:rPr>
                <w:rFonts w:asciiTheme="minorHAnsi" w:hAnsiTheme="minorHAnsi"/>
              </w:rPr>
              <w:t xml:space="preserve">(npr. zaštita okoliša, rad u školskoj zadruzi i/ili zajednici tehničke kulture) i druge srodne projekte i aktivnosti. 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1100"/>
            <w:tcBorders/>
            <w:vAlign w:val="center"/>
          </w:tcPr>
          <w:p>
            <w:pPr>
              <w:pStyle w:val="Default"/>
              <w: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</w:tc>
      </w:tr>
      <w:tr>
        <w:trPr/>
        <w:tc>
          <w:tcPr>
            <w:tcW w:type="dxa" w:w="8188"/>
            <w:gridSpan w:val="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UKUPNO</w:t>
            </w:r>
          </w:p>
        </w:tc>
        <w:tc>
          <w:tcPr>
            <w:tcW w:type="dxa" w:w="1100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Style w:val="Odlomakpopisa"/>
        <w:numPr>
          <w:ilvl w:val="0"/>
          <w:numId w:val="102"/>
        </w:numPr>
        <w:spacing/>
        <w:rPr>
          <w:b/>
        </w:rPr>
      </w:pPr>
      <w:r>
        <w:rPr>
          <w:b/>
        </w:rPr>
        <w:t xml:space="preserve">ŠKOLSKI PREVENTIVNI PROGRAMI</w:t>
      </w:r>
    </w:p>
    <w:p>
      <w:pPr>
        <w:spacing/>
        <w:rPr>
          <w:b/>
        </w:rPr>
      </w:pPr>
    </w:p>
    <w:p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ŠKOLSKI PREVENTIVNI PROGRAM ZA ŠKOLSKU GODINU </w:t>
      </w:r>
      <w:r>
        <w:rPr>
          <w:b/>
          <w:bCs/>
        </w:rPr>
        <w:t xml:space="preserve">2023</w:t>
      </w:r>
      <w:r>
        <w:rPr>
          <w:b/>
          <w:bCs/>
        </w:rPr>
        <w:t xml:space="preserve">./</w:t>
      </w:r>
      <w:r>
        <w:rPr>
          <w:b/>
          <w:bCs/>
        </w:rPr>
        <w:t xml:space="preserve">2024</w:t>
      </w:r>
      <w:r>
        <w:rPr>
          <w:b/>
          <w:bCs/>
        </w:rPr>
        <w:t xml:space="preserve">.</w:t>
      </w:r>
    </w:p>
    <w:p>
      <w:pPr>
        <w:pStyle w:val="Default"/>
        <w:spacing w:line="276" w:lineRule="auto"/>
        <w:jc w:val="both"/>
        <w:rPr>
          <w:b/>
          <w:bCs/>
        </w:rPr>
      </w:pPr>
    </w:p>
    <w:p>
      <w:pPr>
        <w:pStyle w:val="Default"/>
        <w:spacing w:line="276" w:lineRule="auto"/>
        <w:jc w:val="both"/>
        <w:rPr/>
      </w:pPr>
    </w:p>
    <w:p>
      <w:pPr>
        <w:pStyle w:val="Default"/>
        <w:spacing w:line="276" w:lineRule="auto"/>
        <w:rPr/>
      </w:pPr>
      <w:r>
        <w:rPr/>
        <w:t xml:space="preserve">Koordinatorica školskog programa prevencije je stručna suradnica psihologinja </w:t>
      </w:r>
      <w:r>
        <w:rPr/>
        <w:t xml:space="preserve">Manda Jakić,</w:t>
      </w:r>
      <w:r>
        <w:rPr/>
        <w:t xml:space="preserve"> a članovi Povjerenstva su: </w:t>
      </w:r>
    </w:p>
    <w:p>
      <w:pPr>
        <w:pStyle w:val="Default"/>
        <w:numPr>
          <w:ilvl w:val="0"/>
          <w:numId w:val="86"/>
        </w:numPr>
        <w:spacing w:line="276" w:lineRule="auto"/>
        <w:rPr/>
      </w:pPr>
      <w:r>
        <w:rPr/>
        <w:t xml:space="preserve">Marija Biočić , ravnatelj, član </w:t>
      </w:r>
    </w:p>
    <w:p>
      <w:pPr>
        <w:pStyle w:val="Default"/>
        <w:numPr>
          <w:ilvl w:val="0"/>
          <w:numId w:val="86"/>
        </w:numPr>
        <w:spacing w:line="276" w:lineRule="auto"/>
        <w:rPr/>
      </w:pPr>
      <w:r>
        <w:rPr/>
        <w:t xml:space="preserve">Manda Jakić</w:t>
      </w:r>
      <w:r>
        <w:rPr/>
        <w:t xml:space="preserve">, psiholog, koordinator Povjerenstva </w:t>
      </w:r>
    </w:p>
    <w:p>
      <w:pPr>
        <w:pStyle w:val="Default"/>
        <w:numPr>
          <w:ilvl w:val="0"/>
          <w:numId w:val="86"/>
        </w:numPr>
        <w:spacing w:line="276" w:lineRule="auto"/>
        <w:rPr/>
      </w:pPr>
      <w:r>
        <w:rPr/>
        <w:t xml:space="preserve">Monika Puljić</w:t>
      </w:r>
      <w:r>
        <w:rPr/>
        <w:t xml:space="preserve"> , </w:t>
      </w:r>
      <w:r>
        <w:rPr>
          <w:color w:val="auto"/>
        </w:rPr>
        <w:t xml:space="preserve">učitelj Biologije i Kemije, zamjenik koordinatora</w:t>
      </w:r>
      <w:r>
        <w:rPr>
          <w:color w:val="00B0F0"/>
        </w:rPr>
        <w:t xml:space="preserve"> </w:t>
      </w:r>
    </w:p>
    <w:p>
      <w:pPr>
        <w:pStyle w:val="Default"/>
        <w:numPr>
          <w:ilvl w:val="0"/>
          <w:numId w:val="86"/>
        </w:numPr>
        <w:spacing w:line="276" w:lineRule="auto"/>
        <w:rPr/>
      </w:pPr>
      <w:r>
        <w:rPr/>
        <w:t xml:space="preserve">Marijana Mikulić</w:t>
      </w:r>
      <w:r>
        <w:rPr/>
        <w:t xml:space="preserve">    , učitelj razredne nastave, član </w:t>
      </w:r>
    </w:p>
    <w:p>
      <w:pPr>
        <w:pStyle w:val="Default"/>
        <w:numPr>
          <w:ilvl w:val="0"/>
          <w:numId w:val="86"/>
        </w:numPr>
        <w:spacing w:line="276" w:lineRule="auto"/>
        <w:rPr/>
      </w:pPr>
      <w:r>
        <w:rPr/>
        <w:t xml:space="preserve"> </w:t>
      </w:r>
      <w:r>
        <w:rPr/>
        <w:t xml:space="preserve">Marina Jović</w:t>
      </w:r>
      <w:r>
        <w:rPr/>
        <w:t xml:space="preserve">             , član </w:t>
      </w:r>
      <w:r>
        <w:rPr/>
        <w:t xml:space="preserve">, učiteljica hrvatskog jezika</w:t>
      </w:r>
    </w:p>
    <w:p>
      <w:pPr>
        <w:pStyle w:val="Default"/>
        <w:spacing w:line="276" w:lineRule="auto"/>
        <w:ind w:left="720"/>
        <w:rPr/>
      </w:pPr>
    </w:p>
    <w:p>
      <w:pPr>
        <w:pStyle w:val="Default"/>
        <w:spacing w:line="276" w:lineRule="auto"/>
        <w:jc w:val="both"/>
        <w:rPr/>
      </w:pPr>
    </w:p>
    <w:p>
      <w:pPr>
        <w:pStyle w:val="Default"/>
        <w:spacing w:line="276" w:lineRule="auto"/>
        <w:ind w:firstLine="720"/>
        <w:jc w:val="both"/>
        <w:rPr/>
      </w:pPr>
      <w:r>
        <w:rPr/>
        <w:t xml:space="preserve">Školski preventivni program OŠ Runović za školsku godinu 20</w:t>
      </w:r>
      <w:r>
        <w:rPr/>
        <w:t xml:space="preserve">23</w:t>
      </w:r>
      <w:r>
        <w:rPr/>
        <w:t xml:space="preserve">./202</w:t>
      </w:r>
      <w:r>
        <w:rPr/>
        <w:t xml:space="preserve">4</w:t>
      </w:r>
      <w:r>
        <w:rPr/>
        <w:t xml:space="preserve">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</w:t>
      </w:r>
    </w:p>
    <w:p>
      <w:pPr>
        <w:pStyle w:val="Default"/>
        <w:spacing w:line="276" w:lineRule="auto"/>
        <w:ind w:firstLine="720"/>
        <w:jc w:val="both"/>
        <w:rPr/>
      </w:pPr>
      <w:r>
        <w:rPr/>
        <w:t xml:space="preserve">Procjena potreba preventivnog djelovanja utvrđena je analizom stručne literature, ali i temeljem školske dokumentacije (zapisnici s razrednih vijeća, evidencije pedagoških mjera, praćenje ponašanja učenika i ocjene iz vladanja). </w:t>
      </w:r>
      <w:r>
        <w:rPr/>
        <w:t xml:space="preserve">Kao rezultat navedenog, od ove školske godine u svrhu preventivnog djelovanja planiran je projekt pod nazivom: „Ja sam vlasnik svoga tijela“ u svrhu preveniranja seksualnog nasilja i razvijanja higijenskih navika.</w:t>
      </w:r>
      <w:r>
        <w:rPr/>
        <w:t xml:space="preserve"> Socijalne, komunikacijske, emocionalne i akademske vještine važni su zaštitni čimbenici koji doprinose prevenciji školskog neuspjeha, prevenciji ovisnosti, nasilja i drugih rizičnih oblika ponašanja. </w:t>
      </w:r>
    </w:p>
    <w:p>
      <w:pPr>
        <w:pStyle w:val="Default"/>
        <w:spacing w:line="276" w:lineRule="auto"/>
        <w:ind w:firstLine="720"/>
        <w:jc w:val="both"/>
        <w:rPr/>
      </w:pPr>
      <w:r>
        <w:rPr/>
        <w:t xml:space="preserve">Preventivne aktivnosti, programe i projekte usmjerili smo na razvoj osobne kompetentnosti učenika i na razvoj životnih vještina (emocionalna kompetentnost, komunikacijske vještine, vještine rješavanja problema u odnosima, akademske vještine, vještine odlučivanja i postavljanja ciljeva). Jačanjem ovih vještina podržava se zdrav razvoj učenika i zdrav odnos prema svojoj okolini. Osim za učenike, planirane su i preventivne aktivnosti i programi namijenjeni roditeljima i učiteljima. Na provedbi nekih preventivnih sadržaja surađujemo  s vanjskim suradnicima (MUP, školska liječnica</w:t>
      </w:r>
      <w:r>
        <w:rPr>
          <w:color w:val="auto"/>
        </w:rPr>
        <w:t xml:space="preserve">, Služba za prevenciju bolesti ovisnosti, </w:t>
      </w:r>
      <w:r>
        <w:rPr/>
        <w:t xml:space="preserve">Udruga osoba s invaliditetom Imotski</w:t>
      </w:r>
      <w:r>
        <w:rPr>
          <w:color w:val="auto"/>
        </w:rPr>
        <w:t xml:space="preserve">,</w:t>
      </w:r>
      <w:r>
        <w:rPr>
          <w:color w:val="FF0000"/>
        </w:rPr>
        <w:t xml:space="preserve"> </w:t>
      </w:r>
      <w:r>
        <w:rPr>
          <w:color w:val="auto"/>
        </w:rPr>
        <w:t xml:space="preserve">Centar za socijalnu skrb</w:t>
      </w:r>
      <w:r>
        <w:rPr>
          <w:color w:val="auto"/>
        </w:rPr>
        <w:t xml:space="preserve">, </w:t>
      </w:r>
      <w:r>
        <w:rPr/>
        <w:t xml:space="preserve">Udruga za promicanje stvaralaštva i jednakih mogućnosti Alternator</w:t>
      </w:r>
      <w:r>
        <w:rPr>
          <w:color w:val="auto"/>
        </w:rPr>
        <w:t xml:space="preserve">).</w:t>
      </w:r>
      <w:r>
        <w:rPr/>
        <w:t xml:space="preserve"> Školski preventivni program realizira se kroz suradnju svih koji su u njega uključeni, učitelji, učenici i roditelji i vanjski suradnici. </w:t>
      </w:r>
    </w:p>
    <w:p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Projekt “Zdrav za 5!” usmjeren je na prevenciju ovisnosti i zlouporabe alkohola, droga i igara na sreću te promociju pro-socijalnog, preventivnog i zaštitnog djelovanja uz razvijanje socio-emocionalnih vještina kod djece i mladih, podizanje razine svijesti o vlastitoj ulozi u očuvanju životne, školske i radne okoline te podizanje razine samosvijesti o odgovornosti u očuvanju vlastitog i tuđeg zdravlja i sigurnosti. Osnovni ciljevi Projekta “Zdrav za 5!” su: aktivno mijenjanje stavova i štetnih životnih navika o ovisnosti, mijenjanje stavova o nužnosti zaštite okoliša i prirode, podizanje razine samosvijesti o odgovornosti u očuvanju vlastitog i tuđeg zdravlja i usvajanje zdravih stilova života.  Provodi se u suradnji s MUP-om i Službom za prevenciju bolesti ovisnosti Imotski.</w:t>
      </w:r>
    </w:p>
    <w:p>
      <w:pPr>
        <w:spacing/>
        <w:ind w:firstLine="720"/>
        <w:jc w:val="both"/>
        <w:rPr/>
      </w:pPr>
      <w:r>
        <w:rPr/>
        <w:t xml:space="preserve">Kroz izvannastavne aktivnosti OŠ Runović pruža svojim učenicima kvalitetno provođenje slobodnog vremena. Tako postoje slijedeće izvannastavne aktivnosti: likovna grupa, mali ekolozi, dramska skupina, vjeronaučna skupina, školski zbor, mladi geografi, mladi biolozi, mladi tehničari, mladi povjesničari, zabavna matematika i školski sportski klub. Kontinuirano se radi i na ekološkoj svijesti učenika, skupljaju se plastične </w:t>
      </w:r>
      <w:r>
        <w:rPr/>
        <w:t xml:space="preserve">boce nakon odmora, ostaci hrane a više navrata godišnje skuplja se otpad oko rijeke Vrljike. Uređuje se svake godine i školski vrt. U školskoj zadruzi Novae učenici izrađuju različite rukotvorine i prodaju iste. Kroz školski projekt Vršnjačka pomoć u učenju učenici pomažu jedni drugima u savladavanju težeg školskog gradiva. Školski projekt </w:t>
      </w:r>
      <w:r>
        <w:rPr/>
        <w:t xml:space="preserve">R</w:t>
      </w:r>
      <w:r>
        <w:rPr/>
        <w:t xml:space="preserve">adionice čitanja odnosi se na rad s djecom s početnim poteškoćama u čitanju i pisanju ili govoru. </w:t>
      </w:r>
    </w:p>
    <w:p>
      <w:pPr>
        <w:pStyle w:val="Default"/>
        <w:spacing w:after="240" w:line="276" w:lineRule="auto"/>
        <w:jc w:val="both"/>
        <w:rPr/>
      </w:pPr>
      <w:r>
        <w:rPr>
          <w:b/>
          <w:bCs/>
        </w:rPr>
        <w:t xml:space="preserve">Opći cilj</w:t>
      </w:r>
      <w:r>
        <w:rPr/>
        <w:t xml:space="preserve">: Unaprijediti cjelokupni zdravi razvoj učenika i poticati zdrave stilove življenja</w:t>
      </w:r>
      <w:r>
        <w:rPr/>
        <w:t xml:space="preserve">.</w:t>
      </w:r>
      <w:r>
        <w:rPr/>
        <w:t xml:space="preserve"> </w:t>
      </w:r>
    </w:p>
    <w:p>
      <w:pPr>
        <w:pStyle w:val="Default"/>
        <w:spacing w:line="276" w:lineRule="auto"/>
        <w:jc w:val="both"/>
        <w:rPr/>
      </w:pPr>
      <w:r>
        <w:rPr>
          <w:b/>
          <w:bCs/>
        </w:rPr>
        <w:t xml:space="preserve">Specifični ciljevi</w:t>
      </w:r>
      <w:r>
        <w:rPr/>
        <w:t xml:space="preserve">: 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razvijanje odgovornosti i brige za vlastito zdravlje i odgovorno ponašanje</w:t>
      </w:r>
      <w:r>
        <w:rPr/>
        <w:t xml:space="preserve"> te solidarnost prema drugima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promicanje pozitivnih vrijednosti među učenicima 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razvoj vještina za rješavanje sukoba i osposobljavanje učenika za odupiranje pritiscima 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razvoj socijalnih i komunikacijskih vještina 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razvijanje osobnih potencijala učenika </w:t>
      </w:r>
    </w:p>
    <w:p>
      <w:pPr>
        <w:pStyle w:val="Default"/>
        <w:numPr>
          <w:ilvl w:val="0"/>
          <w:numId w:val="85"/>
        </w:numPr>
        <w:spacing w:line="276" w:lineRule="auto"/>
        <w:jc w:val="both"/>
        <w:rPr/>
      </w:pPr>
      <w:r>
        <w:rPr/>
        <w:t xml:space="preserve">podizanje razine svijesti i znanja o štetnostima konzumiranja sredstava ovisnosti. </w:t>
      </w:r>
    </w:p>
    <w:p>
      <w:pPr>
        <w:pStyle w:val="Default"/>
        <w:spacing w:line="276" w:lineRule="auto"/>
        <w:ind w:left="720"/>
        <w:jc w:val="both"/>
        <w:rPr/>
      </w:pPr>
    </w:p>
    <w:p>
      <w:pPr>
        <w:pStyle w:val="Default"/>
        <w:spacing w:after="240" w:line="276" w:lineRule="auto"/>
        <w:jc w:val="both"/>
        <w:rPr/>
      </w:pPr>
      <w:r>
        <w:rPr>
          <w:b/>
          <w:bCs/>
        </w:rPr>
        <w:t xml:space="preserve">Namjena aktivnosti: </w:t>
      </w:r>
      <w:r>
        <w:rPr/>
        <w:t xml:space="preserve">aktivnost je namijenjena učenicima</w:t>
      </w:r>
      <w:r>
        <w:rPr/>
        <w:t xml:space="preserve">, učiteljima</w:t>
      </w:r>
      <w:r>
        <w:rPr/>
        <w:t xml:space="preserve"> </w:t>
      </w:r>
      <w:r>
        <w:rPr/>
        <w:t xml:space="preserve">i roditeljima</w:t>
      </w:r>
    </w:p>
    <w:p>
      <w:pPr>
        <w:pStyle w:val="Default"/>
        <w:spacing w:after="240" w:line="276" w:lineRule="auto"/>
        <w:jc w:val="both"/>
        <w:rPr/>
      </w:pPr>
      <w:r>
        <w:rPr>
          <w:b/>
          <w:bCs/>
        </w:rPr>
        <w:t xml:space="preserve">Nositelji aktivnosti: </w:t>
      </w:r>
      <w:r>
        <w:rPr/>
        <w:t xml:space="preserve">učitelji i stručni suradnici, ravnatelj, koordinator školskog preventivnog programa</w:t>
      </w:r>
      <w:r>
        <w:rPr/>
        <w:t xml:space="preserve">, vanjski suradnici</w:t>
      </w:r>
    </w:p>
    <w:p>
      <w:pPr>
        <w:pStyle w:val="Default"/>
        <w:spacing w:line="276" w:lineRule="auto"/>
        <w:ind w:left="360"/>
        <w:jc w:val="both"/>
        <w:rPr/>
      </w:pPr>
      <w:r>
        <w:rPr>
          <w:b/>
          <w:bCs/>
        </w:rPr>
        <w:t xml:space="preserve">Način realizacije aktivnosti</w:t>
      </w:r>
      <w:r>
        <w:rPr/>
        <w:t xml:space="preserve">: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>
          <w:b/>
          <w:bCs/>
        </w:rPr>
        <w:t xml:space="preserve">p</w:t>
      </w:r>
      <w:r>
        <w:rPr/>
        <w:t xml:space="preserve">rovođenje različitih aktivnosti s ciljem poticanja i razvijanja kreativnosti djece i mladih te organiziranog provođenja slobodnog vremena u odgojno obrazovnim ustanovama.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organiziranje programa i aktivnosti koji će pridonijeti stvaranju zdravog i poticajnog školskoga okruženja koje će zadovoljiti potrebe učenika poput kulturnih, zabavnih, sportskih, humanitarnih i drugih društvenih aktivnosti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suradnja sa zdravstvenim i socijalnim ustanovama, osobito sa službama za zaštitu mentalnog zdravlja i prevenciju ovisnosti i službama školske medicine i pedijatrima radi prepoznavanja ranih znakova ovisnosti i psihičkih teškoća kod učenika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suradnja s centrima za socijalnu skrb radi prevencije poremećaja ponašanja učenika i rješavanja njihovih obiteljskih problema.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realizacija</w:t>
      </w:r>
      <w:r>
        <w:rPr/>
        <w:t xml:space="preserve"> određenih nastavnih tema u okviru re</w:t>
      </w:r>
      <w:r>
        <w:rPr/>
        <w:t xml:space="preserve">dovne nastave,</w:t>
      </w:r>
      <w:r>
        <w:rPr/>
        <w:t xml:space="preserve"> </w:t>
      </w:r>
      <w:r>
        <w:rPr/>
        <w:t xml:space="preserve">p</w:t>
      </w:r>
      <w:r>
        <w:rPr/>
        <w:t xml:space="preserve">redavanja i radionice za učenike na satovima razrednika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izrada i </w:t>
      </w:r>
      <w:r>
        <w:rPr>
          <w:color w:val="auto"/>
        </w:rPr>
        <w:t xml:space="preserve">distribucij</w:t>
      </w:r>
      <w:r>
        <w:rPr>
          <w:color w:val="auto"/>
        </w:rPr>
        <w:t xml:space="preserve">a</w:t>
      </w:r>
      <w:r>
        <w:rPr>
          <w:color w:val="auto"/>
        </w:rPr>
        <w:t xml:space="preserve"> promotivnih letaka</w:t>
      </w:r>
      <w:r>
        <w:rPr/>
        <w:t xml:space="preserve">,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uključivanjem u različite izvannastavne i izvanškolske aktivnosti,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individualnim i grupnim savjetodavnim ra</w:t>
      </w:r>
      <w:r>
        <w:rPr/>
        <w:t xml:space="preserve">dom s učenicima i roditeljima, 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realizacija roditeljskih sastanaka određene tematike</w:t>
      </w:r>
    </w:p>
    <w:p>
      <w:pPr>
        <w:pStyle w:val="Default"/>
        <w:numPr>
          <w:ilvl w:val="0"/>
          <w:numId w:val="82"/>
        </w:numPr>
        <w:spacing w:line="276" w:lineRule="auto"/>
        <w:jc w:val="both"/>
        <w:rPr/>
      </w:pPr>
      <w:r>
        <w:rPr/>
        <w:t xml:space="preserve">edukacija učitelja putem literature, predavanja ili upućivanjem na seminare i savjetovanja</w:t>
      </w:r>
    </w:p>
    <w:p>
      <w:pPr>
        <w:pStyle w:val="Default"/>
        <w:spacing w:line="276" w:lineRule="auto"/>
        <w:jc w:val="both"/>
        <w:rPr/>
      </w:pPr>
    </w:p>
    <w:p>
      <w:pPr>
        <w:pStyle w:val="Default"/>
        <w:spacing w:after="240" w:line="276" w:lineRule="auto"/>
        <w:jc w:val="both"/>
        <w:rPr/>
      </w:pPr>
      <w:r>
        <w:rPr>
          <w:b/>
          <w:bCs/>
        </w:rPr>
        <w:t xml:space="preserve">Vremenik aktivnosti</w:t>
      </w:r>
      <w:r>
        <w:rPr/>
        <w:t xml:space="preserve">: aktivnost će se provoditi tijekom cijele školske godine. </w:t>
      </w:r>
    </w:p>
    <w:p>
      <w:pPr>
        <w:pStyle w:val="Default"/>
        <w:spacing w:line="276" w:lineRule="auto"/>
        <w:jc w:val="both"/>
        <w:rPr/>
      </w:pPr>
      <w:r>
        <w:rPr>
          <w:b/>
          <w:bCs/>
        </w:rPr>
        <w:t xml:space="preserve">Troškovnik aktivnosti</w:t>
      </w:r>
      <w:r>
        <w:rPr/>
        <w:t xml:space="preserve">: elementarni troškovi namirit će se iz materijalnih sredstava škole, a ostali po potrebi od vanjskih suradnika </w:t>
      </w:r>
    </w:p>
    <w:p>
      <w:pPr>
        <w:spacing/>
        <w:jc w:val="both"/>
        <w:rPr/>
      </w:pPr>
      <w:r>
        <w:rPr>
          <w:b/>
          <w:bCs/>
        </w:rPr>
        <w:t xml:space="preserve">Način valorizacije aktivnosti</w:t>
      </w:r>
      <w:r>
        <w:rPr/>
        <w:t xml:space="preserve">: pisano izvješće o realizaciji aktivnosti i postavljenih ciljeva</w:t>
      </w:r>
    </w:p>
    <w:p>
      <w:pPr>
        <w:pStyle w:val="Default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USTROJSTVO ŠPP </w:t>
      </w:r>
    </w:p>
    <w:p>
      <w:pPr>
        <w:pStyle w:val="Default"/>
        <w:spacing w:line="276" w:lineRule="auto"/>
        <w:rPr/>
      </w:pPr>
    </w:p>
    <w:p>
      <w:pPr>
        <w:pStyle w:val="Default"/>
        <w:spacing w:line="276" w:lineRule="auto"/>
        <w:rPr/>
      </w:pPr>
    </w:p>
    <w:p>
      <w:pPr>
        <w:pStyle w:val="Default"/>
        <w:spacing w:line="276" w:lineRule="auto"/>
        <w:rPr/>
      </w:pPr>
    </w:p>
    <w:p>
      <w:pPr>
        <w:pStyle w:val="Default"/>
        <w:spacing w:line="276" w:lineRule="auto"/>
        <w:rPr/>
      </w:pPr>
    </w:p>
    <w:p>
      <w:pPr>
        <w:pStyle w:val="Default"/>
        <w:spacing w:line="276" w:lineRule="auto"/>
        <w:rPr/>
      </w:pPr>
    </w:p>
    <w:p>
      <w:pPr>
        <w:pStyle w:val="Default"/>
        <w:spacing w:after="240" w:line="276" w:lineRule="auto"/>
        <w:rPr/>
      </w:pPr>
      <w:r>
        <w:rPr/>
        <w:t xml:space="preserve">ŠPP će se provoditi u dva stupnja: </w:t>
      </w:r>
    </w:p>
    <w:p>
      <w:pPr>
        <w:pStyle w:val="Default"/>
        <w:numPr>
          <w:ilvl w:val="0"/>
          <w:numId w:val="100"/>
        </w:numPr>
        <w:spacing w:after="27" w:line="276" w:lineRule="auto"/>
        <w:jc w:val="both"/>
        <w:rPr/>
      </w:pPr>
      <w:r>
        <w:rPr/>
        <w:t xml:space="preserve">PRIMARNA PREVENCIJA </w:t>
      </w:r>
    </w:p>
    <w:p>
      <w:pPr>
        <w:pStyle w:val="Default"/>
        <w:numPr>
          <w:ilvl w:val="1"/>
          <w:numId w:val="100"/>
        </w:numPr>
        <w:spacing w:after="27" w:line="276" w:lineRule="auto"/>
        <w:jc w:val="both"/>
        <w:rPr/>
      </w:pPr>
      <w:r>
        <w:rPr/>
        <w:t xml:space="preserve">obuhvaća aktivnosti koje su usmjerene sve učenike škole kroz rad u okviru određenih metodskih jedinica u nastavnom procesu, na satovima razrednog odjela, kroz rad izvannastavnih aktivnosti i izvanškolske aktivnosti. </w:t>
      </w:r>
    </w:p>
    <w:p>
      <w:pPr>
        <w:pStyle w:val="Default"/>
        <w:numPr>
          <w:ilvl w:val="0"/>
          <w:numId w:val="100"/>
        </w:numPr>
        <w:spacing w:after="27" w:line="276" w:lineRule="auto"/>
        <w:jc w:val="both"/>
        <w:rPr/>
      </w:pPr>
      <w:r>
        <w:rPr/>
        <w:t xml:space="preserve">SEKUNDARNA PREVENCIJA </w:t>
      </w:r>
    </w:p>
    <w:p>
      <w:pPr>
        <w:pStyle w:val="Default"/>
        <w:numPr>
          <w:ilvl w:val="1"/>
          <w:numId w:val="100"/>
        </w:numPr>
        <w:spacing w:after="27" w:line="276" w:lineRule="auto"/>
        <w:jc w:val="both"/>
        <w:rPr/>
      </w:pPr>
      <w:r>
        <w:rPr/>
        <w:t xml:space="preserve">obuhvaća aktivnosti usmjerena na učenike koji spadaju u skupinu djece rizičnog ponašanja, a provode ih razrednici, stručna služba u školi, zdravstveni radnici, radnici Centra za socijalnu skrb i MUP-a, te drugi stručnjaci po potrebi. </w:t>
      </w:r>
    </w:p>
    <w:p>
      <w:pPr>
        <w:pStyle w:val="Default"/>
        <w:spacing w:line="276" w:lineRule="auto"/>
        <w:rPr/>
      </w:pPr>
    </w:p>
    <w:p>
      <w:pPr>
        <w:pStyle w:val="Default"/>
        <w:spacing w:after="24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AKTIVNOSTI ŠPP-a </w:t>
      </w:r>
    </w:p>
    <w:p>
      <w:pPr>
        <w:pStyle w:val="Default"/>
        <w:spacing w:line="276" w:lineRule="auto"/>
        <w:rPr/>
      </w:pPr>
      <w:r>
        <w:rPr/>
        <w:t xml:space="preserve">Aktivnosti ŠPP usmjerene su na tri razine: </w:t>
      </w:r>
    </w:p>
    <w:p>
      <w:pPr>
        <w:pStyle w:val="Default"/>
        <w:numPr>
          <w:ilvl w:val="0"/>
          <w:numId w:val="20"/>
        </w:numPr>
        <w:spacing w:after="27" w:line="276" w:lineRule="auto"/>
        <w:rPr/>
      </w:pPr>
      <w:r>
        <w:rPr/>
        <w:t xml:space="preserve">aktivnosti usmjerene na učenike </w:t>
      </w:r>
    </w:p>
    <w:p>
      <w:pPr>
        <w:pStyle w:val="Default"/>
        <w:numPr>
          <w:ilvl w:val="0"/>
          <w:numId w:val="20"/>
        </w:numPr>
        <w:spacing w:after="27" w:line="276" w:lineRule="auto"/>
        <w:rPr/>
      </w:pPr>
      <w:r>
        <w:rPr/>
        <w:t xml:space="preserve">aktivnosti usmjerene na roditelje </w:t>
      </w:r>
    </w:p>
    <w:p>
      <w:pPr>
        <w:pStyle w:val="Default"/>
        <w:numPr>
          <w:ilvl w:val="0"/>
          <w:numId w:val="20"/>
        </w:numPr>
        <w:spacing w:after="27" w:line="276" w:lineRule="auto"/>
        <w:rPr/>
      </w:pPr>
      <w:r>
        <w:rPr/>
        <w:t xml:space="preserve">aktivnosti usmjerene na učitelje i druge stručne djelatnike škola </w:t>
      </w:r>
    </w:p>
    <w:p>
      <w:pPr>
        <w:spacing w:line="360" w:lineRule="auto"/>
        <w:rPr/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835"/>
        <w:gridCol w:w="1134"/>
        <w:gridCol w:w="1418"/>
        <w:gridCol w:w="1701"/>
      </w:tblGrid>
      <w:tr>
        <w:trPr>
          <w:trHeight w:val="564" w:hRule="atLeast"/>
        </w:trPr>
        <w:tc>
          <w:tcPr>
            <w:tcW w:type="dxa" w:w="10485"/>
            <w:gridSpan w:val="6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AKTIVNOSTI USMJERENE NA UČENIKE</w:t>
            </w:r>
          </w:p>
        </w:tc>
      </w:tr>
      <w:tr>
        <w:trPr>
          <w:trHeight w:val="564" w:hRule="atLeast"/>
        </w:trPr>
        <w:tc>
          <w:tcPr>
            <w:tcW w:type="dxa" w:w="2122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Aktivnost</w:t>
            </w:r>
          </w:p>
        </w:tc>
        <w:tc>
          <w:tcPr>
            <w:tcW w:type="dxa" w:w="1275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Vrijeme realizacije</w:t>
            </w:r>
          </w:p>
        </w:tc>
        <w:tc>
          <w:tcPr>
            <w:tcW w:type="dxa" w:w="2835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Cilj</w:t>
            </w:r>
          </w:p>
        </w:tc>
        <w:tc>
          <w:tcPr>
            <w:tcW w:type="dxa" w:w="1134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Razred</w:t>
            </w:r>
          </w:p>
        </w:tc>
        <w:tc>
          <w:tcPr>
            <w:tcW w:type="dxa" w:w="1418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Nositelji</w:t>
            </w:r>
          </w:p>
        </w:tc>
        <w:tc>
          <w:tcPr>
            <w:tcW w:type="dxa" w:w="1701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Prevencija</w:t>
            </w:r>
          </w:p>
        </w:tc>
      </w:tr>
      <w:tr>
        <w:trPr>
          <w:trHeight w:val="1097" w:hRule="atLeast"/>
        </w:trPr>
        <w:tc>
          <w:tcPr>
            <w:tcW w:type="dxa" w:w="2122"/>
            <w:tcBorders/>
            <w:hideMark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bCs/>
              </w:rPr>
              <w:t xml:space="preserve">Radionice na satu razrednika</w:t>
            </w:r>
            <w:r>
              <w:rPr/>
              <w:t xml:space="preserve"> – obrada tema koje se odnose na prevenciju vršnjačkog nasilja, prevenciju ovisnosti, razvoj socijalnih vještina,  asertivnog govora i zdravih stilova života. Radionice kao dio međupredmetnih tema, ZO i GOO.</w:t>
            </w:r>
          </w:p>
        </w:tc>
        <w:tc>
          <w:tcPr>
            <w:tcW w:type="dxa" w:w="1275"/>
            <w:tcBorders/>
            <w:hideMark/>
            <w:vAlign w:val="center"/>
          </w:tcPr>
          <w:p>
            <w:pPr>
              <w:spacing w:before="100" w:beforeAutospacing="1"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right="-114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razvijanje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odgovornosti i brige za vlastito zdravlje i odgovorno ponašanje te solidarnost prema drugima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pozitivnih vrijednosti među učenicima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socijalnih i komunikacijskih vještina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razvijanje osobnih potencijala učenika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podizanje razine svijesti i znanja o štetnostima konzumiranja sredstava ovisnosti. </w:t>
            </w:r>
          </w:p>
          <w:p>
            <w:pPr>
              <w:pStyle w:val="Default"/>
              <w:spacing/>
              <w:ind w:left="313"/>
              <w:rPr>
                <w:sz w:val="22"/>
                <w:szCs w:val="22"/>
              </w:rPr>
            </w:pP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/>
              <w:rPr/>
            </w:pPr>
            <w:r>
              <w:rPr/>
              <w:t xml:space="preserve"> 1.-8.r.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317" w:hanging="286"/>
              <w:rPr/>
            </w:pPr>
            <w:r>
              <w:rPr/>
              <w:t xml:space="preserve">U</w:t>
            </w:r>
            <w:r>
              <w:rPr/>
              <w:t xml:space="preserve">čitelji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317" w:hanging="286"/>
              <w:rPr/>
            </w:pPr>
            <w:r>
              <w:rPr/>
              <w:t xml:space="preserve">Stručni suradnici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213"/>
              <w:rPr/>
            </w:pPr>
            <w:r>
              <w:rPr/>
              <w:t xml:space="preserve">prevencija nasilja,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213"/>
              <w:rPr/>
            </w:pPr>
            <w:r>
              <w:rPr/>
              <w:t xml:space="preserve">prevencija ovisnosti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213"/>
              <w:rPr/>
            </w:pPr>
            <w:r>
              <w:rPr/>
              <w:t xml:space="preserve">prevencija školskog neuspjeha</w:t>
            </w:r>
          </w:p>
        </w:tc>
      </w:tr>
      <w:tr>
        <w:trPr>
          <w:trHeight w:val="566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PROJEKT: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Radionice čitanja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Poboljšati čitalačke vještine učenika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Bogaćenje rječnika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Poticanje  govornog izražavanja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Potaknuti učenike na međusobnu suradnju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Razvijanje osjetljivosti za tuđe osjećaje i doživljaje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Razvijanje povjerenja, suradnje, empatije i </w:t>
            </w:r>
            <w:r>
              <w:rPr/>
              <w:t xml:space="preserve">tolerancije među učenicima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Smanjiti strah od čitanja pred drugima</w:t>
            </w:r>
          </w:p>
          <w:p>
            <w:pPr>
              <w:pStyle w:val="Odlomakpopisa"/>
              <w:numPr>
                <w:ilvl w:val="0"/>
                <w:numId w:val="70"/>
              </w:numPr>
              <w:autoSpaceDE w:val="false"/>
              <w:autoSpaceDN w:val="false"/>
              <w:adjustRightInd w:val="false"/>
              <w:spacing/>
              <w:ind w:left="313" w:hanging="313"/>
              <w:rPr/>
            </w:pPr>
            <w:r>
              <w:rPr/>
              <w:t xml:space="preserve">Identificirati učenike s poteškoćama u čitanju i pisanju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/>
              <w:rPr/>
            </w:pPr>
            <w:r>
              <w:rPr/>
              <w:t xml:space="preserve">2.r.-4.r.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70"/>
              </w:numPr>
              <w:spacing/>
              <w:ind w:left="317" w:hanging="284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  <w:p>
            <w:pPr>
              <w:pStyle w:val="Odlomakpopisa"/>
              <w:spacing/>
              <w:ind w:left="455"/>
              <w:rPr/>
            </w:pP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28"/>
              </w:numPr>
              <w:spacing w:before="100" w:beforeAutospacing="1"/>
              <w:ind w:left="175" w:hanging="175"/>
              <w:rPr/>
            </w:pPr>
            <w:r>
              <w:rPr/>
              <w:t xml:space="preserve">prevencija školskog neuspjeha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PROJEKT: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Vršnjačka pomoć u učenju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pacing/>
              <w:rPr/>
            </w:pPr>
            <w:r>
              <w:rPr/>
              <w:t xml:space="preserve">Potaknuti učenike na međusobnu suradnju i pomaganje u učenju</w:t>
            </w:r>
          </w:p>
          <w:p>
            <w:pPr>
              <w:pStyle w:val="Odlomakpopisa"/>
              <w:numPr>
                <w:ilvl w:val="0"/>
                <w:numId w:val="4"/>
              </w:numPr>
              <w:spacing/>
              <w:rPr/>
            </w:pPr>
            <w:r>
              <w:rPr/>
              <w:t xml:space="preserve">Razvijanje povjerenja, suradnje, empatije i tolerancije među učenicima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/>
              <w:rPr/>
            </w:pPr>
            <w:r>
              <w:rPr/>
              <w:t xml:space="preserve">5.r i 6.r.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70"/>
              </w:numPr>
              <w:spacing/>
              <w:ind w:left="317" w:hanging="283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142"/>
              <w:rPr/>
            </w:pPr>
            <w:r>
              <w:rPr/>
              <w:t xml:space="preserve">prevencija školskog neuspjeha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PROJEKT:</w:t>
            </w:r>
          </w:p>
          <w:p>
            <w:pPr>
              <w:spacing/>
              <w:jc w:val="center"/>
              <w:rPr>
                <w:b/>
                <w:bCs/>
              </w:rPr>
            </w:pP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 sam vlasnik svoga tijela</w:t>
            </w:r>
          </w:p>
        </w:tc>
        <w:tc>
          <w:tcPr>
            <w:tcW w:type="dxa" w:w="1275"/>
            <w:tcBorders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pacing w:before="100" w:beforeAutospacing="1"/>
              <w:ind w:left="109" w:hanging="141"/>
              <w:rPr/>
            </w:pPr>
            <w:r>
              <w:rPr/>
              <w:t xml:space="preserve">prosinac</w:t>
            </w:r>
            <w:r>
              <w:rPr/>
              <w:t xml:space="preserve"> 202</w:t>
            </w:r>
            <w:r>
              <w:rPr/>
              <w:t xml:space="preserve">3</w:t>
            </w:r>
            <w:r>
              <w:rPr/>
              <w:t xml:space="preserve">.</w:t>
            </w:r>
          </w:p>
          <w:p>
            <w:pPr>
              <w:pStyle w:val="Odlomakpopisa"/>
              <w:numPr>
                <w:ilvl w:val="0"/>
                <w:numId w:val="4"/>
              </w:numPr>
              <w:spacing w:before="100" w:beforeAutospacing="1"/>
              <w:ind w:left="109" w:hanging="141"/>
              <w:rPr/>
            </w:pPr>
            <w:r>
              <w:rPr/>
              <w:t xml:space="preserve">siječanj 202</w:t>
            </w:r>
            <w:r>
              <w:rPr/>
              <w:t xml:space="preserve">4</w:t>
            </w:r>
            <w:r>
              <w:rPr/>
              <w:t xml:space="preserve">.</w:t>
            </w:r>
          </w:p>
          <w:p>
            <w:pPr>
              <w:pStyle w:val="Odlomakpopisa"/>
              <w:numPr>
                <w:ilvl w:val="0"/>
                <w:numId w:val="4"/>
              </w:numPr>
              <w:spacing w:before="100" w:beforeAutospacing="1"/>
              <w:ind w:left="109" w:hanging="141"/>
              <w:rPr/>
            </w:pPr>
            <w:r>
              <w:rPr/>
              <w:t xml:space="preserve">ožujak 202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pacing/>
              <w:ind w:left="245" w:hanging="245"/>
              <w:rPr/>
            </w:pPr>
            <w:r>
              <w:rPr/>
              <w:t xml:space="preserve">razviti svijest o vlastitom tijelu</w:t>
            </w:r>
          </w:p>
          <w:p>
            <w:pPr>
              <w:pStyle w:val="Odlomakpopisa"/>
              <w:numPr>
                <w:ilvl w:val="0"/>
                <w:numId w:val="4"/>
              </w:numPr>
              <w:spacing/>
              <w:ind w:left="245" w:hanging="245"/>
              <w:rPr/>
            </w:pPr>
            <w:r>
              <w:rPr/>
              <w:t xml:space="preserve">naučiti što su privatni dijelovi tijela i zašto ih tako zovemo</w:t>
            </w:r>
          </w:p>
          <w:p>
            <w:pPr>
              <w:pStyle w:val="Odlomakpopisa"/>
              <w:numPr>
                <w:ilvl w:val="0"/>
                <w:numId w:val="4"/>
              </w:numPr>
              <w:spacing/>
              <w:ind w:left="245" w:hanging="245"/>
              <w:rPr/>
            </w:pPr>
            <w:r>
              <w:rPr/>
              <w:t xml:space="preserve">shvatiti pojam osobnog prostora</w:t>
            </w:r>
          </w:p>
          <w:p>
            <w:pPr>
              <w:pStyle w:val="Odlomakpopisa"/>
              <w:numPr>
                <w:ilvl w:val="0"/>
                <w:numId w:val="4"/>
              </w:numPr>
              <w:spacing/>
              <w:ind w:left="245" w:hanging="245"/>
              <w:rPr/>
            </w:pPr>
            <w:r>
              <w:rPr/>
              <w:t xml:space="preserve">naučiti kome se obratiti u slučaju sumnje na seksualno nasilje</w:t>
            </w:r>
          </w:p>
          <w:p>
            <w:pPr>
              <w:pStyle w:val="Odlomakpopisa"/>
              <w:numPr>
                <w:ilvl w:val="0"/>
                <w:numId w:val="4"/>
              </w:numPr>
              <w:spacing/>
              <w:rPr/>
            </w:pPr>
            <w:r>
              <w:rPr/>
              <w:t xml:space="preserve">naučiti kako se ponašati u slučaju sumnje na seksualno nasilje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/>
              <w:rPr/>
            </w:pPr>
            <w:r>
              <w:rPr/>
              <w:t xml:space="preserve">3.r.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70"/>
              </w:numPr>
              <w:spacing/>
              <w:ind w:left="317" w:hanging="283"/>
              <w:rPr/>
            </w:pPr>
            <w:r>
              <w:rPr/>
              <w:t xml:space="preserve">stručni suradnik psiholog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142"/>
              <w:rPr/>
            </w:pPr>
            <w:r>
              <w:rPr/>
              <w:t xml:space="preserve">prevencija nasilja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Učiti kako učiti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/>
              <w:jc w:val="both"/>
              <w:rPr/>
            </w:pPr>
            <w:r>
              <w:rPr/>
              <w:t xml:space="preserve">listopad 202</w:t>
            </w:r>
            <w:r>
              <w:rPr/>
              <w:t xml:space="preserve">3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pacing/>
              <w:rPr/>
            </w:pPr>
            <w:r>
              <w:rPr/>
              <w:t xml:space="preserve">razviti uspješne metode i strategije učenja kod učenika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/>
              <w:rPr/>
            </w:pPr>
            <w:r>
              <w:rPr/>
              <w:t xml:space="preserve">5.r.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70"/>
              </w:numPr>
              <w:spacing/>
              <w:ind w:left="317" w:hanging="317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/>
              <w:ind w:left="175" w:hanging="175"/>
              <w:rPr/>
            </w:pPr>
            <w:r>
              <w:rPr/>
              <w:t xml:space="preserve">prevencija školskog neuspjeha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Mjesec borbe protiv ovisnosti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15. studenog – 15. prosinca 202</w:t>
            </w:r>
            <w:r>
              <w:rPr/>
              <w:t xml:space="preserve">3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razviti kod učenika svijest o različitim vrstama ovisnosti i opasnostima koje one donose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5.-8.r.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Stručni suradnik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razrednici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ovisnosti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Međunarodni dan tolerancije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16. studenog 202</w:t>
            </w:r>
            <w:r>
              <w:rPr/>
              <w:t xml:space="preserve">3.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pozitivnih vrijednosti među učenicima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socijalnih i komunikacijskih vještina 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5.-8.r.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317"/>
              <w:jc w:val="both"/>
              <w:rPr/>
            </w:pPr>
            <w:r>
              <w:rPr/>
              <w:t xml:space="preserve">Stručni suradnik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317"/>
              <w:jc w:val="both"/>
              <w:rPr/>
            </w:pPr>
            <w:r>
              <w:rPr/>
              <w:t xml:space="preserve">razrednici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</w:tc>
      </w:tr>
      <w:tr>
        <w:trPr>
          <w:trHeight w:val="398" w:hRule="atLeast"/>
        </w:trPr>
        <w:tc>
          <w:tcPr>
            <w:tcW w:type="dxa" w:w="2122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Dani sigurnog interneta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veljača 202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25"/>
              </w:numPr>
              <w:spacing w:before="100" w:beforeAutospacing="1" w:after="100" w:afterAutospacing="1"/>
              <w:ind w:left="313" w:hanging="283"/>
              <w:rPr/>
            </w:pPr>
            <w:r>
              <w:rPr/>
              <w:t xml:space="preserve">razviti kod učenika svijest o opasnostima koje prijete na internetu</w:t>
            </w:r>
          </w:p>
          <w:p>
            <w:pPr>
              <w:pStyle w:val="Odlomakpopisa"/>
              <w:numPr>
                <w:ilvl w:val="0"/>
                <w:numId w:val="25"/>
              </w:numPr>
              <w:spacing w:before="100" w:beforeAutospacing="1" w:after="100" w:afterAutospacing="1"/>
              <w:ind w:left="313" w:hanging="283"/>
              <w:rPr/>
            </w:pPr>
            <w:r>
              <w:rPr/>
              <w:t xml:space="preserve">razviti kod učenika svijest o utjecaju medija na život ljudi</w:t>
            </w:r>
          </w:p>
          <w:p>
            <w:pPr>
              <w:pStyle w:val="Odlomakpopisa"/>
              <w:numPr>
                <w:ilvl w:val="0"/>
                <w:numId w:val="25"/>
              </w:numPr>
              <w:spacing w:before="100" w:beforeAutospacing="1" w:after="100" w:afterAutospacing="1"/>
              <w:ind w:left="313" w:hanging="283"/>
              <w:rPr/>
            </w:pPr>
            <w:r>
              <w:rPr/>
              <w:t xml:space="preserve">ANKETA - uvid u to koliko vremena učenici provode na internetu i koje stranice najčešće posjećuju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rPr/>
            </w:pPr>
            <w:r>
              <w:rPr/>
              <w:t xml:space="preserve">5.i</w:t>
            </w:r>
            <w:r>
              <w:rPr/>
              <w:t xml:space="preserve"> 6.r.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175"/>
              <w:rPr/>
            </w:pPr>
            <w:r>
              <w:rPr/>
              <w:t xml:space="preserve">S</w:t>
            </w:r>
            <w:r>
              <w:rPr/>
              <w:t xml:space="preserve">tručni suradni</w:t>
            </w:r>
            <w:r>
              <w:rPr/>
              <w:t xml:space="preserve">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175"/>
              <w:rPr/>
            </w:pPr>
            <w:r>
              <w:rPr/>
              <w:t xml:space="preserve">Učitelji</w:t>
            </w:r>
            <w:r>
              <w:rPr/>
              <w:t xml:space="preserve">ca informatike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rizičnog ponašanja na internetu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ovisnosti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nasilja</w:t>
            </w:r>
          </w:p>
        </w:tc>
      </w:tr>
      <w:tr>
        <w:trPr>
          <w:trHeight w:val="1379" w:hRule="atLeast"/>
        </w:trPr>
        <w:tc>
          <w:tcPr>
            <w:tcW w:type="dxa" w:w="2122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Zbogom oružje, Sigurno</w:t>
            </w:r>
            <w:r>
              <w:rPr>
                <w:b/>
                <w:bCs/>
              </w:rPr>
              <w:t xml:space="preserve"> u prometu</w:t>
            </w:r>
          </w:p>
        </w:tc>
        <w:tc>
          <w:tcPr>
            <w:tcW w:type="dxa" w:w="1275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listopad 2023.-svibanj 2024.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283"/>
              <w:rPr/>
            </w:pPr>
            <w:r>
              <w:rPr/>
              <w:t xml:space="preserve">razviti kod učenika</w:t>
            </w:r>
            <w:r>
              <w:rPr/>
              <w:t xml:space="preserve"> prvih razreda</w:t>
            </w:r>
            <w:r>
              <w:rPr/>
              <w:t xml:space="preserve"> svijest</w:t>
            </w:r>
            <w:r>
              <w:rPr/>
              <w:t xml:space="preserve"> o </w:t>
            </w:r>
            <w:r>
              <w:rPr/>
              <w:t xml:space="preserve">pravilnom </w:t>
            </w:r>
            <w:r>
              <w:rPr/>
              <w:t xml:space="preserve">ponašanju pri sudjelovanju u prometu</w:t>
            </w:r>
            <w:r>
              <w:rPr/>
              <w:t xml:space="preserve"> 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1.r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V</w:t>
            </w:r>
            <w:r>
              <w:rPr/>
              <w:t xml:space="preserve">anjski suradnici (MUP)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rizičnog ponašanja u prometu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nasilja</w:t>
            </w:r>
          </w:p>
        </w:tc>
      </w:tr>
      <w:tr>
        <w:trPr>
          <w:trHeight w:val="1379" w:hRule="atLeast"/>
        </w:trPr>
        <w:tc>
          <w:tcPr>
            <w:tcW w:type="dxa" w:w="2122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Festival prava djece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l</w:t>
            </w:r>
            <w:r>
              <w:rPr/>
              <w:t xml:space="preserve">istopad i studeni 202</w:t>
            </w:r>
            <w:r>
              <w:rPr/>
              <w:t xml:space="preserve">3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razviti kod učenika svijest o dječjim pravima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poticati tolerantno i primjereno ponašanje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razviti kritičko mišljenje kod djece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1.r.-8.r.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Stručni suradnik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Razredni</w:t>
            </w:r>
            <w:r>
              <w:rPr/>
              <w:t xml:space="preserve">ci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/>
              <w:jc w:val="both"/>
              <w:rPr/>
            </w:pPr>
            <w:r>
              <w:rPr/>
              <w:t xml:space="preserve">Vanjski suradnici (</w:t>
            </w:r>
            <w:r>
              <w:rPr>
                <w:color w:val="000000"/>
              </w:rPr>
              <w:t xml:space="preserve">Udruga za promicanje stvaralaštva i jednakih mogućnosti Alternator)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nasilja</w:t>
            </w:r>
          </w:p>
        </w:tc>
      </w:tr>
      <w:tr>
        <w:trPr>
          <w:trHeight w:val="1862" w:hRule="atLeast"/>
        </w:trPr>
        <w:tc>
          <w:tcPr>
            <w:tcW w:type="dxa" w:w="2122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izborne nastave i izvannastavnih aktivnosti</w:t>
            </w:r>
          </w:p>
        </w:tc>
        <w:tc>
          <w:tcPr>
            <w:tcW w:type="dxa" w:w="1275"/>
            <w:tcBorders/>
            <w:hideMark/>
            <w:vAlign w:val="center"/>
          </w:tcPr>
          <w:p>
            <w:pPr>
              <w:spacing w:before="100" w:beforeAutospacing="1" w:after="100" w:afterAutospacing="1"/>
              <w:rPr/>
            </w:pPr>
            <w:r>
              <w:rPr/>
              <w:t xml:space="preserve">Tijekom školske godine</w:t>
            </w:r>
            <w:r>
              <w:rPr/>
              <w:t xml:space="preserve">.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razvoj odgovornog ponašanja i solidarnosti prema drugima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razvoj asertivne komunikacije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3" w:hanging="313"/>
              <w:rPr/>
            </w:pPr>
            <w:r>
              <w:rPr/>
              <w:t xml:space="preserve">razvoj radnih navika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1.-8.r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/>
            </w:pPr>
            <w:r>
              <w:rPr/>
              <w:t xml:space="preserve">U</w:t>
            </w:r>
            <w:r>
              <w:rPr/>
              <w:t xml:space="preserve">čitelji razredne nastave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/>
            </w:pPr>
            <w:r>
              <w:rPr/>
              <w:t xml:space="preserve">razrednici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</w:tc>
      </w:tr>
      <w:tr>
        <w:trPr>
          <w:trHeight w:val="845" w:hRule="atLeast"/>
        </w:trPr>
        <w:tc>
          <w:tcPr>
            <w:tcW w:type="dxa" w:w="2122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Individualni savjetodavni rad s učenicima</w:t>
            </w:r>
          </w:p>
        </w:tc>
        <w:tc>
          <w:tcPr>
            <w:tcW w:type="dxa" w:w="1275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  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socijalnih i komunikacijskih vještina 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1.-8.r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školskog neuspjeha</w:t>
            </w:r>
          </w:p>
        </w:tc>
      </w:tr>
      <w:tr>
        <w:trPr>
          <w:trHeight w:val="1910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bCs/>
              </w:rPr>
              <w:t xml:space="preserve">Školski pano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pozitivnih vrijednosti među učenicima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/>
              <w:t xml:space="preserve">razvoj odgovornog ponašanja i solidarnosti prema drugima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1.r.-8.r.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rPr/>
            </w:pPr>
            <w:r>
              <w:rPr/>
              <w:t xml:space="preserve">Učitelji i stručni suradnici</w:t>
            </w:r>
          </w:p>
        </w:tc>
        <w:tc>
          <w:tcPr>
            <w:tcW w:type="dxa" w:w="1701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školskog neuspjeha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ovisnosti</w:t>
            </w:r>
          </w:p>
        </w:tc>
      </w:tr>
      <w:tr>
        <w:trPr>
          <w:trHeight w:val="1910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Obilježavanje različitih dana u godini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/>
              <w:rPr/>
            </w:pPr>
            <w:r>
              <w:rPr/>
              <w:t xml:space="preserve">Tijekom školske 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pozitivnih vrijednosti među učenicima </w:t>
            </w:r>
          </w:p>
          <w:p>
            <w:pPr>
              <w:pStyle w:val="Default"/>
              <w:numPr>
                <w:ilvl w:val="0"/>
                <w:numId w:val="70"/>
              </w:numPr>
              <w:spacing/>
              <w:ind w:left="313" w:hanging="313"/>
              <w:rPr>
                <w:sz w:val="22"/>
                <w:szCs w:val="22"/>
              </w:rPr>
            </w:pPr>
            <w:r>
              <w:rPr/>
              <w:t xml:space="preserve">razvoj odgovornog ponašanja prema drugima</w:t>
            </w:r>
            <w:r>
              <w:rPr/>
              <w:t xml:space="preserve"> i okolišu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1.r.-8.r.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rPr/>
            </w:pPr>
            <w:r>
              <w:rPr/>
              <w:t xml:space="preserve">Učitelji i stručni suradnici</w:t>
            </w:r>
          </w:p>
        </w:tc>
        <w:tc>
          <w:tcPr>
            <w:tcW w:type="dxa" w:w="1701"/>
            <w:tcBorders>
              <w:bottom w:val="single" w:color="auto" w:sz="4" w:space="0"/>
            </w:tcBorders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školskog neuspjeha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ovisnosti</w:t>
            </w:r>
          </w:p>
        </w:tc>
      </w:tr>
      <w:tr>
        <w:trPr>
          <w:trHeight w:val="566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 </w:t>
            </w:r>
            <w:r>
              <w:rPr>
                <w:b/>
                <w:bCs/>
                <w:i/>
              </w:rPr>
              <w:t xml:space="preserve">Zdrav za 5!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Odlomakpopisa"/>
              <w:numPr>
                <w:ilvl w:val="0"/>
                <w:numId w:val="59"/>
              </w:numPr>
              <w:spacing/>
              <w:ind w:left="313" w:hanging="313"/>
              <w:rPr/>
            </w:pPr>
            <w:r>
              <w:rPr/>
              <w:t xml:space="preserve">razvijanje socio-emocionalnih vještina </w:t>
            </w:r>
            <w:r>
              <w:rPr/>
              <w:t xml:space="preserve">kod djece i mladih</w:t>
            </w:r>
          </w:p>
          <w:p>
            <w:pPr>
              <w:pStyle w:val="Odlomakpopisa"/>
              <w:numPr>
                <w:ilvl w:val="0"/>
                <w:numId w:val="59"/>
              </w:numPr>
              <w:spacing/>
              <w:ind w:left="313" w:hanging="313"/>
              <w:rPr/>
            </w:pPr>
            <w:r>
              <w:rPr/>
              <w:t xml:space="preserve">podizanje razine svijesti o vlastitoj ulozi u očuvanju životne, školske i radne okoline</w:t>
            </w:r>
          </w:p>
          <w:p>
            <w:pPr>
              <w:pStyle w:val="Odlomakpopisa"/>
              <w:numPr>
                <w:ilvl w:val="0"/>
                <w:numId w:val="59"/>
              </w:numPr>
              <w:spacing/>
              <w:ind w:left="313" w:hanging="313"/>
              <w:rPr/>
            </w:pPr>
            <w:r>
              <w:rPr/>
              <w:t xml:space="preserve">podizanje razine samosvijesti o odgovornosti u očuvanju vlastitog i tuđeg zdravlja i sigurnosti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1.r.-5.r.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rPr/>
            </w:pPr>
            <w:r>
              <w:rPr/>
              <w:t xml:space="preserve">MUP, Služba </w:t>
            </w:r>
            <w:r>
              <w:rPr/>
              <w:t xml:space="preserve">za prevenciju bolesti ovisnosti Imotski</w:t>
            </w:r>
          </w:p>
        </w:tc>
        <w:tc>
          <w:tcPr>
            <w:tcW w:type="dxa" w:w="1701"/>
            <w:tcBorders>
              <w:bottom w:val="single" w:color="auto" w:sz="4" w:space="0"/>
            </w:tcBorders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ovisnosti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zdravlja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jc w:val="both"/>
              <w:rPr/>
            </w:pPr>
            <w:r>
              <w:rPr/>
              <w:t xml:space="preserve">prevencija nasilja</w:t>
            </w:r>
          </w:p>
        </w:tc>
      </w:tr>
      <w:tr>
        <w:trPr>
          <w:trHeight w:val="566" w:hRule="atLeast"/>
        </w:trPr>
        <w:tc>
          <w:tcPr>
            <w:tcW w:type="dxa" w:w="2122"/>
            <w:tcBorders/>
            <w:vAlign w:val="cente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Nenasilno rješavanje sukoba</w:t>
            </w:r>
          </w:p>
        </w:tc>
        <w:tc>
          <w:tcPr>
            <w:tcW w:type="dxa" w:w="1275"/>
            <w:tcBorders/>
            <w:vAlign w:val="center"/>
          </w:tcPr>
          <w:p>
            <w:pPr>
              <w:spacing/>
              <w:rPr/>
            </w:pPr>
            <w:r>
              <w:rPr/>
              <w:t xml:space="preserve">Tijekom školske godine</w:t>
            </w:r>
          </w:p>
        </w:tc>
        <w:tc>
          <w:tcPr>
            <w:tcW w:type="dxa" w:w="2835"/>
            <w:tcBorders/>
            <w:vAlign w:val="center"/>
          </w:tcPr>
          <w:p>
            <w:pPr>
              <w:pStyle w:val="Default"/>
              <w:numPr>
                <w:ilvl w:val="0"/>
                <w:numId w:val="59"/>
              </w:numPr>
              <w:spacing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pozitivnih vrijednosti među učenicima </w:t>
            </w:r>
          </w:p>
          <w:p>
            <w:pPr>
              <w:pStyle w:val="Default"/>
              <w:numPr>
                <w:ilvl w:val="0"/>
                <w:numId w:val="59"/>
              </w:numPr>
              <w:spacing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1.</w:t>
            </w:r>
            <w:r>
              <w:rPr/>
              <w:t xml:space="preserve"> i 5. r.</w:t>
            </w:r>
          </w:p>
        </w:tc>
        <w:tc>
          <w:tcPr>
            <w:tcW w:type="dxa" w:w="1418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rPr/>
            </w:pPr>
            <w:r>
              <w:rPr/>
              <w:t xml:space="preserve">MUP</w:t>
            </w:r>
          </w:p>
        </w:tc>
        <w:tc>
          <w:tcPr>
            <w:tcW w:type="dxa" w:w="1701"/>
            <w:tcBorders>
              <w:top w:val="single" w:color="auto" w:sz="4" w:space="0"/>
            </w:tcBorders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175" w:hanging="175"/>
              <w:rPr/>
            </w:pPr>
            <w:r>
              <w:rPr/>
              <w:t xml:space="preserve">prevencija nasilnog ponašanja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-319"/>
        <w:tblW w:w="5000" w:type="pct"/>
        <w:tblLook w:val="04A0" w:firstRow="1" w:lastRow="0" w:firstColumn="1" w:lastColumn="0" w:noHBand="0" w:noVBand="1"/>
      </w:tblPr>
      <w:tblGrid>
        <w:gridCol w:w="2824"/>
        <w:gridCol w:w="2623"/>
        <w:gridCol w:w="1206"/>
        <w:gridCol w:w="2387"/>
        <w:gridCol w:w="1600"/>
      </w:tblGrid>
      <w:tr>
        <w:trPr>
          <w:trHeight w:val="535" w:hRule="atLeast"/>
        </w:trPr>
        <w:tc>
          <w:tcPr>
            <w:tcW w:type="pct" w:w="5000"/>
            <w:gridSpan w:val="5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AKTIVNOSTI USMJERENE NA </w:t>
            </w:r>
            <w:r>
              <w:rPr>
                <w:b/>
                <w:bCs/>
              </w:rPr>
              <w:t xml:space="preserve">RODITELJE</w:t>
            </w:r>
          </w:p>
        </w:tc>
      </w:tr>
      <w:tr>
        <w:trPr>
          <w:trHeight w:val="535" w:hRule="atLeast"/>
        </w:trPr>
        <w:tc>
          <w:tcPr>
            <w:tcW w:type="pct" w:w="1330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Aktivnost</w:t>
            </w:r>
          </w:p>
        </w:tc>
        <w:tc>
          <w:tcPr>
            <w:tcW w:type="pct" w:w="1236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Način realizacije</w:t>
            </w:r>
          </w:p>
        </w:tc>
        <w:tc>
          <w:tcPr>
            <w:tcW w:type="pct" w:w="554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Vrijeme realizacije</w:t>
            </w:r>
          </w:p>
        </w:tc>
        <w:tc>
          <w:tcPr>
            <w:tcW w:type="pct" w:w="1125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Cilj</w:t>
            </w:r>
          </w:p>
        </w:tc>
        <w:tc>
          <w:tcPr>
            <w:tcW w:type="pct" w:w="755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Nositelji</w:t>
            </w:r>
          </w:p>
        </w:tc>
      </w:tr>
      <w:tr>
        <w:trPr>
          <w:trHeight w:val="1279" w:hRule="atLeast"/>
        </w:trPr>
        <w:tc>
          <w:tcPr>
            <w:tcW w:type="pct" w:w="1330"/>
            <w:tcBorders/>
            <w:hideMark/>
            <w:vAlign w:val="center"/>
          </w:tcPr>
          <w:p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Individualni savjetodavni rad s roditeljima</w:t>
            </w:r>
          </w:p>
        </w:tc>
        <w:tc>
          <w:tcPr>
            <w:tcW w:type="pct" w:w="1236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Individualni rad s roditeljima djece rizičnog ponašanja </w:t>
            </w:r>
          </w:p>
        </w:tc>
        <w:tc>
          <w:tcPr>
            <w:tcW w:type="pct" w:w="554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ti</w:t>
            </w:r>
            <w:r>
              <w:rPr/>
              <w:t xml:space="preserve">jekom </w:t>
            </w:r>
            <w:r>
              <w:rPr/>
              <w:t xml:space="preserve">školske </w:t>
            </w:r>
            <w:r>
              <w:rPr/>
              <w:t xml:space="preserve">godine  </w:t>
            </w:r>
          </w:p>
        </w:tc>
        <w:tc>
          <w:tcPr>
            <w:tcW w:type="pct" w:w="1125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65" w:hanging="265"/>
              <w:rPr/>
            </w:pPr>
            <w:r>
              <w:rPr/>
              <w:t xml:space="preserve">savjetovati roditelje u svrhu uspješnijeg odgoja</w:t>
            </w:r>
          </w:p>
        </w:tc>
        <w:tc>
          <w:tcPr>
            <w:tcW w:type="pct" w:w="755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23" w:hanging="223"/>
              <w:jc w:val="both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23" w:hanging="223"/>
              <w:jc w:val="both"/>
              <w:rPr/>
            </w:pPr>
            <w:r>
              <w:rPr/>
              <w:t xml:space="preserve">R</w:t>
            </w:r>
            <w:r>
              <w:rPr/>
              <w:t xml:space="preserve">azrednici</w:t>
            </w:r>
          </w:p>
        </w:tc>
      </w:tr>
      <w:tr>
        <w:trPr>
          <w:trHeight w:val="2398" w:hRule="atLeast"/>
        </w:trPr>
        <w:tc>
          <w:tcPr>
            <w:tcW w:type="pct" w:w="1330"/>
            <w:tcBorders/>
            <w:hideMark/>
            <w:vAlign w:val="center"/>
          </w:tcPr>
          <w:p>
            <w:pPr>
              <w:spacing w:line="360" w:lineRule="auto"/>
              <w:ind w:lef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Kućni red Škole</w:t>
            </w:r>
          </w:p>
          <w:p>
            <w:pPr>
              <w:spacing/>
              <w:ind w:lef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Protokoli koji se primjenjuju u slučaju nasilja među djecom</w:t>
            </w:r>
          </w:p>
          <w:p>
            <w:pPr>
              <w:spacing/>
              <w:ind w:lef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Pravilnik o kriterijima za izricanje pedagoških mjera</w:t>
            </w:r>
          </w:p>
          <w:p>
            <w:pPr>
              <w:spacing w:line="360" w:lineRule="auto"/>
              <w:ind w:left="33"/>
              <w:rPr/>
            </w:pPr>
            <w:r>
              <w:rPr>
                <w:b/>
                <w:bCs/>
                <w:iCs/>
              </w:rPr>
              <w:t xml:space="preserve">Pravilnik o ocjenjivanju</w:t>
            </w:r>
          </w:p>
        </w:tc>
        <w:tc>
          <w:tcPr>
            <w:tcW w:type="pct" w:w="1236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Roditeljski sastanci za roditelje učenika od 1. do 8. razreda</w:t>
            </w:r>
          </w:p>
        </w:tc>
        <w:tc>
          <w:tcPr>
            <w:tcW w:type="pct" w:w="554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r</w:t>
            </w:r>
            <w:r>
              <w:rPr/>
              <w:t xml:space="preserve">ujan</w:t>
            </w:r>
            <w:r>
              <w:rPr/>
              <w:t xml:space="preserve"> i </w:t>
            </w:r>
            <w:r>
              <w:rPr/>
              <w:t xml:space="preserve">listopad 202</w:t>
            </w:r>
            <w:r>
              <w:rPr/>
              <w:t xml:space="preserve">3</w:t>
            </w:r>
            <w:r>
              <w:rPr/>
              <w:t xml:space="preserve">.</w:t>
            </w:r>
          </w:p>
        </w:tc>
        <w:tc>
          <w:tcPr>
            <w:tcW w:type="pct" w:w="1125"/>
            <w:tcBorders/>
            <w:vAlign w:val="center"/>
          </w:tcPr>
          <w:p>
            <w:pPr>
              <w:pStyle w:val="Odlomakpopisa"/>
              <w:numPr>
                <w:ilvl w:val="0"/>
                <w:numId w:val="34"/>
              </w:numPr>
              <w:spacing w:before="100" w:beforeAutospacing="1" w:after="100" w:afterAutospacing="1"/>
              <w:ind w:left="265" w:hanging="265"/>
              <w:rPr/>
            </w:pPr>
            <w:r>
              <w:rPr/>
              <w:t xml:space="preserve">upoznati roditelje s kućnim redom škole, pravilnicima o izricanju pedaagoških mjera, ocjenjivanju i protokolom o postupanju u slučaju nasilja među djecom</w:t>
            </w:r>
          </w:p>
        </w:tc>
        <w:tc>
          <w:tcPr>
            <w:tcW w:type="pct" w:w="755"/>
            <w:tcBorders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</w:p>
          <w:p>
            <w:pPr>
              <w:pStyle w:val="Odlomakpopisa"/>
              <w:numPr>
                <w:ilvl w:val="0"/>
                <w:numId w:val="34"/>
              </w:numPr>
              <w:spacing w:before="100" w:beforeAutospacing="1" w:after="100" w:afterAutospacing="1"/>
              <w:ind w:left="178" w:hanging="223"/>
              <w:rPr/>
            </w:pPr>
            <w:r>
              <w:rPr/>
              <w:t xml:space="preserve">Učitelji razredne nastave i razrednici</w:t>
            </w:r>
          </w:p>
        </w:tc>
      </w:tr>
      <w:tr>
        <w:trPr>
          <w:trHeight w:val="1702" w:hRule="atLeast"/>
        </w:trPr>
        <w:tc>
          <w:tcPr>
            <w:tcW w:type="pct" w:w="1330"/>
            <w:tcBorders/>
            <w:hideMark/>
            <w:vAlign w:val="center"/>
          </w:tcPr>
          <w:p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Predavanja i radionice za roditelje na roditeljskim sastancima.</w:t>
            </w:r>
          </w:p>
          <w:p>
            <w:pPr>
              <w:spacing w:before="100" w:beforeAutospacing="1" w:after="100" w:afterAutospacing="1"/>
              <w:jc w:val="both"/>
              <w:rPr/>
            </w:pPr>
          </w:p>
        </w:tc>
        <w:tc>
          <w:tcPr>
            <w:tcW w:type="pct" w:w="1236"/>
            <w:tcBorders/>
            <w:hideMark/>
            <w:vAlign w:val="center"/>
          </w:tcPr>
          <w:p>
            <w:pPr>
              <w:spacing w:before="100" w:beforeAutospacing="1" w:after="100" w:afterAutospacing="1"/>
              <w:rPr/>
            </w:pPr>
            <w:r>
              <w:rPr/>
              <w:t xml:space="preserve">Predavanja i radionice za roditelje na roditeljskim sastancima.</w:t>
            </w:r>
          </w:p>
        </w:tc>
        <w:tc>
          <w:tcPr>
            <w:tcW w:type="pct" w:w="554"/>
            <w:tcBorders/>
            <w:hideMark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pct" w:w="1125"/>
            <w:tcBorders/>
            <w:vAlign w:val="center"/>
          </w:tcPr>
          <w:p>
            <w:pPr>
              <w:pStyle w:val="Odlomakpopisa"/>
              <w:numPr>
                <w:ilvl w:val="0"/>
                <w:numId w:val="22"/>
              </w:numPr>
              <w:spacing/>
              <w:ind w:left="235" w:hanging="235"/>
              <w:rPr/>
            </w:pPr>
            <w:r>
              <w:rPr/>
              <w:t xml:space="preserve">ovisno o potrebama, educirati i informirati roditelje o različitim područjima prevencije</w:t>
            </w:r>
          </w:p>
        </w:tc>
        <w:tc>
          <w:tcPr>
            <w:tcW w:type="pct" w:w="755"/>
            <w:tcBorders/>
            <w:vAlign w:val="center"/>
          </w:tcPr>
          <w:p>
            <w:pPr>
              <w:pStyle w:val="Odlomakpopisa"/>
              <w:numPr>
                <w:ilvl w:val="0"/>
                <w:numId w:val="98"/>
              </w:numPr>
              <w:spacing/>
              <w:ind w:left="178" w:hanging="147"/>
              <w:rPr/>
            </w:pPr>
            <w:r>
              <w:rPr/>
              <w:t xml:space="preserve">Učitelji razredne nastave i razrednici</w:t>
            </w:r>
          </w:p>
          <w:p>
            <w:pPr>
              <w:pStyle w:val="Odlomakpopisa"/>
              <w:numPr>
                <w:ilvl w:val="0"/>
                <w:numId w:val="98"/>
              </w:numPr>
              <w:spacing/>
              <w:ind w:left="178" w:hanging="147"/>
              <w:rPr/>
            </w:pPr>
            <w:r>
              <w:rPr/>
              <w:t xml:space="preserve">Stručni    suradnici</w:t>
            </w:r>
          </w:p>
        </w:tc>
      </w:tr>
    </w:tbl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</w:p>
    <w:p>
      <w:pPr>
        <w:spacing w:line="360" w:lineRule="auto"/>
        <w:rPr/>
      </w:pPr>
      <w:r>
        <w:rPr/>
        <w:br/>
      </w:r>
      <w:r>
        <w:rPr/>
        <w:br/>
      </w:r>
    </w:p>
    <w:tbl>
      <w:tblPr>
        <w:tblStyle w:val="Reetkatablice"/>
        <w:tblpPr w:leftFromText="180" w:rightFromText="180" w:vertAnchor="text" w:horzAnchor="margin" w:tblpY="-11"/>
        <w:tblW w:w="5000" w:type="pct"/>
        <w:tblLook w:val="04A0" w:firstRow="1" w:lastRow="0" w:firstColumn="1" w:lastColumn="0" w:noHBand="0" w:noVBand="1"/>
      </w:tblPr>
      <w:tblGrid>
        <w:gridCol w:w="2817"/>
        <w:gridCol w:w="2813"/>
        <w:gridCol w:w="1259"/>
        <w:gridCol w:w="2106"/>
        <w:gridCol w:w="1645"/>
      </w:tblGrid>
      <w:tr>
        <w:trPr>
          <w:trHeight w:val="279" w:hRule="atLeast"/>
        </w:trPr>
        <w:tc>
          <w:tcPr>
            <w:tcW w:type="pct" w:w="5000"/>
            <w:gridSpan w:val="5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AKTIVNOSTI USMJERENE NA </w:t>
            </w:r>
            <w:r>
              <w:rPr>
                <w:b/>
                <w:bCs/>
              </w:rPr>
              <w:t xml:space="preserve">UČITELJE I DRUGE ODGOJNO-OBRAZOVNE DJELATNIKE</w:t>
            </w:r>
          </w:p>
        </w:tc>
      </w:tr>
      <w:tr>
        <w:trPr>
          <w:trHeight w:val="574" w:hRule="atLeast"/>
        </w:trPr>
        <w:tc>
          <w:tcPr>
            <w:tcW w:type="pct" w:w="1327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Aktivnost</w:t>
            </w:r>
          </w:p>
        </w:tc>
        <w:tc>
          <w:tcPr>
            <w:tcW w:type="pct" w:w="1325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Način realizacije</w:t>
            </w:r>
          </w:p>
        </w:tc>
        <w:tc>
          <w:tcPr>
            <w:tcW w:type="pct" w:w="595"/>
            <w:tcBorders/>
            <w:shd w:fill="D9D9D9" w:color="auto" w:val="clear"/>
            <w:hideMark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Vrijeme realizacije</w:t>
            </w:r>
          </w:p>
        </w:tc>
        <w:tc>
          <w:tcPr>
            <w:tcW w:type="pct" w:w="993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Cilj</w:t>
            </w:r>
          </w:p>
        </w:tc>
        <w:tc>
          <w:tcPr>
            <w:tcW w:type="pct" w:w="760"/>
            <w:tcBorders/>
            <w:shd w:fill="D9D9D9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Nositelji</w:t>
            </w:r>
          </w:p>
        </w:tc>
      </w:tr>
      <w:tr>
        <w:trPr>
          <w:trHeight w:val="2241" w:hRule="atLeast"/>
        </w:trPr>
        <w:tc>
          <w:tcPr>
            <w:tcW w:type="pct" w:w="1327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Individualni savjetodavni rad s </w:t>
            </w:r>
            <w:r>
              <w:rPr>
                <w:b/>
                <w:bCs/>
              </w:rPr>
              <w:t xml:space="preserve">učiteljima</w:t>
            </w:r>
          </w:p>
        </w:tc>
        <w:tc>
          <w:tcPr>
            <w:tcW w:type="pct" w:w="1325"/>
            <w:tcBorders/>
            <w:hideMark/>
            <w:vAlign w:val="center"/>
          </w:tcPr>
          <w:p>
            <w:pPr>
              <w:spacing w:before="100" w:beforeAutospacing="1" w:after="100" w:afterAutospacing="1"/>
              <w:rPr/>
            </w:pPr>
            <w:r>
              <w:rPr/>
              <w:t xml:space="preserve">Individualni </w:t>
            </w:r>
            <w:r>
              <w:rPr/>
              <w:t xml:space="preserve">razgovori</w:t>
            </w:r>
            <w:r>
              <w:rPr/>
              <w:t xml:space="preserve"> s </w:t>
            </w:r>
            <w:r>
              <w:rPr/>
              <w:t xml:space="preserve">učiteljima</w:t>
            </w:r>
            <w:r>
              <w:rPr/>
              <w:t xml:space="preserve"> </w:t>
            </w:r>
            <w:r>
              <w:rPr/>
              <w:t xml:space="preserve">o učenicima u svrhu određivanja primjerenih načina učenja, poučavanja i odgoja te prilagođavanja odgojno-obrazovnih postupaka i sadržaja potrebama učenika</w:t>
            </w:r>
            <w:r>
              <w:rPr/>
              <w:t xml:space="preserve"> </w:t>
            </w:r>
          </w:p>
        </w:tc>
        <w:tc>
          <w:tcPr>
            <w:tcW w:type="pct" w:w="595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  </w:t>
            </w:r>
          </w:p>
        </w:tc>
        <w:tc>
          <w:tcPr>
            <w:tcW w:type="pct" w:w="993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72" w:hanging="230"/>
              <w:rPr/>
            </w:pPr>
            <w:r>
              <w:rPr/>
              <w:t xml:space="preserve">savjetovati </w:t>
            </w:r>
            <w:r>
              <w:rPr/>
              <w:t xml:space="preserve">učitelje u svrhu uspješne izrade individualiziranih kurikuluma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72" w:hanging="230"/>
              <w:rPr/>
            </w:pPr>
            <w:r>
              <w:rPr/>
              <w:t xml:space="preserve">savjetovati učitelje u svrhu primjerenog postupanja prema učenicima</w:t>
            </w:r>
          </w:p>
        </w:tc>
        <w:tc>
          <w:tcPr>
            <w:tcW w:type="pct" w:w="760"/>
            <w:tcBorders/>
            <w:vAlign w:val="center"/>
          </w:tcPr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55" w:hanging="248"/>
              <w:rPr/>
            </w:pPr>
            <w:r>
              <w:rPr/>
              <w:t xml:space="preserve">Stručni suradnik psiholog</w:t>
            </w:r>
          </w:p>
          <w:p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ind w:left="255" w:hanging="248"/>
              <w:rPr/>
            </w:pPr>
            <w:r>
              <w:rPr/>
              <w:t xml:space="preserve">R</w:t>
            </w:r>
            <w:r>
              <w:rPr/>
              <w:t xml:space="preserve">avnateljica</w:t>
            </w:r>
          </w:p>
        </w:tc>
      </w:tr>
      <w:tr>
        <w:trPr>
          <w:trHeight w:val="1549" w:hRule="atLeast"/>
        </w:trPr>
        <w:tc>
          <w:tcPr>
            <w:tcW w:type="pct" w:w="1327"/>
            <w:tcBorders/>
            <w:hideMark/>
            <w:vAlign w:val="center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Predavanja</w:t>
            </w:r>
            <w:r>
              <w:rPr>
                <w:b/>
                <w:bCs/>
              </w:rPr>
              <w:t xml:space="preserve"> za </w:t>
            </w:r>
            <w:r>
              <w:rPr>
                <w:b/>
                <w:bCs/>
              </w:rPr>
              <w:t xml:space="preserve">učitelje</w:t>
            </w:r>
            <w:r>
              <w:rPr>
                <w:b/>
                <w:bCs/>
              </w:rPr>
              <w:t xml:space="preserve"> na </w:t>
            </w:r>
            <w:r>
              <w:rPr>
                <w:b/>
                <w:bCs/>
              </w:rPr>
              <w:t xml:space="preserve">Učiteljskom vijeću </w:t>
            </w:r>
          </w:p>
          <w:p>
            <w:pPr>
              <w:spacing w:before="100" w:beforeAutospacing="1" w:after="100" w:afterAutospacing="1"/>
              <w:jc w:val="both"/>
              <w:rPr/>
            </w:pPr>
          </w:p>
        </w:tc>
        <w:tc>
          <w:tcPr>
            <w:tcW w:type="pct" w:w="1325"/>
            <w:tcBorders/>
            <w:hideMark/>
            <w:vAlign w:val="center"/>
          </w:tcPr>
          <w:p>
            <w:pPr>
              <w:spacing w:before="100" w:beforeAutospacing="1" w:after="100" w:afterAutospacing="1"/>
              <w:rPr/>
            </w:pPr>
            <w:r>
              <w:rPr/>
              <w:t xml:space="preserve">Predavanja </w:t>
            </w:r>
            <w:r>
              <w:rPr/>
              <w:t xml:space="preserve">za </w:t>
            </w:r>
            <w:r>
              <w:rPr/>
              <w:t xml:space="preserve">učitelje</w:t>
            </w:r>
            <w:r>
              <w:rPr/>
              <w:t xml:space="preserve"> </w:t>
            </w:r>
            <w:r>
              <w:rPr/>
              <w:t xml:space="preserve">prema potrebi</w:t>
            </w:r>
          </w:p>
        </w:tc>
        <w:tc>
          <w:tcPr>
            <w:tcW w:type="pct" w:w="595"/>
            <w:tcBorders/>
            <w:hideMark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t</w:t>
            </w:r>
            <w:r>
              <w:rPr/>
              <w:t xml:space="preserve">ijekom </w:t>
            </w:r>
            <w:r>
              <w:rPr/>
              <w:t xml:space="preserve">školske </w:t>
            </w:r>
            <w:r>
              <w:rPr/>
              <w:t xml:space="preserve">godine</w:t>
            </w:r>
          </w:p>
        </w:tc>
        <w:tc>
          <w:tcPr>
            <w:tcW w:type="pct" w:w="993"/>
            <w:tcBorders/>
            <w:vAlign w:val="center"/>
          </w:tcPr>
          <w:p>
            <w:pPr>
              <w:pStyle w:val="Odlomakpopisa"/>
              <w:numPr>
                <w:ilvl w:val="0"/>
                <w:numId w:val="22"/>
              </w:numPr>
              <w:spacing/>
              <w:ind w:left="346" w:hanging="346"/>
              <w:rPr/>
            </w:pPr>
            <w:r>
              <w:rPr/>
              <w:t xml:space="preserve">ovisno o potrebama, educirati i informirati </w:t>
            </w:r>
            <w:r>
              <w:rPr/>
              <w:t xml:space="preserve">učitelje</w:t>
            </w:r>
            <w:r>
              <w:rPr/>
              <w:t xml:space="preserve"> o različitim područjima prevencije</w:t>
            </w:r>
          </w:p>
        </w:tc>
        <w:tc>
          <w:tcPr>
            <w:tcW w:type="pct" w:w="760"/>
            <w:tcBorders/>
            <w:vAlign w:val="center"/>
          </w:tcPr>
          <w:p>
            <w:pPr>
              <w:spacing/>
              <w:jc w:val="both"/>
              <w:rPr/>
            </w:pPr>
          </w:p>
          <w:p>
            <w:pPr>
              <w:pStyle w:val="Odlomakpopisa"/>
              <w:numPr>
                <w:ilvl w:val="0"/>
                <w:numId w:val="98"/>
              </w:numPr>
              <w:spacing w:after="200"/>
              <w:ind w:left="249" w:hanging="218"/>
              <w:rPr/>
            </w:pPr>
            <w:r>
              <w:rPr/>
              <w:t xml:space="preserve">Stručni    suradnik psiholog</w:t>
            </w:r>
          </w:p>
          <w:p>
            <w:pPr>
              <w:pStyle w:val="Odlomakpopisa"/>
              <w:numPr>
                <w:ilvl w:val="0"/>
                <w:numId w:val="98"/>
              </w:numPr>
              <w:spacing w:after="200"/>
              <w:ind w:left="249" w:hanging="218"/>
              <w:rPr/>
            </w:pPr>
            <w:r>
              <w:rPr/>
              <w:t xml:space="preserve">Vanjski suradnici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rPr>
          <w:b/>
        </w:rPr>
      </w:pPr>
      <w:r>
        <w:rPr>
          <w:b/>
        </w:rPr>
        <w:t xml:space="preserve">10.</w:t>
      </w:r>
      <w:r>
        <w:rPr>
          <w:b/>
        </w:rPr>
        <w:t xml:space="preserve">KULTURNA I JAVNA DJELATNOST ŠKOLE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Tijekom školske godine imamo niz značajnih</w:t>
      </w:r>
      <w:r>
        <w:rPr/>
        <w:t xml:space="preserve"> događaja koje obilježavamo prigodnim aktivnostima</w:t>
      </w:r>
      <w:r>
        <w:rPr/>
        <w:t xml:space="preserve">. Škola je često pokretač i većine kulturnih događanja u mjestu. Ovim aktivnostima posvećujemo veliku pozornost i u njih se uključuje </w:t>
      </w:r>
      <w:r>
        <w:rPr/>
        <w:t xml:space="preserve">velika </w:t>
      </w:r>
      <w:r>
        <w:rPr/>
        <w:t xml:space="preserve">većina učenika i učitelja.</w:t>
      </w:r>
    </w:p>
    <w:p>
      <w:pPr>
        <w:spacing/>
        <w:rPr/>
      </w:pPr>
      <w:r>
        <w:rPr/>
        <w:t xml:space="preserve">Programe planiramo provesti kroz predmete, interesne skupine i na razini cijele škole.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b/>
        </w:rPr>
        <w:t xml:space="preserve">10</w:t>
      </w:r>
      <w:r>
        <w:rPr>
          <w:b/>
        </w:rPr>
        <w:t xml:space="preserve">.1. </w:t>
      </w:r>
      <w:r>
        <w:rPr/>
        <w:t xml:space="preserve">Na </w:t>
      </w:r>
      <w:r>
        <w:rPr/>
        <w:t xml:space="preserve">početku školske godine</w:t>
      </w:r>
      <w:r>
        <w:rPr/>
        <w:t xml:space="preserve"> </w:t>
      </w:r>
      <w:r>
        <w:rPr/>
        <w:t xml:space="preserve">imamo</w:t>
      </w:r>
      <w:r>
        <w:rPr>
          <w:b/>
        </w:rPr>
        <w:t xml:space="preserve"> svetu misu za sve učenike</w:t>
      </w:r>
      <w:r>
        <w:rPr/>
        <w:t xml:space="preserve">, učitelje i roditelje. Na </w:t>
      </w:r>
      <w:r>
        <w:rPr/>
        <w:t xml:space="preserve">preporuku Ministarstva u kulturnu i javnu djelatnost škole, u obilježavanje značajnih datuma uvrštavamo i  </w:t>
      </w:r>
      <w:r>
        <w:rPr>
          <w:b/>
        </w:rPr>
        <w:t xml:space="preserve">21. ožujka DAN DAROVITIH UČENIKA</w:t>
      </w:r>
      <w:r>
        <w:rPr/>
        <w:t xml:space="preserve"> koji ćemo obilježiti prigodnim aktivnostima prema našim mogućnostima.</w:t>
      </w:r>
    </w:p>
    <w:p>
      <w:pPr>
        <w:spacing/>
        <w:rPr>
          <w:b/>
        </w:rPr>
      </w:pPr>
      <w:r>
        <w:rPr/>
        <w:t xml:space="preserve"> </w:t>
      </w:r>
      <w:r>
        <w:rPr/>
        <w:t xml:space="preserve">Obilježit ćemo </w:t>
      </w:r>
      <w:r>
        <w:rPr>
          <w:b/>
        </w:rPr>
        <w:t xml:space="preserve">EUROPSKI DAN </w:t>
      </w:r>
      <w:r>
        <w:rPr>
          <w:b/>
        </w:rPr>
        <w:t xml:space="preserve">ŠKOLSKOG SPORTA  2</w:t>
      </w:r>
      <w:r>
        <w:rPr>
          <w:b/>
        </w:rPr>
        <w:t xml:space="preserve">8</w:t>
      </w:r>
      <w:r>
        <w:rPr>
          <w:b/>
        </w:rPr>
        <w:t xml:space="preserve">. 9.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3"/>
        <w:gridCol w:w="1626"/>
        <w:gridCol w:w="1519"/>
        <w:gridCol w:w="1437"/>
        <w:gridCol w:w="1446"/>
        <w:gridCol w:w="1430"/>
        <w:gridCol w:w="1439"/>
      </w:tblGrid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EUROPSKI DAN ŠKOLSKOG SPORTA</w:t>
            </w: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Poticati učenike na veću tjelesnu aktivnost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  <w:r>
              <w:rPr/>
              <w:t xml:space="preserve">Stare igre ( potezanje konopa</w:t>
            </w:r>
            <w:r>
              <w:rPr/>
              <w:t xml:space="preserve">, skakanje u vrećama , alka )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  <w:r>
              <w:rPr>
                <w:sz w:val="22"/>
                <w:szCs w:val="22"/>
              </w:rPr>
              <w:t xml:space="preserve">Učitelji i učenici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Predavanje i tjelesna aktivnos</w:t>
            </w:r>
            <w:r>
              <w:rPr/>
              <w:t xml:space="preserve">t </w:t>
            </w:r>
            <w:r>
              <w:rPr/>
              <w:t xml:space="preserve">–</w:t>
            </w:r>
            <w:r>
              <w:rPr/>
              <w:t xml:space="preserve"> </w:t>
            </w:r>
            <w:r>
              <w:rPr/>
              <w:t xml:space="preserve">stare igre i natjecanja učenika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 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center"/>
              <w:rPr/>
            </w:pPr>
          </w:p>
        </w:tc>
      </w:tr>
    </w:tbl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10</w:t>
      </w:r>
      <w:r>
        <w:rPr>
          <w:b/>
        </w:rPr>
        <w:t xml:space="preserve">.2</w:t>
      </w:r>
      <w:r>
        <w:rPr>
          <w:b/>
        </w:rPr>
        <w:t xml:space="preserve">. Likovna skupina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5"/>
        <w:gridCol w:w="1623"/>
        <w:gridCol w:w="1689"/>
        <w:gridCol w:w="1346"/>
        <w:gridCol w:w="1400"/>
        <w:gridCol w:w="1384"/>
        <w:gridCol w:w="1393"/>
      </w:tblGrid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DAN KRAVATE : HRVATSKA – DOMOVINA KRAVATE</w:t>
            </w: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Izrada kravata od kartona, platna…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  <w:r>
              <w:rPr>
                <w:sz w:val="22"/>
                <w:szCs w:val="22"/>
              </w:rPr>
              <w:t xml:space="preserve">Izložba uradaka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  <w:r>
              <w:rPr>
                <w:sz w:val="22"/>
                <w:szCs w:val="22"/>
              </w:rPr>
              <w:t xml:space="preserve">Učitelji i učenici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Radionice, kulturni program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rPr/>
            </w:pPr>
            <w:r>
              <w:rPr>
                <w:sz w:val="22"/>
                <w:szCs w:val="22"/>
              </w:rPr>
              <w:t xml:space="preserve"> 18. 10. 20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Materijal za izradu kravata</w:t>
            </w:r>
          </w:p>
        </w:tc>
      </w:tr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DANI ZAHVALNOSTI ZA PLODOVE ZEMLJE</w:t>
            </w:r>
          </w:p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Navikavati djecu da se s poštovanjem odnose prema zemlji i onome što nam ona poklanja.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</w:p>
          <w:p>
            <w:pPr>
              <w:spacing w:before="100" w:beforeAutospacing="1" w:after="100" w:afterAutospacing="1"/>
              <w:jc w:val="center"/>
              <w:rPr/>
            </w:pPr>
            <w:r>
              <w:rPr>
                <w:sz w:val="22"/>
                <w:szCs w:val="22"/>
              </w:rPr>
              <w:t xml:space="preserve">Likovni i literarni i radovi na zadanu temu, izrada plakata</w:t>
            </w:r>
          </w:p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pct" w:w="675"/>
            <w:tcBorders/>
            <w:vAlign w:val="center"/>
          </w:tcPr>
          <w:p>
            <w:pPr>
              <w:spacing w:before="100" w:beforeAutospacing="1" w:after="100" w:afterAutospacing="1"/>
              <w:jc w:val="center"/>
              <w:rPr/>
            </w:pPr>
            <w:r>
              <w:rPr>
                <w:sz w:val="22"/>
                <w:szCs w:val="22"/>
              </w:rPr>
              <w:t xml:space="preserve">Učitelji i djeca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Radionice, kulturni program, tematski sat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Listopad 20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G</w:t>
            </w:r>
            <w:r>
              <w:rPr>
                <w:sz w:val="22"/>
                <w:szCs w:val="22"/>
              </w:rPr>
              <w:t xml:space="preserve">odine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Materijal za radionice (</w:t>
            </w:r>
            <w:r>
              <w:rPr>
                <w:sz w:val="22"/>
                <w:szCs w:val="22"/>
              </w:rPr>
              <w:t xml:space="preserve">30 €</w:t>
            </w:r>
            <w:r>
              <w:rPr>
                <w:sz w:val="22"/>
                <w:szCs w:val="22"/>
              </w:rPr>
              <w:t xml:space="preserve">)</w:t>
            </w:r>
          </w:p>
        </w:tc>
      </w:tr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SJEĆANJE NA VUKOVAR</w:t>
            </w:r>
          </w:p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Neka se žrtva ne zaboravi!!!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Kulturnim programom upoznati učenike sa zbivanjima u gradu heroju tijekom Domovinskog rata.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Učitelji likovne kulture, hrvatskog jezika i povijesti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Zidne novine, aktualna minuta, kulturno – umjetnički program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18. studenog 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Cvijeće i svijeće ( 15€</w:t>
            </w:r>
          </w:p>
        </w:tc>
      </w:tr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BOŽIĆ</w:t>
            </w:r>
          </w:p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Jačati osjećaj zajedništva uz blagdan obitelji.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22"/>
                <w:szCs w:val="22"/>
              </w:rPr>
              <w:t xml:space="preserve">Izrada čestitki, te ukrasa od prirodnih materijala, te prigodno uređenje školskog prostora.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Učiteljica likovne kulture i učenici od 5. do 8.razreda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Radionice, kulturni program, tematski sat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Prosinac 20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both"/>
              <w:rPr/>
            </w:pPr>
            <w:r>
              <w:rPr>
                <w:sz w:val="22"/>
                <w:szCs w:val="22"/>
              </w:rPr>
              <w:t xml:space="preserve">Troškovi materijala za rad – </w:t>
            </w:r>
            <w:r>
              <w:rPr>
                <w:sz w:val="22"/>
                <w:szCs w:val="22"/>
              </w:rPr>
              <w:t xml:space="preserve">40€</w:t>
            </w:r>
          </w:p>
        </w:tc>
      </w:tr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USKRS</w:t>
            </w: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 Jačati osjećaj zajedništva,  njegovanje tradicije, druženje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Izrada čestitki, te ukrasa od prirodnih materijala, te prigodno uređenje školskog prostora.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Učiteljica likovne kulture i učenici od 5. do 8.razreda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Radionice, kulturni program, tematski sat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Travanj</w:t>
            </w:r>
          </w:p>
          <w:p>
            <w:pPr>
              <w:spacing/>
              <w:jc w:val="both"/>
              <w:rPr/>
            </w:pPr>
            <w:r>
              <w:rPr/>
              <w:t xml:space="preserve"> 202</w:t>
            </w:r>
            <w:r>
              <w:rPr/>
              <w:t xml:space="preserve">4</w:t>
            </w:r>
            <w:r>
              <w:rPr/>
              <w:t xml:space="preserve">.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Troškovi materijala za rad – 1</w:t>
            </w:r>
            <w:r>
              <w:rPr/>
              <w:t xml:space="preserve">5€</w:t>
            </w:r>
          </w:p>
        </w:tc>
      </w:tr>
      <w:tr>
        <w:trPr/>
        <w:tc>
          <w:tcPr>
            <w:tcW w:type="pct" w:w="819"/>
            <w:tcBorders/>
            <w:vAlign w:val="center"/>
          </w:tcPr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DAN ŠKOLE</w:t>
            </w:r>
          </w:p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pct" w:w="764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Sudjelovanje u smotri ostvarenja svih izvannastavnih aktivnosti tijekom školske godine</w:t>
            </w:r>
          </w:p>
        </w:tc>
        <w:tc>
          <w:tcPr>
            <w:tcW w:type="pct" w:w="714"/>
            <w:tcBorders/>
            <w:vAlign w:val="center"/>
          </w:tcPr>
          <w:p>
            <w:pPr>
              <w:spacing/>
              <w:jc w:val="center"/>
              <w:rPr/>
            </w:pPr>
            <w:r>
              <w:rPr/>
              <w:t xml:space="preserve">Upoznati sve učenike i roditelje s radom naših učenika na izvannastavnim aktivnostima.</w:t>
            </w:r>
          </w:p>
        </w:tc>
        <w:tc>
          <w:tcPr>
            <w:tcW w:type="pct" w:w="675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Učitelji hrvatskog jezika, povijesti, likovne kulture, zemljopisa, glazbene kulture…</w:t>
            </w:r>
          </w:p>
        </w:tc>
        <w:tc>
          <w:tcPr>
            <w:tcW w:type="pct" w:w="680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Kulturno – umjetnički program, zajednička izložba</w:t>
            </w:r>
          </w:p>
        </w:tc>
        <w:tc>
          <w:tcPr>
            <w:tcW w:type="pct" w:w="672"/>
            <w:tcBorders/>
            <w:vAlign w:val="center"/>
          </w:tcPr>
          <w:p>
            <w:pPr>
              <w:spacing/>
              <w:jc w:val="both"/>
              <w:rPr/>
            </w:pPr>
            <w:r>
              <w:rPr/>
              <w:t xml:space="preserve">Svibanj</w:t>
            </w:r>
            <w:r>
              <w:rPr/>
              <w:t xml:space="preserve"> 20</w:t>
            </w:r>
            <w:r>
              <w:rPr/>
              <w:t xml:space="preserve">2</w:t>
            </w:r>
            <w:r>
              <w:rPr/>
              <w:t xml:space="preserve">4</w:t>
            </w:r>
            <w:r>
              <w:rPr/>
              <w:t xml:space="preserve">. </w:t>
            </w:r>
          </w:p>
        </w:tc>
        <w:tc>
          <w:tcPr>
            <w:tcW w:type="pct" w:w="676"/>
            <w:tcBorders/>
            <w:vAlign w:val="center"/>
          </w:tcPr>
          <w:p>
            <w:pPr>
              <w:spacing/>
              <w:jc w:val="both"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10</w:t>
      </w:r>
      <w:r>
        <w:rPr>
          <w:b/>
        </w:rPr>
        <w:t xml:space="preserve">.3</w:t>
      </w:r>
      <w:r>
        <w:rPr>
          <w:b/>
        </w:rPr>
        <w:t xml:space="preserve">. Hrvatski jezik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53"/>
        <w:gridCol w:w="1305"/>
        <w:gridCol w:w="1221"/>
        <w:gridCol w:w="1153"/>
        <w:gridCol w:w="1163"/>
        <w:gridCol w:w="1149"/>
        <w:gridCol w:w="1156"/>
      </w:tblGrid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Literarno-novinarska skupina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senzibiliteta učenika kroz kreativno pisano stvaralaštvo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</w:t>
            </w:r>
            <w:r>
              <w:rPr>
                <w:sz w:val="16"/>
                <w:szCs w:val="16"/>
              </w:rPr>
              <w:t xml:space="preserve">iskanje radova u školskom listu ( ukoliko bude dovoljno materijala),</w:t>
            </w:r>
            <w:r>
              <w:rPr>
                <w:sz w:val="16"/>
                <w:szCs w:val="16"/>
              </w:rPr>
              <w:t xml:space="preserve"> župnom listu, dječjim časopisima i sudjelovanje na natječajima pisanog stvaralaštva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Izvannastavna aktivnost za učenike V.-VIII. r. 2 sata tjedno,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samostalno kreativno pisanje literarno novinarskih ostvaraja, lektoriranje i objavljivanje.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Troškovi putovanja i</w:t>
            </w:r>
            <w:r>
              <w:rPr>
                <w:sz w:val="16"/>
                <w:szCs w:val="16"/>
              </w:rPr>
              <w:t xml:space="preserve">učenika i vodit</w:t>
            </w:r>
            <w:r>
              <w:rPr>
                <w:sz w:val="16"/>
                <w:szCs w:val="16"/>
              </w:rPr>
              <w:t xml:space="preserve">elja na susrete i  natjecanja –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100€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Scensko – recitatorska skupina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Svladavanje vještine </w:t>
            </w:r>
            <w:r>
              <w:rPr>
                <w:sz w:val="16"/>
                <w:szCs w:val="16"/>
              </w:rPr>
              <w:t xml:space="preserve"> izra</w:t>
            </w:r>
            <w:r>
              <w:rPr>
                <w:sz w:val="16"/>
                <w:szCs w:val="16"/>
              </w:rPr>
              <w:t xml:space="preserve">žajnog i točnog čitanja; poticajno, 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ljubavi prema umjetnosti (lik. , glazb., scenska)   razvi</w:t>
            </w:r>
            <w:r>
              <w:rPr>
                <w:sz w:val="16"/>
                <w:szCs w:val="16"/>
              </w:rPr>
              <w:t xml:space="preserve">j</w:t>
            </w:r>
            <w:r>
              <w:rPr>
                <w:sz w:val="16"/>
                <w:szCs w:val="16"/>
              </w:rPr>
              <w:t xml:space="preserve">anje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samopouzdanja</w:t>
            </w:r>
            <w:r>
              <w:rPr>
                <w:sz w:val="16"/>
                <w:szCs w:val="16"/>
              </w:rPr>
              <w:t xml:space="preserve"> i vještine izražajnoga govorenja i krasnoslova na sceni, kao pojedinci ili dio skupine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će surađivati, međusobno se bolje upoznavati,</w:t>
            </w:r>
            <w:r>
              <w:rPr>
                <w:sz w:val="16"/>
                <w:szCs w:val="16"/>
              </w:rPr>
              <w:t xml:space="preserve"> aktivno i kreativno</w:t>
            </w:r>
            <w:r>
              <w:rPr>
                <w:sz w:val="16"/>
                <w:szCs w:val="16"/>
              </w:rPr>
              <w:t xml:space="preserve"> sudjelovati na prir</w:t>
            </w:r>
            <w:r>
              <w:rPr>
                <w:sz w:val="16"/>
                <w:szCs w:val="16"/>
              </w:rPr>
              <w:t xml:space="preserve">e</w:t>
            </w:r>
            <w:r>
              <w:rPr>
                <w:sz w:val="16"/>
                <w:szCs w:val="16"/>
              </w:rPr>
              <w:t xml:space="preserve">dbama prigodom određenih blagdana</w:t>
            </w:r>
            <w:r>
              <w:rPr>
                <w:sz w:val="16"/>
                <w:szCs w:val="16"/>
              </w:rPr>
              <w:t xml:space="preserve"> i na natjecanjima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jezika, glazbene kulture, likovne kulture 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učenici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teksta: čitanje, razumijevanje, dramatizacija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pjesama: čitanje, razumijevanje, pjevanje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Slušanje glazbe: obrada teksta, učenje teksta i melodije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Različiti materijali za izradu kostima – </w:t>
            </w:r>
            <w:r>
              <w:rPr>
                <w:sz w:val="16"/>
                <w:szCs w:val="16"/>
              </w:rPr>
              <w:t xml:space="preserve">70€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Školski susret Lidrano</w:t>
            </w:r>
          </w:p>
          <w:p>
            <w:pPr>
              <w: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ljubavi prema hrvatskom jeziku, poticanje učenika sa smislom za literarni i scenski izraz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Međusobnim druženjem učenika s  istim sklonostima iz različitih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krajeva Hrvatske upoznavati naše učenike s bogatstvom hrvatskog jezika i izraza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hrvatskoga jezika i učenici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Usmeno i pismeni izraz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Troškovi putovanja učenika i voditelja na susrete i  natjecanja </w:t>
            </w:r>
            <w:r>
              <w:rPr>
                <w:sz w:val="16"/>
                <w:szCs w:val="16"/>
              </w:rPr>
              <w:t xml:space="preserve">–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100€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</w:t>
            </w:r>
            <w:r>
              <w:rPr>
                <w:sz w:val="16"/>
                <w:szCs w:val="16"/>
              </w:rPr>
              <w:t xml:space="preserve"> plakata i</w:t>
            </w:r>
            <w:r>
              <w:rPr>
                <w:sz w:val="16"/>
                <w:szCs w:val="16"/>
              </w:rPr>
              <w:t xml:space="preserve"> zidnih novina</w:t>
            </w: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Svladavanje novinarskog umijeća, usavršavanje medijskog izražavanja, korištenje informatičkih tehnologija u cilju edukacije učenika - novinara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Praćenje događaja unutar i van škole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Knjižničarka, učitelji hrvatskoga jezika, likovne kulture i učenici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Sastanci jednom tjedno po 2 sata 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školske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-Potrošni materijal – hamer, kolaž, škare, ljepila…(</w:t>
            </w:r>
            <w:r>
              <w:rPr>
                <w:sz w:val="16"/>
                <w:szCs w:val="16"/>
              </w:rPr>
              <w:t xml:space="preserve">50 €</w:t>
            </w:r>
            <w:r>
              <w:rPr>
                <w:sz w:val="16"/>
                <w:szCs w:val="16"/>
              </w:rPr>
              <w:t xml:space="preserve">)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-Računala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-Digitalni fotoaparat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 zahvalnosti za plodove zemlje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Navikavati djecu</w:t>
            </w:r>
            <w:r>
              <w:rPr>
                <w:sz w:val="16"/>
                <w:szCs w:val="16"/>
              </w:rPr>
              <w:t xml:space="preserve"> da se s poštovanjem odnose prema zemlji i onome što nam ona poklanja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Literarni radovi na zadanu temu, izrada plakata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i djeca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Radionice, kulturni program, tematski sat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Listopad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2.</w:t>
            </w:r>
            <w:r>
              <w:rPr>
                <w:sz w:val="16"/>
                <w:szCs w:val="16"/>
              </w:rPr>
              <w:t xml:space="preserve">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Materijal za radionice (</w:t>
            </w:r>
            <w:r>
              <w:rPr>
                <w:sz w:val="16"/>
                <w:szCs w:val="16"/>
              </w:rPr>
              <w:t xml:space="preserve">80€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Mjesec hrvatske knjige</w:t>
            </w: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Međunarodni dan školskih knjižnica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Razvijati čitalačke sposobnosti učenika,poticati ih na samostalno čitanje, razvijati ljubav prema knjizi, poučavati i poticati učenike na samostalno i permanentno učenje, razvijati kod učenika svijest o potrebi cjeloživotnog učenja,motivirati učenike da svoje slobodno vrijeme provode u knjižnici, osigurati uvjete da knjižnica bude mjesto nulte tolerancije na nasilje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Literarni radovi na zadanu temu, izrada plakata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Knjižničarka, učitelji hrvatskoga jezika i učenici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zidnih novina, izložba knjiga u školskom prostoru, posjet </w:t>
            </w:r>
            <w:r>
              <w:rPr>
                <w:sz w:val="16"/>
                <w:szCs w:val="16"/>
              </w:rPr>
              <w:t xml:space="preserve">Mjesnoj</w:t>
            </w:r>
            <w:r>
              <w:rPr>
                <w:sz w:val="16"/>
                <w:szCs w:val="16"/>
              </w:rPr>
              <w:t xml:space="preserve"> knjižnici u Runovi</w:t>
            </w:r>
            <w:r>
              <w:rPr>
                <w:sz w:val="16"/>
                <w:szCs w:val="16"/>
              </w:rPr>
              <w:t xml:space="preserve">ću, akcija Poklonimo knjigu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</w:t>
            </w:r>
            <w:r>
              <w:rPr>
                <w:sz w:val="16"/>
                <w:szCs w:val="16"/>
              </w:rPr>
              <w:t xml:space="preserve">istopad i studeni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  <w:t xml:space="preserve">. godine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Potrošni materijal </w:t>
            </w:r>
            <w:r>
              <w:rPr>
                <w:sz w:val="16"/>
                <w:szCs w:val="16"/>
              </w:rPr>
              <w:t xml:space="preserve">70€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Sjećanje na Vukovar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Neka se žrtva ne zaboravi!!!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Kulturnim programom upoznati učenike sa zbivanjima u gradu heroju tijekom Domovinskog rata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 i povijesti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Zidne novine, aktualna minuta, kulturno – umjetnički program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studenog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Cvijeće i svijeće ( </w:t>
            </w:r>
            <w:r>
              <w:rPr>
                <w:sz w:val="16"/>
                <w:szCs w:val="16"/>
              </w:rPr>
              <w:t xml:space="preserve">20€)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Božić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Jačati osjećaj zajedništva, pripadnosti porodici uz blagdan obitelji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Prigodnim programom upoznati  učenike s duhovnim stvaralaštvom naših književnika 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Kulturno – umjetnički program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Prosinac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Materijal za kostime i za scenografiju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</w:t>
            </w:r>
            <w:r>
              <w:rPr>
                <w:sz w:val="16"/>
                <w:szCs w:val="16"/>
              </w:rPr>
              <w:t xml:space="preserve">50€</w:t>
            </w:r>
            <w:r>
              <w:rPr>
                <w:sz w:val="16"/>
                <w:szCs w:val="16"/>
              </w:rPr>
              <w:t xml:space="preserve">)</w:t>
            </w:r>
          </w:p>
        </w:tc>
      </w:tr>
      <w:tr>
        <w:trPr/>
        <w:tc>
          <w:tcPr>
            <w:tcW w:type="dxa" w:w="1653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škole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1305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Sudjelovanje u smotri ostvarenja svih izvannastavnih aktivnosti tijekom školske godine</w:t>
            </w:r>
          </w:p>
        </w:tc>
        <w:tc>
          <w:tcPr>
            <w:tcW w:type="dxa" w:w="1221"/>
            <w:tcBorders/>
            <w:shd w:fill="auto" w:color="auto" w:val="clear"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Upoznati sve učenike i roditelje s radom naših učenika na izvannastavnim aktivnostima</w:t>
            </w:r>
          </w:p>
        </w:tc>
        <w:tc>
          <w:tcPr>
            <w:tcW w:type="dxa" w:w="115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 hrvatskog jezika, povijesti, likovne kulture, zemljopisa, glazbene kulture…</w:t>
            </w:r>
          </w:p>
        </w:tc>
        <w:tc>
          <w:tcPr>
            <w:tcW w:type="dxa" w:w="1163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Kulturno – umjetnički program</w:t>
            </w:r>
          </w:p>
        </w:tc>
        <w:tc>
          <w:tcPr>
            <w:tcW w:type="dxa" w:w="1149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Svibanj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type="dxa" w:w="1156"/>
            <w:tcBorders/>
            <w:shd w:fill="auto" w:color="auto" w:val="clear"/>
            <w:vAlign w:val="center"/>
          </w:tcPr>
          <w:p>
            <w:pPr>
              <w:spacing/>
              <w:jc w:val="both"/>
              <w:rPr>
                <w:sz w:val="16"/>
                <w:szCs w:val="1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ind w:left="285"/>
        <w:rPr>
          <w:b/>
        </w:rPr>
      </w:pPr>
      <w:r>
        <w:rPr>
          <w:b/>
        </w:rPr>
        <w:t xml:space="preserve">10.</w:t>
      </w:r>
      <w:r>
        <w:rPr>
          <w:b/>
        </w:rPr>
        <w:t xml:space="preserve">4.</w:t>
      </w:r>
      <w:r>
        <w:rPr>
          <w:b/>
        </w:rPr>
        <w:t xml:space="preserve">Plan kulturne i javne djelatnosti škole</w:t>
      </w:r>
    </w:p>
    <w:p>
      <w:pPr>
        <w:spacing/>
        <w:jc w:val="both"/>
        <w:rPr>
          <w:b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77"/>
        <w:gridCol w:w="1774"/>
        <w:gridCol w:w="1695"/>
        <w:gridCol w:w="4322"/>
      </w:tblGrid>
      <w:tr>
        <w:trPr/>
        <w:tc>
          <w:tcPr>
            <w:tcW w:type="dxa" w:w="1677"/>
            <w:tcBorders/>
            <w:shd w:fill="E6E6E6" w:color="auto" w:val="clear"/>
          </w:tcPr>
          <w:p>
            <w:pPr>
              <w:spacing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Mjesec</w:t>
            </w:r>
          </w:p>
        </w:tc>
        <w:tc>
          <w:tcPr>
            <w:tcW w:type="dxa" w:w="1774"/>
            <w:tcBorders/>
            <w:shd w:fill="E6E6E6" w:color="auto" w:val="clear"/>
          </w:tcPr>
          <w:p>
            <w:pPr>
              <w:spacing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Sadržaji</w:t>
            </w:r>
          </w:p>
        </w:tc>
        <w:tc>
          <w:tcPr>
            <w:tcW w:type="dxa" w:w="1695"/>
            <w:tcBorders/>
            <w:shd w:fill="E6E6E6" w:color="auto" w:val="clear"/>
          </w:tcPr>
          <w:p>
            <w:pPr>
              <w:spacing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Broj učenika</w:t>
            </w:r>
          </w:p>
        </w:tc>
        <w:tc>
          <w:tcPr>
            <w:tcW w:type="dxa" w:w="4322"/>
            <w:tcBorders/>
            <w:shd w:fill="E6E6E6" w:color="auto" w:val="clear"/>
          </w:tcPr>
          <w:p>
            <w:pPr>
              <w:spacing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Nositelji aktivnosti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9.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Svečana sv. Misa za početku šk. god.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Europski dan jezika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Europski dan školskog sporta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osviještenosti o otpadu od hrane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Ž</w:t>
            </w:r>
            <w:r>
              <w:rPr>
                <w:rFonts w:ascii="Comic Sans MS" w:hAnsi="Comic Sans MS"/>
                <w:sz w:val="18"/>
                <w:szCs w:val="18"/>
              </w:rPr>
              <w:t xml:space="preserve">upnik, učitelji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Vjeroučiteljica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Paulina Mišević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 TZK, razrednici, učenici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Učiteljice 1. Razreda i učiteljice RN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zahvalnosti za plodove zemlje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kravate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Dabar – natjecanje u računalnom razmišljanju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jabuka ( 20. 10.)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Ante Gudelj,razrednici, učitelji, ravnateljica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Darko Lončar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Kristina Kolovrat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Paulina Mišević</w:t>
            </w:r>
            <w:r>
              <w:rPr>
                <w:rFonts w:ascii="Comic Sans MS" w:hAnsi="Comic Sans MS"/>
                <w:sz w:val="18"/>
                <w:szCs w:val="18"/>
              </w:rPr>
              <w:t xml:space="preserve">, Ines Biočić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Lozo, Mladi biolozi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10.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akcija – Za bijeli štap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Mjesec hrvatske knjige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Razrednici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Darko Lončar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tolerancije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sjećanja na Vukovar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dječjih prava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Festival dječjih prava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Mjesec borbe protiv ovisnosti ( o kocki ) 15. 11. – 15.12.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borbe protiv AIDS-a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Manda Jakić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Marica šabić, Darko Lončar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Manda jakić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Manda Jakić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Manda Jakić, Monika Puljić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Monika Puljić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12.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Adventski kalendar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Večer matematike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Sv. Nikola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priredba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Medni dan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akcija Za 1000 radosti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Posjet staračkom domu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Božićna priredba,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Izrada božićnog nakita, čestitaka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Natječaj za  najljepšu božićnu kuglicu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učenici od 1.-4. razreda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učenici 1. R.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</w:t>
            </w:r>
            <w:r>
              <w:rPr>
                <w:rFonts w:ascii="Comic Sans MS" w:hAnsi="Comic Sans MS"/>
                <w:sz w:val="18"/>
                <w:szCs w:val="18"/>
              </w:rPr>
              <w:t xml:space="preserve">.,5.r,PŠ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Ana Ćerluka, </w:t>
            </w:r>
            <w:r>
              <w:rPr>
                <w:rFonts w:ascii="Comic Sans MS" w:hAnsi="Comic Sans MS"/>
                <w:sz w:val="18"/>
                <w:szCs w:val="18"/>
              </w:rPr>
              <w:t xml:space="preserve">učitelji volonteri, učenici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Senka Citanušić,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Ana Puljić Vujević , Mirela Matić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</w:t>
            </w:r>
          </w:p>
          <w:p>
            <w:pPr>
              <w:spacing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Marijana Mikulić, Marina Jović, Mirela Matić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Marina Jović, Ante Gudelj, učiteljice razredne nastave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Zadruga, Rosanda Babić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Bubalo, Rosanda Babić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Svjetski dan smijeha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zaštite osobnih podataka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sigurnijeg interneta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Ines Biočić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Kristina Kolovrat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Kristina Kolovrat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2.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Školska natjecanja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Općinska smotra LIDRANO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Tjedan psihologije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Valentinovo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Maškare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Međunarodni dan žena u znanosti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40 – tak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30-tak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 – mentori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Marina Jović, Senka Cvitanušić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Stručna služba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Razrednici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Marijana Mikulić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Monika Puljić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3. 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broja PI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Svjetski dan voda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Svjetski dan kazališta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Učenici  5. – 8. R.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Ana Ćerluka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Matea Jović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Učiteljice RN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Školski križni put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planeta Zemlje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Noć knjige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Natječaj za najljepšu pisanicu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Matea  Jović</w:t>
            </w:r>
            <w:r>
              <w:rPr>
                <w:rFonts w:ascii="Comic Sans MS" w:hAnsi="Comic Sans MS"/>
                <w:sz w:val="18"/>
                <w:szCs w:val="18"/>
              </w:rPr>
              <w:t xml:space="preserve">, Snježana Bubalo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Darko Lončar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dr. učitelji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Bubalo, Rosanda Babić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</w:t>
            </w:r>
            <w:r>
              <w:rPr>
                <w:rFonts w:ascii="Comic Sans MS" w:hAnsi="Comic Sans MS"/>
                <w:sz w:val="18"/>
                <w:szCs w:val="18"/>
              </w:rPr>
              <w:t xml:space="preserve">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akcija AUTIZAM 365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 škole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</w:t>
            </w:r>
            <w:r>
              <w:rPr>
                <w:rFonts w:ascii="Comic Sans MS" w:hAnsi="Comic Sans MS"/>
                <w:sz w:val="18"/>
                <w:szCs w:val="18"/>
              </w:rPr>
              <w:t xml:space="preserve">vi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Marina Jović, školski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zbor, dramska družina ,likovnjaci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</w:t>
            </w:r>
            <w:r>
              <w:rPr>
                <w:rFonts w:ascii="Comic Sans MS" w:hAnsi="Comic Sans MS"/>
                <w:sz w:val="18"/>
                <w:szCs w:val="18"/>
              </w:rPr>
              <w:t xml:space="preserve">.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Prigodni program učenika 8. razreda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Učenici i razrednica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 Snježana Bubalo</w:t>
            </w:r>
          </w:p>
        </w:tc>
      </w:tr>
      <w:tr>
        <w:trPr/>
        <w:tc>
          <w:tcPr>
            <w:tcW w:type="dxa" w:w="16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Tijekom  godine</w:t>
            </w: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akcija Marijini obroci 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</w:tc>
        <w:tc>
          <w:tcPr>
            <w:tcW w:type="dxa" w:w="432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</w:t>
            </w:r>
          </w:p>
        </w:tc>
      </w:tr>
      <w:tr>
        <w:trPr>
          <w:trHeight w:val="615" w:hRule="atLeast"/>
        </w:trPr>
        <w:tc>
          <w:tcPr>
            <w:tcW w:type="dxa" w:w="1677"/>
            <w:tcBorders/>
          </w:tcPr>
          <w:p>
            <w:pPr>
              <w:spacing/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Dramske predstave tijekom godine</w:t>
            </w:r>
          </w:p>
          <w:p>
            <w:pPr>
              <w:spacing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Svi</w:t>
            </w:r>
          </w:p>
          <w:p>
            <w:pPr>
              <w:spacing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4322"/>
            <w:tcBorders/>
          </w:tcPr>
          <w:p>
            <w:pPr>
              <w:spacing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Suradnja s kazališnim kućama u Splitu i Imotskom   </w:t>
            </w:r>
          </w:p>
          <w:p>
            <w:pPr>
              <w:spacing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615" w:hRule="atLeast"/>
        </w:trPr>
        <w:tc>
          <w:tcPr>
            <w:tcW w:type="dxa" w:w="1677"/>
            <w:tcBorders/>
          </w:tcPr>
          <w:p>
            <w:pPr>
              <w:spacing/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774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Sportska natjecanja tijekom školske godine</w:t>
            </w:r>
          </w:p>
        </w:tc>
        <w:tc>
          <w:tcPr>
            <w:tcW w:type="dxa" w:w="1695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Učenici 5- 8. razreda</w:t>
            </w:r>
          </w:p>
        </w:tc>
        <w:tc>
          <w:tcPr>
            <w:tcW w:type="dxa" w:w="4322"/>
            <w:tcBorders/>
          </w:tcPr>
          <w:p>
            <w:pPr>
              <w:spacing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 TZK-a , sportske ekipe učenika od 5.- 8. razreda</w:t>
            </w:r>
          </w:p>
        </w:tc>
      </w:tr>
    </w:tbl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11.</w:t>
      </w:r>
      <w:r>
        <w:rPr>
          <w:b/>
        </w:rPr>
        <w:t xml:space="preserve">SAMOVRJEDNOVANJE RADA ŠKOLE</w:t>
      </w:r>
    </w:p>
    <w:p>
      <w:pPr>
        <w:spacing/>
        <w:rPr/>
      </w:pPr>
    </w:p>
    <w:p>
      <w:pPr>
        <w:spacing/>
        <w:rPr/>
      </w:pPr>
    </w:p>
    <w:p>
      <w:pPr>
        <w:pStyle w:val="Odlomakpopisa"/>
        <w:spacing/>
        <w:ind w:left="1080"/>
        <w:rPr>
          <w:b/>
        </w:rPr>
      </w:pPr>
      <w:r>
        <w:rPr>
          <w:b/>
        </w:rPr>
        <w:t xml:space="preserve">Školski tim za kvalitetu</w:t>
      </w: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Marija Biočić,  ravnateljica</w:t>
      </w:r>
    </w:p>
    <w:p>
      <w:pPr>
        <w:spacing/>
        <w:rPr>
          <w:b/>
        </w:rPr>
      </w:pPr>
      <w:r>
        <w:rPr>
          <w:b/>
        </w:rPr>
        <w:t xml:space="preserve">Manda Jakić</w:t>
      </w:r>
      <w:r>
        <w:rPr>
          <w:b/>
        </w:rPr>
        <w:t xml:space="preserve">, školska psihologinja</w:t>
      </w:r>
    </w:p>
    <w:p>
      <w:pPr>
        <w:spacing/>
        <w:rPr>
          <w:b/>
        </w:rPr>
      </w:pPr>
      <w:r>
        <w:rPr>
          <w:b/>
        </w:rPr>
        <w:t xml:space="preserve">Marina Jović, </w:t>
      </w:r>
      <w:r>
        <w:rPr>
          <w:b/>
        </w:rPr>
        <w:t xml:space="preserve">učiteljica hrvatskoga jezika</w:t>
      </w:r>
    </w:p>
    <w:p>
      <w:pPr>
        <w:spacing/>
        <w:rPr>
          <w:b/>
        </w:rPr>
      </w:pPr>
      <w:r>
        <w:rPr>
          <w:b/>
        </w:rPr>
        <w:t xml:space="preserve">Paulina Mišević, učiteljica engleskoga jezika</w:t>
      </w:r>
    </w:p>
    <w:p>
      <w:pPr>
        <w:spacing/>
        <w:rPr>
          <w:b/>
        </w:rPr>
      </w:pPr>
      <w:r>
        <w:rPr>
          <w:b/>
        </w:rPr>
        <w:t xml:space="preserve">Snježana Bubalo, vjeroučiteljica</w:t>
      </w:r>
    </w:p>
    <w:p>
      <w:pPr>
        <w:spacing/>
        <w:rPr>
          <w:b/>
        </w:rPr>
      </w:pPr>
      <w:r>
        <w:rPr>
          <w:b/>
        </w:rPr>
        <w:t xml:space="preserve">Marijana</w:t>
      </w:r>
      <w:r>
        <w:rPr>
          <w:b/>
        </w:rPr>
        <w:t xml:space="preserve">Mikulić</w:t>
      </w:r>
      <w:r>
        <w:rPr>
          <w:b/>
        </w:rPr>
        <w:t xml:space="preserve">,  učiteljica razredne nastave</w:t>
      </w:r>
    </w:p>
    <w:p>
      <w:pPr>
        <w:spacing/>
        <w:rPr>
          <w:b/>
        </w:rPr>
      </w:pPr>
      <w:r>
        <w:rPr>
          <w:b/>
        </w:rPr>
        <w:t xml:space="preserve">Senka Cvitanušić, učiteljica razredne nastave</w:t>
      </w:r>
    </w:p>
    <w:p>
      <w:pPr>
        <w:spacing/>
        <w:rPr>
          <w:b/>
        </w:rPr>
      </w:pPr>
      <w:r>
        <w:rPr>
          <w:b/>
        </w:rPr>
        <w:t xml:space="preserve">Monika Puljić</w:t>
      </w:r>
      <w:r>
        <w:rPr>
          <w:b/>
        </w:rPr>
        <w:t xml:space="preserve">, učiteljica biologije i kemije</w:t>
      </w:r>
    </w:p>
    <w:p>
      <w:pPr>
        <w:spacing/>
        <w:rPr>
          <w:b/>
        </w:rPr>
      </w:pPr>
      <w:r>
        <w:rPr>
          <w:b/>
        </w:rPr>
        <w:t xml:space="preserve">Matea Jović, učiteljica geografije</w:t>
      </w:r>
    </w:p>
    <w:p>
      <w:pPr>
        <w:pStyle w:val="Odlomakpopisa"/>
        <w:spacing/>
        <w:ind w:left="1080"/>
        <w:rPr>
          <w:b/>
        </w:rPr>
      </w:pPr>
    </w:p>
    <w:p>
      <w:pPr>
        <w:spacing/>
        <w:ind w:right="-56"/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OSVRT NA </w:t>
      </w:r>
      <w:r>
        <w:rPr>
          <w:rFonts w:ascii="Calibri" w:hAnsi="Calibri"/>
          <w:b/>
        </w:rPr>
        <w:t xml:space="preserve">ORGANIZACIJU RADA</w:t>
      </w:r>
      <w:r>
        <w:rPr>
          <w:rFonts w:ascii="Calibri" w:hAnsi="Calibri"/>
          <w:b/>
        </w:rPr>
        <w:t xml:space="preserve"> ŠKOLE</w:t>
      </w: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0420"/>
      </w:tblGrid>
      <w:tr>
        <w:trPr>
          <w:trHeight w:val="206" w:hRule="atLeast"/>
        </w:trPr>
        <w:tc>
          <w:tcPr>
            <w:tcW w:type="dxa" w:w="10420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SPECIFIČNOSTI ŠKOLE</w:t>
            </w:r>
          </w:p>
        </w:tc>
      </w:tr>
      <w:tr>
        <w:trPr>
          <w:trHeight w:val="427" w:hRule="atLeast"/>
        </w:trPr>
        <w:tc>
          <w:tcPr>
            <w:tcW w:type="dxa" w:w="10420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Opišite ima li škola neke specifičnosti npr. ima li područnu ili samo matičnu školu, provode li se posebni programi, jeli škola privatna, spada li u područje posebne državne skrbi, ima li puno učenika putnika i sl.?</w:t>
            </w:r>
          </w:p>
        </w:tc>
      </w:tr>
      <w:tr>
        <w:trPr>
          <w:trHeight w:val="1316" w:hRule="atLeast"/>
        </w:trPr>
        <w:tc>
          <w:tcPr>
            <w:tcW w:type="dxa" w:w="10420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Naša škola ima jednu područnu školu. Škola je državna. . Većina učenika i učitelja su putnici.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Većina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učitelja radi u dvije škole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a poneki i na 3. Sva je nastava stručno zastupljena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 školi se ne provode posebni programi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ORGANIZACIJA NASTAVE I RADA ŠKOLE</w:t>
            </w:r>
          </w:p>
        </w:tc>
      </w:tr>
      <w:tr>
        <w:trPr>
          <w:trHeight w:val="703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Na koji način je organiziran rad u vašoj školi? </w:t>
            </w:r>
            <w:r>
              <w:rPr>
                <w:rFonts w:ascii="Calibri" w:hAnsi="Calibri" w:cs="Arial"/>
                <w:i/>
              </w:rPr>
              <w:t xml:space="preserve">(U koliko smjena radi škola, kako su organizirani odmori, dežurstva učitelja, raspored sati…)</w:t>
            </w:r>
          </w:p>
        </w:tc>
      </w:tr>
      <w:tr>
        <w:trPr>
          <w:trHeight w:val="1372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Škola radi u jednoj smjeni, ali imamo problema s nedostatkom prostora. Nedostaju još dvije učionice, ali i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kabineti za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učitelje.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Nastav a počinje u 8 sati za sve razrede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 Mali odmori traju 5 minuta, a veliki 15 minuta. 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Područna škola Sebišina  ima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jednu četverozrednu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kombinacij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 radi  također u jutarnjo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 smjeni s početkom u 8.00 sati.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Dežurstvo učitelja je ustrojeno tako da svaki dan dežura 3-4 učitelja u školskom prostoru, a na velikom odmoru i ispred škole.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Raspored sati je prilagođen učenicima putnicima,a  vodilo se računa i o opterećenosti učenika kako dnevnoj tako i tjednoj. Izborna nastava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njemačkog jezika je djelomice  7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, 8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sat jer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se ne može uklopiti u raspoored.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Što bi trebalo poboljšati?</w:t>
            </w:r>
          </w:p>
        </w:tc>
      </w:tr>
      <w:tr>
        <w:trPr>
          <w:trHeight w:val="804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Za normalan rad 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jednoj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smjen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školi nedostaju 2 učionice. Jedna učionica nalazi se u hodniku. Imamo jako malu zbornicu. Nemamo kuhinju. Učitelji nemaju kabinete.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Nedostaje prostorija za rad učeničke zadruge i za spremanje uradaka.</w:t>
            </w:r>
          </w:p>
        </w:tc>
      </w:tr>
      <w:tr>
        <w:trPr>
          <w:trHeight w:val="473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Procijenite zadovoljstvo organizacijom nastave i rada škole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IZVANNASTAVNE AKTIVNOSTI, DOPUNSKA, DODATNA I IZBORNA NASTAVA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Nudi li vaša škola učenicima izvannastavne aktivnosti? Ako da, navedite koje?</w:t>
            </w:r>
          </w:p>
        </w:tc>
      </w:tr>
      <w:tr>
        <w:trPr>
          <w:trHeight w:val="2768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Škola nudi velik broj izvannastavnih aktivnosti: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Glazbene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( zbor i sviranje )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Dramske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Likovne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Literarno-umjetničke aktivnosti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Ekološku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Vjeronaučnu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Učeničku zadrugu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Mali biolozi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Mladi geografi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Mladi tehničari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Sportske ( rukomet, nogomet,stolni tenis, badminton, košarku)</w:t>
            </w:r>
          </w:p>
          <w:p>
            <w:pPr>
              <w:numPr>
                <w:ilvl w:val="0"/>
                <w:numId w:val="107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 xml:space="preserve">Provodi li se u vašoj školi dodatna i dopunska nastava? Ako da, iz kojih predmeta?</w:t>
            </w:r>
          </w:p>
        </w:tc>
      </w:tr>
      <w:tr>
        <w:trPr>
          <w:trHeight w:val="1143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Organiziramo dodatnu i dopunsku nastavu za učenike iz svih razreda. Neki učenici dolaze kontinuirano, a neki povremeno. Dopunsku nastavu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provodimo iz hrvatskog jezika ,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matematike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engleskog jezika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kemije i fizike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 Dodatnu nastavu provodimo iz hrvatskog jezika, matematike, fizike, geografije,kemije, engleskog je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zika , vjeronauka ,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povijesti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bilogije, tehničke kulture i informatike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Iako je i dopunska i dodatna nastava raznovrsna, imamo problem pohađanja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naročito dopunske nastave, jer jedan dio učenika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kojima je to najpotrebitije- ne žele dolaziti.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Koje izborne predmete nudi vaša škola? Planirate li ponuditi neke nove izborne predmete, ako da koje?</w:t>
            </w:r>
          </w:p>
        </w:tc>
      </w:tr>
      <w:tr>
        <w:trPr>
          <w:trHeight w:val="1081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numPr>
                <w:ilvl w:val="0"/>
                <w:numId w:val="108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Vjeronauk</w:t>
            </w:r>
          </w:p>
          <w:p>
            <w:pPr>
              <w:numPr>
                <w:ilvl w:val="0"/>
                <w:numId w:val="108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Informatika</w:t>
            </w:r>
          </w:p>
          <w:p>
            <w:pPr>
              <w:numPr>
                <w:ilvl w:val="0"/>
                <w:numId w:val="108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Njemački jezik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Ne planiramo  ponuditi nove izborne predmete jer nema interesa, a ni prostora za održavanje.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Želite li unijeti promjene u neke od ovih aktivnosti, ako da koje i kako?</w:t>
            </w:r>
          </w:p>
        </w:tc>
      </w:tr>
      <w:tr>
        <w:trPr>
          <w:trHeight w:val="935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Želimo unijeti promjene u radu, pr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oširiti  djelokrug pojedinih iz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vannastavnih aktivnosti, organizirati podgrupe, ali nije moguće zbog nedostatka prostora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rada u više škola i poklapanja sa smjenama u drugim školama.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izvannastavnim aktivnosti, dopunskom, dodatnom i izbornom nastavom vaše škole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PEDAGOŠKE MJERE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Koje mjere koristite na razini škole za poticanje pozitivnog ponašanja učenika, a koje za kažnjavanje?</w:t>
            </w:r>
          </w:p>
        </w:tc>
      </w:tr>
      <w:tr>
        <w:trPr>
          <w:trHeight w:val="1267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Koristimo pedagoške mjere propisane Zakonom o odgoju i obrazova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nju u osnovnoj i srednjoj školi i Pravilnikom o pedagoškim mjerama i Kućnom redu škole..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Posebno se trudimo isticati pozitivno ponašanje.  Od pozitivnih mjera koristimo pohvalu ( usmenu i pis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nu ), priznanje i nagradu, a za kažnjavanje 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pomenu ,  ukor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strogi ukor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Učiteljskog vijeća.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Koji je odnos broja pohvala i kazni koje se dodjeljuju učenicima u vašoj školi?</w:t>
            </w:r>
          </w:p>
        </w:tc>
      </w:tr>
      <w:tr>
        <w:trPr>
          <w:trHeight w:val="938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 protekloj godini je bilo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više pohvala i nagrad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a nego kazna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 Pohvala je višestruko više nego kazni.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Što bi trebalo poboljšati?</w:t>
            </w:r>
          </w:p>
        </w:tc>
      </w:tr>
      <w:tr>
        <w:trPr>
          <w:trHeight w:val="787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Željeli bismo uspostaviti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bolju suradnju sa  roditeljima. Osmišljavamo aktivnosti za poboljšanje cjelokupne situacije kao radionice za učenike, roditelje, predavanja, parlaonice, terensku nastavu i dr. aktivnosti.              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mjerama koje koristite za poticanje pozitivnog ponašanja i za kažnjavanje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UKLJUČENOST ŠKOLE U PROJEKTE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U koje je projekte uključena škola?</w:t>
            </w:r>
          </w:p>
        </w:tc>
      </w:tr>
      <w:tr>
        <w:trPr>
          <w:trHeight w:val="2768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Naša škola je ove godine pokrenula više projekata:</w:t>
            </w:r>
          </w:p>
          <w:p>
            <w:pPr>
              <w:spacing/>
              <w:ind w:left="720"/>
              <w:rPr>
                <w:rFonts w:ascii="Calibri" w:hAnsi="Calibri"/>
                <w:noProof/>
                <w:sz w:val="18"/>
                <w:szCs w:val="18"/>
              </w:rPr>
            </w:pP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Vršnjačka pomoć u učenju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Radionica čitanja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Posjet kazalištu i kinu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Uređenje školskog vrta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Mjesec borbe protiv ovisnosti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Međunarodni projekt suradnje kniižnica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Dan kravate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Dan ružičastih majica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Večer matematike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Identifikacija darovitih učenika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BIO MOZAIK Krš i more – međuškolski projekt financiran iz Eu fondova</w:t>
            </w:r>
          </w:p>
          <w:p>
            <w:pPr>
              <w:numPr>
                <w:ilvl w:val="0"/>
                <w:numId w:val="33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Humanitarni projekti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Koja je korist škole od uključenosti u te projekte?</w:t>
            </w:r>
          </w:p>
        </w:tc>
      </w:tr>
      <w:tr>
        <w:trPr>
          <w:trHeight w:val="859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Prezentacija škole, odgojno djelovanje na učenike, uključivanje roditelja u rad škole, bolja suradnja s lokalnom zajednicom, upoznavanje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kulturne baštine našeg kraja i razvijan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je ljubavi prema njoj, pomoć učenicima u učenju, razvoj vještina čitanja i pisanja, prevladavanja govornih teškoća, razvijanje poduzetničkog duha, samopouzdanja,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empatije,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tolerancije i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nenasilja.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 koje se još projekte škola želi uključiti?</w:t>
            </w:r>
          </w:p>
        </w:tc>
      </w:tr>
      <w:tr>
        <w:trPr>
          <w:trHeight w:val="652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Trenutno smo uključeni u veliki projekt,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ali se namjeravamo uključiti u Erasmus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uključenošću škole u projekte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STRUČNA SLUŽBA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Koji stručni suradnici rade u vašoj školi i za koje su poslove zaduženi?</w:t>
            </w:r>
          </w:p>
        </w:tc>
      </w:tr>
      <w:tr>
        <w:trPr>
          <w:trHeight w:val="700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školi imamo dva stručna suradnika: knjižničarku i psihologinju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svaka na pola radnog vremena što nije dovoljno.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Imamo veliku potrebu za pedagogom i logopedom.</w:t>
            </w:r>
          </w:p>
        </w:tc>
      </w:tr>
      <w:tr>
        <w:trPr>
          <w:trHeight w:val="78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Postoje li poslovi za koje smatrate da nisu adekvatno obuhvaćeni radom stručne službe? Imate li potrebu za zapošljavanje još stručnih suradnika, ako da kojih?</w:t>
            </w:r>
          </w:p>
        </w:tc>
      </w:tr>
      <w:tr>
        <w:trPr>
          <w:trHeight w:val="752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Prije svega imamo veliku potrbu za stručnim suradnikom pedagogom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Prijavili smo potrebe Ministrastvu, ali nismo dobili potrebn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odobrenj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e za zapošljavanjem stručnog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suradnika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brojem stručnih suradnika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SURADNJA S LOKALNOM ZAJEDNICOM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S kojim službama u lokalnoj zajednici surađujete? Navedite područja vaše suradnje.</w:t>
            </w:r>
          </w:p>
        </w:tc>
      </w:tr>
      <w:tr>
        <w:trPr>
          <w:trHeight w:val="1267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Imamo izvrsnu suradnju s lokalnom zajednicom. Mediji prate važnije događaje u našoj školi i pridonose školskoj promidžbi.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</w:p>
          <w:p>
            <w:pPr>
              <w:numPr>
                <w:ilvl w:val="0"/>
                <w:numId w:val="99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Općina Runovići</w:t>
            </w:r>
          </w:p>
          <w:p>
            <w:pPr>
              <w:pStyle w:val="Odlomakpopisa"/>
              <w:numPr>
                <w:ilvl w:val="0"/>
                <w:numId w:val="99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Zaklada Runović</w:t>
            </w:r>
          </w:p>
          <w:p>
            <w:pPr>
              <w:pStyle w:val="Odlomakpopisa"/>
              <w:numPr>
                <w:ilvl w:val="0"/>
                <w:numId w:val="99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Župa</w:t>
            </w:r>
          </w:p>
          <w:p>
            <w:pPr>
              <w:pStyle w:val="Odlomakpopisa"/>
              <w:numPr>
                <w:ilvl w:val="0"/>
                <w:numId w:val="99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Sportski klubovi ( NK; KKK)</w:t>
            </w:r>
          </w:p>
          <w:p>
            <w:pPr>
              <w:pStyle w:val="Odlomakpopisa"/>
              <w:numPr>
                <w:ilvl w:val="0"/>
                <w:numId w:val="99"/>
              </w:num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Folklorna udruga NOVAE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>
        <w:trPr>
          <w:trHeight w:val="78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Želite li poboljšati suradnju škole s lokalnom zajednicom? Ako da, u kojim područjima?</w:t>
            </w:r>
          </w:p>
        </w:tc>
      </w:tr>
      <w:tr>
        <w:trPr>
          <w:trHeight w:val="545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Da, želimo da se još više uključe u potrebe i rad škole.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dosadašnjom suradnjom škole s lokalnom zajednicom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STRUČNO USAVRŠAVANJE DJELATNIKA ŠKOLE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Koja su najčešća područja stručnog usavršavanja djelatnika vaše škole?</w:t>
            </w:r>
          </w:p>
        </w:tc>
      </w:tr>
      <w:tr>
        <w:trPr>
          <w:trHeight w:val="984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Svi učitelji redovito prisustvuju stručnim usavršavanjima koja su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uglavnom online.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Koliko često djelatnici vaše škole idu na stručna usavršavanja? </w:t>
            </w:r>
          </w:p>
        </w:tc>
      </w:tr>
      <w:tr>
        <w:trPr>
          <w:trHeight w:val="791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Kontinuirano pohađaju predavanja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Jeste li zadovoljni stručnim usavršavanjima koje se trenutno nude?</w:t>
            </w:r>
          </w:p>
        </w:tc>
      </w:tr>
      <w:tr>
        <w:trPr>
          <w:trHeight w:val="795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 zadnje vrijeme ima jako puno webinara koje učitelji mogu pratiti.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Ponekad je s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adržaj predavanja koji se nudi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nedovoljno primjenjljiv u praksi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Često nisu prilagođeni uvjetima i potrebama učitelja.</w:t>
            </w:r>
          </w:p>
        </w:tc>
      </w:tr>
      <w:tr>
        <w:trPr>
          <w:trHeight w:val="397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Navedite teme koje su po vašem mišljenju najpotrebnije u stručnom usavršavanju djelatnika.</w:t>
            </w:r>
          </w:p>
        </w:tc>
      </w:tr>
      <w:tr>
        <w:trPr>
          <w:trHeight w:val="933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Pružanje psihološke pomoći i učiteljima i učenicima u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stresnim situacijama.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Team building</w:t>
            </w: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stručnim usavršavanjem djelatnika u posljednje tri godine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>
        <w:trPr>
          <w:trHeight w:val="397" w:hRule="atLeast"/>
        </w:trPr>
        <w:tc>
          <w:tcPr>
            <w:tcW w:type="dxa" w:w="10420"/>
            <w:gridSpan w:val="7"/>
            <w:tcBorders/>
            <w:shd w:fill="C0C0C0" w:color="auto" w:val="clear"/>
            <w:vAlign w:val="center"/>
          </w:tcPr>
          <w:p>
            <w:pPr>
              <w:spacing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  <w:b/>
              </w:rPr>
              <w:t xml:space="preserve">NAPREDAK ŠKOLE U POSLJEDNJE TRI GODINE</w:t>
            </w:r>
          </w:p>
        </w:tc>
      </w:tr>
      <w:tr>
        <w:trPr>
          <w:trHeight w:val="51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U čemu je škola napredovala u posljednje tri godine?</w:t>
            </w:r>
          </w:p>
        </w:tc>
      </w:tr>
      <w:tr>
        <w:trPr>
          <w:trHeight w:val="1834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Dogodila se velika smjena učitelja. Zaposleni su mladi ljudi s VSS. Učitelji su pohađali stručna predavanja.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Matična i područna   škola su opremljene dodatnom opremom. 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Provodi se sve više projekata i drugih aktivnosti koje su interesantne učenicima.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>
        <w:trPr>
          <w:trHeight w:val="786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 kojim područjima procjenjujete da ste stagnirali ili nazadovali?</w:t>
            </w:r>
          </w:p>
        </w:tc>
      </w:tr>
      <w:tr>
        <w:trPr>
          <w:trHeight w:val="1120" w:hRule="atLeast"/>
        </w:trPr>
        <w:tc>
          <w:tcPr>
            <w:tcW w:type="dxa" w:w="10420"/>
            <w:gridSpan w:val="7"/>
            <w:tcBorders/>
            <w:tcMar>
              <w:top w:w="57" w:type="dxa"/>
            </w:tcMar>
          </w:tcPr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Nezadovoljni smo kvalitetom suradnje  s roditeljima 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Odnosi među učenicima.</w:t>
            </w:r>
          </w:p>
          <w:p>
            <w:pPr>
              <w:spacing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>
        <w:trPr>
          <w:trHeight w:val="768" w:hRule="atLeast"/>
        </w:trPr>
        <w:tc>
          <w:tcPr>
            <w:tcW w:type="dxa" w:w="10420"/>
            <w:gridSpan w:val="7"/>
            <w:tcBorders/>
            <w:shd w:fill="E6E6E6" w:color="auto" w:val="clear"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Procijenite zadovoljstvo napretkom škole u posljednje tri godine </w:t>
            </w:r>
            <w:r>
              <w:rPr>
                <w:rFonts w:ascii="Calibri" w:hAnsi="Calibri" w:cs="Arial"/>
                <w:i/>
              </w:rPr>
              <w:t xml:space="preserve">(podcrtajte odgovarajuću ocjenu):</w:t>
            </w:r>
          </w:p>
        </w:tc>
      </w:tr>
      <w:tr>
        <w:trPr>
          <w:trHeight w:val="599" w:hRule="atLeast"/>
        </w:trPr>
        <w:tc>
          <w:tcPr>
            <w:tcW w:type="dxa" w:w="1488"/>
            <w:tcBorders/>
            <w:tcMar>
              <w:top w:w="57" w:type="dxa"/>
            </w:tcMar>
            <w:vAlign w:val="center"/>
          </w:tcPr>
          <w:p>
            <w:pPr>
              <w:spacing/>
              <w:ind w:right="-56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jako nezadovoljni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</w:t>
            </w:r>
          </w:p>
        </w:tc>
        <w:tc>
          <w:tcPr>
            <w:tcW w:type="dxa" w:w="1488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4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</w:t>
            </w:r>
          </w:p>
        </w:tc>
        <w:tc>
          <w:tcPr>
            <w:tcW w:type="dxa" w:w="1489"/>
            <w:tcBorders/>
            <w:vAlign w:val="center"/>
          </w:tcPr>
          <w:p>
            <w:pPr>
              <w:spacing/>
              <w:ind w:right="-5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izrazito zadovoljni</w:t>
            </w:r>
          </w:p>
        </w:tc>
      </w:tr>
    </w:tbl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noProof/>
        </w:rPr>
      </w:pPr>
    </w:p>
    <w:p>
      <w:pPr>
        <w:spacing/>
        <w:rPr>
          <w:rFonts w:ascii="Calibri" w:hAnsi="Calibri"/>
          <w:b/>
          <w:noProof/>
        </w:rPr>
      </w:pPr>
    </w:p>
    <w:p>
      <w:pPr>
        <w:spacing/>
        <w:rPr>
          <w:rFonts w:ascii="Calibri" w:hAnsi="Calibri"/>
          <w:b/>
          <w:noProof/>
        </w:rPr>
      </w:pPr>
    </w:p>
    <w:p>
      <w:pPr>
        <w:spacing/>
        <w:rPr>
          <w:rFonts w:ascii="Calibri" w:hAnsi="Calibri"/>
          <w:b/>
          <w:noProof/>
        </w:rPr>
      </w:pPr>
    </w:p>
    <w:p>
      <w:pPr>
        <w:spacing/>
        <w:rPr>
          <w:b/>
          <w:noProof/>
        </w:rPr>
      </w:pPr>
      <w:r>
        <w:rPr>
          <w:b/>
          <w:noProof/>
        </w:rPr>
        <w:t xml:space="preserve">12. </w:t>
      </w:r>
      <w:r>
        <w:rPr>
          <w:b/>
          <w:noProof/>
        </w:rPr>
        <w:t xml:space="preserve">STRATEGIJA RAZVOJA ŠKOLE</w:t>
      </w:r>
    </w:p>
    <w:p>
      <w:pPr>
        <w:spacing/>
        <w:ind w:left="5103"/>
        <w:jc w:val="center"/>
        <w:rPr>
          <w:rFonts w:ascii="Calibri" w:hAnsi="Calibri"/>
          <w:b/>
          <w:noProof/>
        </w:rPr>
      </w:pPr>
    </w:p>
    <w:p>
      <w:pPr>
        <w:spacing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Strategija</w:t>
      </w:r>
      <w:r>
        <w:rPr>
          <w:rFonts w:ascii="Roboto" w:hAnsi="Roboto"/>
          <w:color w:val="000000"/>
          <w:sz w:val="22"/>
          <w:szCs w:val="22"/>
        </w:rPr>
        <w:t xml:space="preserve"> razvoja kvalitete je dokument kojeg izrađuje Tim za kvalitetu na temelju provedenog samovrednovanja škole. Strategija sadržava akcijski plan za razvoj određenih područja iz rada škole za razdoblje od 5 školskih godina koje se može dopunjavati i m</w:t>
      </w:r>
      <w:r>
        <w:rPr>
          <w:rFonts w:ascii="Roboto" w:hAnsi="Roboto"/>
          <w:color w:val="000000"/>
          <w:sz w:val="22"/>
          <w:szCs w:val="22"/>
        </w:rPr>
        <w:t xml:space="preserve">i</w:t>
      </w:r>
      <w:r>
        <w:rPr>
          <w:rFonts w:ascii="Roboto" w:hAnsi="Roboto"/>
          <w:color w:val="000000"/>
          <w:sz w:val="22"/>
          <w:szCs w:val="22"/>
        </w:rPr>
        <w:t xml:space="preserve">jenjati.</w:t>
      </w:r>
    </w:p>
    <w:p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22"/>
          <w:szCs w:val="22"/>
        </w:rPr>
        <w:t xml:space="preserve">Strategija unaprjeđenja kvalitete Osnovne škole </w:t>
      </w:r>
      <w:r>
        <w:rPr>
          <w:rFonts w:ascii="Roboto" w:hAnsi="Roboto"/>
          <w:color w:val="000000"/>
          <w:sz w:val="22"/>
          <w:szCs w:val="22"/>
        </w:rPr>
        <w:t xml:space="preserve">Runović</w:t>
      </w:r>
      <w:r>
        <w:rPr>
          <w:rFonts w:ascii="Roboto" w:hAnsi="Roboto"/>
          <w:color w:val="000000"/>
          <w:sz w:val="22"/>
          <w:szCs w:val="22"/>
        </w:rPr>
        <w:t xml:space="preserve"> je dokument kojim se želi istaknuti glavne smjernice za poboljšanje kvalitete rada Škole. Ovaj dokument donosi se na osnovi samovrednovanja škole provedenog krajem šk. </w:t>
      </w:r>
      <w:r>
        <w:rPr>
          <w:rFonts w:ascii="Roboto" w:hAnsi="Roboto"/>
          <w:color w:val="000000"/>
          <w:sz w:val="22"/>
          <w:szCs w:val="22"/>
        </w:rPr>
        <w:t xml:space="preserve">g</w:t>
      </w:r>
      <w:r>
        <w:rPr>
          <w:rFonts w:ascii="Roboto" w:hAnsi="Roboto"/>
          <w:color w:val="000000"/>
          <w:sz w:val="22"/>
          <w:szCs w:val="22"/>
        </w:rPr>
        <w:t xml:space="preserve">odine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</w:rPr>
        <w:t xml:space="preserve"> i zaključaka Tima za kvalitetu i Učiteljskog vije</w:t>
      </w:r>
      <w:r>
        <w:rPr>
          <w:rFonts w:ascii="Roboto" w:hAnsi="Roboto"/>
          <w:color w:val="000000"/>
          <w:sz w:val="22"/>
          <w:szCs w:val="22"/>
        </w:rPr>
        <w:t xml:space="preserve">ća. Smjernice u ovom dokumentu i</w:t>
      </w:r>
      <w:r>
        <w:rPr>
          <w:rFonts w:ascii="Roboto" w:hAnsi="Roboto"/>
          <w:color w:val="000000"/>
          <w:sz w:val="22"/>
          <w:szCs w:val="22"/>
        </w:rPr>
        <w:t xml:space="preserve">zradio je Tim za kvalitetu</w:t>
      </w:r>
      <w:r>
        <w:rPr>
          <w:rFonts w:ascii="Roboto" w:hAnsi="Roboto"/>
          <w:color w:val="000000"/>
          <w:sz w:val="18"/>
          <w:szCs w:val="18"/>
        </w:rPr>
        <w:t xml:space="preserve">.</w:t>
      </w:r>
    </w:p>
    <w:p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UVOD</w:t>
      </w:r>
    </w:p>
    <w:p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Osnovna škola Runović je škola koja je i želi i dalje biti uspješna, poticajna i sigurna za sve. Cilj nam je svim učenicima omogućiti pravilan, kvalitetan socijalni, emocionalni i intelektualni razvoj usklađen s promjenama i kretanjima u društvu, obrazovanju i tržištu rada. Škola osigurava učenicima stjecanje kompetencija, znanja i vještina koje će ih osposobiti za život i rad.</w:t>
      </w:r>
    </w:p>
    <w:p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NAŠE VIZIJE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Kroz redovitu nastavu, s posebnim naglaskom na izvannastavne aktivnosti i zadrugu, praktičnim radom i iskustvenim učenjem</w:t>
      </w:r>
      <w:r>
        <w:rPr>
          <w:rFonts w:ascii="Roboto" w:hAnsi="Roboto"/>
          <w:color w:val="000000"/>
          <w:sz w:val="22"/>
          <w:szCs w:val="22"/>
        </w:rPr>
        <w:t xml:space="preserve">, učenike pripremiti za radni odgoj i poduzetništvo, očuvanje kulturne baštine svoga kraja, te razvijanje inicijativnosti i poduzetništva</w:t>
      </w:r>
    </w:p>
    <w:p>
      <w:pPr>
        <w:pStyle w:val="Odlomakpopisa"/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Omogućiti učenicima stjecane znanja i vještina za uspješnu komunikaciju na standardnom , ali i stranom jeziku, razvijanje matematičkih, digitalnih i drugih kompetencija</w:t>
      </w:r>
    </w:p>
    <w:p>
      <w:pPr>
        <w:pStyle w:val="Odlomakpopisa"/>
        <w:spacing/>
        <w:rPr>
          <w:rFonts w:ascii="Roboto" w:hAnsi="Roboto"/>
          <w:color w:val="000000"/>
          <w:sz w:val="22"/>
          <w:szCs w:val="22"/>
        </w:rPr>
      </w:pP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Razvijati sposobnosti nenasilnog rješavanje sukoba, sposobnosti međusobnog pomaganja i suradnje, te sposobnosti timskog rada i razvoj socijalnih kompetencija</w:t>
      </w:r>
    </w:p>
    <w:p>
      <w:pPr>
        <w:pStyle w:val="Odlomakpopisa"/>
        <w:spacing/>
        <w:rPr>
          <w:rFonts w:ascii="Roboto" w:hAnsi="Roboto"/>
          <w:color w:val="000000"/>
          <w:sz w:val="22"/>
          <w:szCs w:val="22"/>
        </w:rPr>
      </w:pP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Poticanje razvijanja kritičkog mišljenja i osposobljavanje za cjeloživotno učenje</w:t>
      </w:r>
    </w:p>
    <w:p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CILJEVI: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Podizanje kvalitete znanja uvođenjem novih načina i oblika rada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Poboljšanje rada izvannastavnih aktivnosti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Razvijati digitalne, matematičke i druge kompetencije redovnom nastavom, ali i ostalim oblici</w:t>
      </w:r>
      <w:r>
        <w:rPr>
          <w:rFonts w:ascii="Roboto" w:hAnsi="Roboto"/>
          <w:color w:val="000000"/>
          <w:sz w:val="22"/>
          <w:szCs w:val="22"/>
        </w:rPr>
        <w:t xml:space="preserve">ma rada: dodatna nastava ,</w:t>
      </w:r>
      <w:r>
        <w:rPr>
          <w:rFonts w:ascii="Roboto" w:hAnsi="Roboto"/>
          <w:color w:val="000000"/>
          <w:sz w:val="22"/>
          <w:szCs w:val="22"/>
        </w:rPr>
        <w:t xml:space="preserve"> INA</w:t>
      </w:r>
      <w:r>
        <w:rPr>
          <w:rFonts w:ascii="Roboto" w:hAnsi="Roboto"/>
          <w:color w:val="000000"/>
          <w:sz w:val="22"/>
          <w:szCs w:val="22"/>
        </w:rPr>
        <w:t xml:space="preserve">, uključenost u programe logičkog razmišljanja ( Dabar..)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Projektima škole </w:t>
      </w:r>
      <w:r>
        <w:rPr>
          <w:rFonts w:ascii="Roboto" w:hAnsi="Roboto"/>
          <w:color w:val="000000"/>
          <w:sz w:val="22"/>
          <w:szCs w:val="22"/>
        </w:rPr>
        <w:t xml:space="preserve">razvijati inicijativnost , kritičnost i poduzetništvo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Poticati učitelje na redovito praćenje promjena i na cjeloživotno obrazovnaje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Opremanje škole novom tehnologijom i poboljšanje prostornih uvjeta rada( nabava dodatne  opreme za knjižnicu, kabinete )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Veće uključivanje roditelja u školski rad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Praćenje natječaja i projekata i prijavljivanje škole</w:t>
      </w:r>
    </w:p>
    <w:p>
      <w:pPr>
        <w:pStyle w:val="Odlomakpopisa"/>
        <w:numPr>
          <w:ilvl w:val="0"/>
          <w:numId w:val="99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Unapređivati rad zadruge</w:t>
      </w:r>
    </w:p>
    <w:p>
      <w:pPr>
        <w:spacing/>
        <w:rPr>
          <w:b/>
          <w:u w:val="single"/>
        </w:rPr>
      </w:pPr>
    </w:p>
    <w:p>
      <w:pPr>
        <w:pStyle w:val="Odlomakpopisa"/>
        <w:spacing/>
        <w:ind w:left="943"/>
        <w:rPr>
          <w:b/>
          <w:u w:val="single"/>
        </w:rPr>
      </w:pPr>
    </w:p>
    <w:p>
      <w:pPr>
        <w:pStyle w:val="Odlomakpopisa"/>
        <w:numPr>
          <w:ilvl w:val="0"/>
          <w:numId w:val="61"/>
        </w:numPr>
        <w:spacing/>
        <w:rPr>
          <w:b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ŠKOLSKI PROJEKTI</w:t>
      </w:r>
    </w:p>
    <w:p>
      <w:pPr>
        <w:spacing/>
        <w:jc w:val="center"/>
        <w:rPr>
          <w:b/>
          <w:u w:val="single"/>
        </w:rPr>
      </w:pPr>
      <w:r>
        <w:rPr>
          <w:b/>
          <w:u w:val="single"/>
        </w:rPr>
        <w:t xml:space="preserve">PLAN ŠKOLSKIH PROJEKATA 20</w:t>
      </w:r>
      <w:r>
        <w:rPr>
          <w:b/>
          <w:u w:val="single"/>
        </w:rPr>
        <w:t xml:space="preserve">2</w:t>
      </w:r>
      <w:r>
        <w:rPr>
          <w:b/>
          <w:u w:val="single"/>
        </w:rPr>
        <w:t xml:space="preserve">3</w:t>
      </w:r>
      <w:r>
        <w:rPr>
          <w:b/>
          <w:u w:val="single"/>
        </w:rPr>
        <w:t xml:space="preserve">./20</w:t>
      </w:r>
      <w:r>
        <w:rPr>
          <w:b/>
          <w:u w:val="single"/>
        </w:rPr>
        <w:t xml:space="preserve">2</w:t>
      </w:r>
      <w:r>
        <w:rPr>
          <w:b/>
          <w:u w:val="single"/>
        </w:rPr>
        <w:t xml:space="preserve">4</w:t>
      </w:r>
      <w:r>
        <w:rPr>
          <w:b/>
          <w:u w:val="single"/>
        </w:rPr>
        <w:t xml:space="preserve">. GODINE</w:t>
      </w:r>
    </w:p>
    <w:p>
      <w:pPr>
        <w:spacing/>
        <w:jc w:val="center"/>
        <w:rPr>
          <w:b/>
          <w:u w:val="single"/>
        </w:rPr>
      </w:pPr>
    </w:p>
    <w:p>
      <w:pPr>
        <w:spacing/>
        <w:jc w:val="center"/>
        <w:rPr>
          <w:b/>
          <w:sz w:val="28"/>
          <w:szCs w:val="28"/>
          <w:u w:val="single"/>
        </w:rPr>
      </w:pPr>
    </w:p>
    <w:tbl>
      <w:tblPr>
        <w:tblW w:w="152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2267"/>
        <w:gridCol w:w="1559"/>
        <w:gridCol w:w="1847"/>
        <w:gridCol w:w="1417"/>
        <w:gridCol w:w="2377"/>
        <w:gridCol w:w="76"/>
        <w:gridCol w:w="2879"/>
      </w:tblGrid>
      <w:tr>
        <w:trPr/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Cilj</w:t>
            </w:r>
          </w:p>
        </w:tc>
        <w:tc>
          <w:tcPr>
            <w:tcW w:type="dxa" w:w="2267"/>
            <w:tcBorders/>
          </w:tcPr>
          <w:p>
            <w:pPr>
              <w:spacing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Namjena</w:t>
            </w:r>
          </w:p>
        </w:tc>
        <w:tc>
          <w:tcPr>
            <w:tcW w:type="dxa" w:w="1559"/>
            <w:tcBorders/>
          </w:tcPr>
          <w:p>
            <w:pPr>
              <w: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Nositelji</w:t>
            </w:r>
          </w:p>
        </w:tc>
        <w:tc>
          <w:tcPr>
            <w:tcW w:type="dxa" w:w="1847"/>
            <w:tcBorders/>
          </w:tcPr>
          <w:p>
            <w:pPr>
              <w: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Način realizacije</w:t>
            </w:r>
          </w:p>
        </w:tc>
        <w:tc>
          <w:tcPr>
            <w:tcW w:type="dxa" w:w="1417"/>
            <w:tcBorders/>
          </w:tcPr>
          <w:p>
            <w:pPr>
              <w:spacing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Vremenik</w:t>
            </w:r>
          </w:p>
        </w:tc>
        <w:tc>
          <w:tcPr>
            <w:tcW w:type="dxa" w:w="2453"/>
            <w:gridSpan w:val="2"/>
            <w:tcBorders/>
          </w:tcPr>
          <w:p>
            <w:pPr>
              <w: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Troškovnik</w:t>
            </w:r>
          </w:p>
        </w:tc>
        <w:tc>
          <w:tcPr>
            <w:tcW w:type="dxa" w:w="2879"/>
            <w:tcBorders/>
          </w:tcPr>
          <w:p>
            <w:pPr>
              <w: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Način vrjednovanja i korištenja rezultata</w:t>
            </w:r>
          </w:p>
        </w:tc>
      </w:tr>
      <w:tr>
        <w:trPr/>
        <w:tc>
          <w:tcPr>
            <w:tcW w:type="dxa" w:w="15257"/>
            <w:gridSpan w:val="8"/>
            <w:tcBorders/>
          </w:tcPr>
          <w:p>
            <w:pPr>
              <w: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Dani kruha</w:t>
            </w:r>
          </w:p>
        </w:tc>
      </w:tr>
      <w:tr>
        <w:trPr/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Razviti poštovanje prema kruhu, hrani, onima koji pripremaju hranu; prisjetiti se tehnologija pripreme hrane kroz povijest, osjetiti ljepotu zajedničkog pripremanja i blagovanja hrane, posvijestiti postojanje gladi u svijetu</w:t>
            </w:r>
          </w:p>
        </w:tc>
        <w:tc>
          <w:tcPr>
            <w:tcW w:type="dxa" w:w="226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Razvijati zahvalnost i  poštovanje prema kruhu i hrani, empatiju prema onima koji gladuju, te zahvalnost za plodove zemlje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type="dxa" w:w="155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Razrednici, svi učitelji</w:t>
            </w:r>
          </w:p>
        </w:tc>
        <w:tc>
          <w:tcPr>
            <w:tcW w:type="dxa" w:w="184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Rad u skupinama, pripremanje hrane u školi, zajedničko blagovanje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Listopad </w:t>
            </w:r>
            <w:r>
              <w:rPr>
                <w:rFonts w:ascii="Comic Sans MS" w:hAnsi="Comic Sans MS"/>
                <w:sz w:val="18"/>
                <w:szCs w:val="18"/>
              </w:rPr>
              <w:t xml:space="preserve">.</w:t>
            </w:r>
          </w:p>
        </w:tc>
        <w:tc>
          <w:tcPr>
            <w:tcW w:type="dxa" w:w="2453"/>
            <w:gridSpan w:val="2"/>
            <w:tcBorders/>
          </w:tcPr>
          <w:p>
            <w:pPr>
              <w:spacing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type="dxa" w:w="287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Odnos učenika prema hrani ( prvenstveno ostacima njihova doručka )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Odnos učenika prema gladnima u svijetu, pa i onima koji nemaju doručak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Zajednička molitva prije blagovanja</w:t>
            </w:r>
          </w:p>
        </w:tc>
      </w:tr>
      <w:tr>
        <w:trPr/>
        <w:tc>
          <w:tcPr>
            <w:tcW w:type="dxa" w:w="15257"/>
            <w:gridSpan w:val="8"/>
            <w:tcBorders/>
          </w:tcPr>
          <w:p>
            <w:pPr>
              <w: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Sveti Nikola</w:t>
            </w:r>
          </w:p>
        </w:tc>
      </w:tr>
      <w:tr>
        <w:trPr/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Obilježiti blagdan sv. Nikloe, prijatelja djece i siromašnih, darivanje najmlađih, okupiti svu djecu do 4. razreda i njihove roditelje , uključiti i širu zajednicu - Općinu</w:t>
            </w:r>
          </w:p>
        </w:tc>
        <w:tc>
          <w:tcPr>
            <w:tcW w:type="dxa" w:w="226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Poticati učenike na dobro ponašanje i pomaganje drugima, razvijati ljepotu darivanja</w:t>
            </w:r>
          </w:p>
        </w:tc>
        <w:tc>
          <w:tcPr>
            <w:tcW w:type="dxa" w:w="155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Voditeljica dramske skupine, zbora,</w:t>
            </w:r>
          </w:p>
        </w:tc>
        <w:tc>
          <w:tcPr>
            <w:tcW w:type="dxa" w:w="184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Rad dramske skupine,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Priredba,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darivanje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6. 12.</w:t>
            </w:r>
          </w:p>
        </w:tc>
        <w:tc>
          <w:tcPr>
            <w:tcW w:type="dxa" w:w="2453"/>
            <w:gridSpan w:val="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Darovi za svu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djecu – osigurava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Općina Runović</w:t>
            </w:r>
          </w:p>
        </w:tc>
        <w:tc>
          <w:tcPr>
            <w:tcW w:type="dxa" w:w="287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Zadovoljstvo i radost djece i roditelja, </w:t>
            </w:r>
          </w:p>
        </w:tc>
      </w:tr>
      <w:tr>
        <w:trPr/>
        <w:tc>
          <w:tcPr>
            <w:tcW w:type="dxa" w:w="15257"/>
            <w:gridSpan w:val="8"/>
            <w:tcBorders/>
          </w:tcPr>
          <w:p>
            <w:pPr>
              <w: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Božić</w:t>
            </w:r>
          </w:p>
        </w:tc>
      </w:tr>
      <w:tr>
        <w:trPr/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Unijeti atmosferu Božića u školu, doživjeti blagdansku radost kroz božićne običaje, izraditi jaslice i okititi bor u školi</w:t>
            </w:r>
          </w:p>
        </w:tc>
        <w:tc>
          <w:tcPr>
            <w:tcW w:type="dxa" w:w="226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Obilježiti Božić, sjetiti se potrebnih u svojoj sredini, posjetiti starački dom</w:t>
            </w:r>
          </w:p>
        </w:tc>
        <w:tc>
          <w:tcPr>
            <w:tcW w:type="dxa" w:w="155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Dramska skupina, likovna skupina,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Zbor,razrednici</w:t>
            </w:r>
          </w:p>
        </w:tc>
        <w:tc>
          <w:tcPr>
            <w:tcW w:type="dxa" w:w="184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Izrada jaslica, božićnog nakita,, božića priredba, posjet staračkom domu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Prosinac</w:t>
            </w:r>
          </w:p>
        </w:tc>
        <w:tc>
          <w:tcPr>
            <w:tcW w:type="dxa" w:w="2453"/>
            <w:gridSpan w:val="2"/>
            <w:tcBorders/>
          </w:tcPr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Prirodni materijali</w:t>
            </w:r>
          </w:p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za nakit ( 0</w:t>
            </w:r>
            <w:r>
              <w:rPr>
                <w:rFonts w:ascii="Comic Sans MS" w:hAnsi="Comic Sans MS"/>
                <w:sz w:val="16"/>
                <w:szCs w:val="16"/>
              </w:rPr>
              <w:t xml:space="preserve">€ )</w:t>
            </w:r>
          </w:p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Sprejevi,</w:t>
            </w:r>
          </w:p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pokloni starcima </w:t>
            </w:r>
          </w:p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50 €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type="dxa" w:w="2879"/>
            <w:tcBorders/>
          </w:tcPr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Ljepota jaslica, iskorištenost prirodnih materijala, zadovoljstvo učenika  izrađenim nakitom, </w:t>
            </w:r>
          </w:p>
          <w:p>
            <w:pPr>
              <w: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zadovoljstvo obilaska starih i nemoćnih</w:t>
            </w:r>
          </w:p>
        </w:tc>
      </w:tr>
      <w:tr>
        <w:trPr/>
        <w:tc>
          <w:tcPr>
            <w:tcW w:type="dxa" w:w="15257"/>
            <w:gridSpan w:val="8"/>
            <w:tcBorders/>
          </w:tcPr>
          <w:p>
            <w:pPr>
              <w: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</w:t>
            </w:r>
            <w:r>
              <w:rPr>
                <w:rFonts w:ascii="Comic Sans MS" w:hAnsi="Comic Sans MS"/>
              </w:rPr>
              <w:t xml:space="preserve">Učenička  zadruga NOVAE</w:t>
            </w:r>
          </w:p>
        </w:tc>
      </w:tr>
      <w:tr>
        <w:trPr>
          <w:trHeight w:val="2106" w:hRule="atLeast"/>
        </w:trPr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</w:t>
            </w:r>
            <w:r>
              <w:rPr>
                <w:rFonts w:ascii="Comic Sans MS" w:hAnsi="Comic Sans MS"/>
                <w:sz w:val="18"/>
                <w:szCs w:val="18"/>
              </w:rPr>
              <w:t xml:space="preserve">romica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nje očuvanja</w:t>
            </w:r>
            <w:r>
              <w:rPr>
                <w:rFonts w:ascii="Comic Sans MS" w:hAnsi="Comic Sans MS"/>
                <w:sz w:val="18"/>
                <w:szCs w:val="18"/>
              </w:rPr>
              <w:t xml:space="preserve"> starih </w:t>
            </w:r>
            <w:r>
              <w:rPr>
                <w:rFonts w:ascii="Comic Sans MS" w:hAnsi="Comic Sans MS"/>
                <w:sz w:val="18"/>
                <w:szCs w:val="18"/>
              </w:rPr>
              <w:t xml:space="preserve">uporabnih predmeta, </w:t>
            </w:r>
            <w:r>
              <w:rPr>
                <w:rFonts w:ascii="Comic Sans MS" w:hAnsi="Comic Sans MS"/>
                <w:sz w:val="18"/>
                <w:szCs w:val="18"/>
              </w:rPr>
              <w:t xml:space="preserve">zanata, </w:t>
            </w:r>
            <w:r>
              <w:rPr>
                <w:rFonts w:ascii="Comic Sans MS" w:hAnsi="Comic Sans MS"/>
                <w:sz w:val="18"/>
                <w:szCs w:val="18"/>
              </w:rPr>
              <w:t xml:space="preserve">izrada ukrasnih i uporabnih predmeta,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sapun</w:t>
            </w:r>
            <w:r>
              <w:rPr>
                <w:rFonts w:ascii="Comic Sans MS" w:hAnsi="Comic Sans MS"/>
                <w:sz w:val="18"/>
                <w:szCs w:val="18"/>
              </w:rPr>
              <w:t xml:space="preserve">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čajev</w:t>
            </w:r>
            <w:r>
              <w:rPr>
                <w:rFonts w:ascii="Comic Sans MS" w:hAnsi="Comic Sans MS"/>
                <w:sz w:val="18"/>
                <w:szCs w:val="18"/>
              </w:rPr>
              <w:t xml:space="preserve"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..</w:t>
            </w:r>
          </w:p>
        </w:tc>
        <w:tc>
          <w:tcPr>
            <w:tcW w:type="dxa" w:w="226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Razviti ljubav prema baštini svoga kraja. </w:t>
            </w:r>
            <w:r>
              <w:rPr>
                <w:rFonts w:ascii="Comic Sans MS" w:hAnsi="Comic Sans MS"/>
                <w:sz w:val="18"/>
                <w:szCs w:val="18"/>
              </w:rPr>
              <w:t xml:space="preserve">Otrgnuti zaboravu neke </w:t>
            </w:r>
            <w:r>
              <w:rPr>
                <w:rFonts w:ascii="Comic Sans MS" w:hAnsi="Comic Sans MS"/>
                <w:sz w:val="18"/>
                <w:szCs w:val="18"/>
              </w:rPr>
              <w:t xml:space="preserve">stare zanate koje možemo raditi u školi ( pletenje krtola, tkanje ), i, sadnja i prerada ljekovitog bilja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55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Učiteljica biologije i kemije, </w:t>
            </w:r>
            <w:r>
              <w:rPr>
                <w:rFonts w:ascii="Comic Sans MS" w:hAnsi="Comic Sans MS"/>
                <w:sz w:val="18"/>
                <w:szCs w:val="18"/>
              </w:rPr>
              <w:t xml:space="preserve">povijesti i hrvatskog jezika, LK</w:t>
            </w:r>
          </w:p>
        </w:tc>
        <w:tc>
          <w:tcPr>
            <w:tcW w:type="dxa" w:w="184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Suradnja s KUU NOVAE, proučavanje literature, uključivanje učenika u KUU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Stalni projekt tijekom cijele godine</w:t>
            </w:r>
          </w:p>
        </w:tc>
        <w:tc>
          <w:tcPr>
            <w:tcW w:type="dxa" w:w="2453"/>
            <w:gridSpan w:val="2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Tekući troškovi za  materijal  -- 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200€</w:t>
            </w:r>
          </w:p>
        </w:tc>
        <w:tc>
          <w:tcPr>
            <w:tcW w:type="dxa" w:w="287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Odnos učenika prema narodnoj nošnji, prepoznavanje runovićke nošnje među drugim nošnjama, veći broj uključenih učenika u KUU NOVAE</w:t>
            </w:r>
          </w:p>
        </w:tc>
      </w:tr>
      <w:tr>
        <w:trPr>
          <w:trHeight w:val="355" w:hRule="atLeast"/>
        </w:trPr>
        <w:tc>
          <w:tcPr>
            <w:tcW w:type="dxa" w:w="15257"/>
            <w:gridSpan w:val="8"/>
            <w:tcBorders/>
          </w:tcPr>
          <w:p>
            <w:pPr>
              <w: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6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P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rojekt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BioMOZAIK Krš i More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>
        <w:trPr>
          <w:gridAfter w:val="2"/>
          <w:wAfter w:type="dxa" w:w="2955"/>
          <w:trHeight w:val="355" w:hRule="atLeast"/>
        </w:trPr>
        <w:tc>
          <w:tcPr>
            <w:tcW w:type="dxa" w:w="2835"/>
            <w:tcBorders/>
          </w:tcPr>
          <w:p>
            <w:pPr>
              <w: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Kroz međuškolske aktivnosti opremiti školu suvremenim pomagalima ,a  u svrhu</w:t>
            </w:r>
            <w:r>
              <w:rPr>
                <w:rFonts w:ascii="Comic Sans MS" w:hAnsi="Comic Sans MS"/>
                <w:sz w:val="18"/>
                <w:szCs w:val="18"/>
              </w:rPr>
              <w:t xml:space="preserve"> razvijanj</w:t>
            </w:r>
            <w:r>
              <w:rPr>
                <w:rFonts w:ascii="Comic Sans MS" w:hAnsi="Comic Sans MS"/>
                <w:sz w:val="18"/>
                <w:szCs w:val="18"/>
              </w:rPr>
              <w:t xml:space="preserve"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IKT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STEM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kompetencija, </w:t>
            </w:r>
            <w:r>
              <w:rPr>
                <w:rFonts w:ascii="Comic Sans MS" w:hAnsi="Comic Sans MS"/>
                <w:sz w:val="18"/>
                <w:szCs w:val="18"/>
              </w:rPr>
              <w:t xml:space="preserve">poduzetništva i aktivnog građanstva</w:t>
            </w:r>
          </w:p>
        </w:tc>
        <w:tc>
          <w:tcPr>
            <w:tcW w:type="dxa" w:w="226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Međ</w:t>
            </w:r>
            <w:r>
              <w:rPr>
                <w:rFonts w:ascii="Comic Sans MS" w:hAnsi="Comic Sans MS"/>
                <w:sz w:val="18"/>
                <w:szCs w:val="18"/>
              </w:rPr>
              <w:t xml:space="preserve">školski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projekt u kojem sudjeluju osim naše škole  </w:t>
            </w:r>
            <w:r>
              <w:rPr>
                <w:rFonts w:ascii="Comic Sans MS" w:hAnsi="Comic Sans MS"/>
                <w:sz w:val="18"/>
                <w:szCs w:val="18"/>
              </w:rPr>
              <w:t xml:space="preserve">još osam škola partnera iz Splitsko-dalmatinske županije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Namj</w:t>
            </w:r>
            <w:r>
              <w:rPr>
                <w:rFonts w:ascii="Comic Sans MS" w:hAnsi="Comic Sans MS"/>
                <w:sz w:val="18"/>
                <w:szCs w:val="18"/>
              </w:rPr>
              <w:t xml:space="preserve"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a je kroz</w:t>
            </w:r>
            <w:r>
              <w:rPr>
                <w:rFonts w:ascii="Comic Sans MS" w:hAnsi="Comic Sans MS"/>
                <w:sz w:val="18"/>
                <w:szCs w:val="18"/>
              </w:rPr>
              <w:t xml:space="preserve"> različite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aktivnosti razvijati </w:t>
            </w:r>
            <w:r>
              <w:rPr>
                <w:rFonts w:ascii="Comic Sans MS" w:hAnsi="Comic Sans MS"/>
                <w:sz w:val="18"/>
                <w:szCs w:val="18"/>
              </w:rPr>
              <w:t xml:space="preserve">različite kompetencije i učitelja i učenika</w:t>
            </w:r>
            <w:r>
              <w:rPr>
                <w:rFonts w:ascii="Comic Sans MS" w:hAnsi="Comic Sans MS"/>
                <w:sz w:val="18"/>
                <w:szCs w:val="18"/>
              </w:rPr>
              <w:t xml:space="preserve">.</w:t>
            </w:r>
          </w:p>
        </w:tc>
        <w:tc>
          <w:tcPr>
            <w:tcW w:type="dxa" w:w="1559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Ravnateljica,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Kristina Kolovrat, inf.</w:t>
            </w:r>
            <w:r>
              <w:rPr>
                <w:rFonts w:ascii="Comic Sans MS" w:hAnsi="Comic Sans MS"/>
                <w:sz w:val="18"/>
                <w:szCs w:val="18"/>
              </w:rPr>
              <w:t xml:space="preserve">, Diana tolić, mat.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Lozo, bk,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bubalo, vj.</w:t>
            </w: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type="dxa" w:w="184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Rad u skupinama, individualni rad, među</w:t>
            </w:r>
            <w:r>
              <w:rPr>
                <w:rFonts w:ascii="Comic Sans MS" w:hAnsi="Comic Sans MS"/>
                <w:sz w:val="18"/>
                <w:szCs w:val="18"/>
              </w:rPr>
              <w:t xml:space="preserve">školska </w:t>
            </w:r>
            <w:r>
              <w:rPr>
                <w:rFonts w:ascii="Comic Sans MS" w:hAnsi="Comic Sans MS"/>
                <w:sz w:val="18"/>
                <w:szCs w:val="18"/>
              </w:rPr>
              <w:t xml:space="preserve"> suradnja škola  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predavanja, radionice, posjeti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Od</w:t>
            </w:r>
            <w:r>
              <w:rPr>
                <w:rFonts w:ascii="Comic Sans MS" w:hAnsi="Comic Sans MS"/>
                <w:sz w:val="18"/>
                <w:szCs w:val="18"/>
              </w:rPr>
              <w:t xml:space="preserve"> 1. 9.2022</w:t>
            </w:r>
            <w:r>
              <w:rPr>
                <w:rFonts w:ascii="Comic Sans MS" w:hAnsi="Comic Sans MS"/>
                <w:sz w:val="18"/>
                <w:szCs w:val="18"/>
              </w:rPr>
              <w:t xml:space="preserve">. – </w:t>
            </w:r>
            <w:r>
              <w:rPr>
                <w:rFonts w:ascii="Comic Sans MS" w:hAnsi="Comic Sans MS"/>
                <w:sz w:val="18"/>
                <w:szCs w:val="18"/>
              </w:rPr>
              <w:t xml:space="preserve">travnja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202</w:t>
            </w:r>
            <w:r>
              <w:rPr>
                <w:rFonts w:ascii="Comic Sans MS" w:hAnsi="Comic Sans MS"/>
                <w:sz w:val="18"/>
                <w:szCs w:val="18"/>
              </w:rPr>
              <w:t xml:space="preserve">5</w:t>
            </w:r>
            <w:r>
              <w:rPr>
                <w:rFonts w:ascii="Comic Sans MS" w:hAnsi="Comic Sans MS"/>
                <w:sz w:val="18"/>
                <w:szCs w:val="18"/>
              </w:rPr>
              <w:t xml:space="preserve">.</w:t>
            </w:r>
          </w:p>
        </w:tc>
        <w:tc>
          <w:tcPr>
            <w:tcW w:type="dxa" w:w="2377"/>
            <w:tcBorders/>
          </w:tcPr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Tekući troškovi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 w:line="360" w:lineRule="auto"/>
        <w:jc w:val="center"/>
        <w:rPr/>
      </w:pPr>
      <w:r>
        <w:rPr>
          <w:b/>
          <w:bCs/>
        </w:rPr>
        <w:t xml:space="preserve">ŠKOLSKI PROJEKT:</w:t>
      </w:r>
      <w:r>
        <w:rPr/>
        <w:t xml:space="preserve">    </w:t>
      </w:r>
      <w:r>
        <w:rPr>
          <w:u w:val="single"/>
        </w:rPr>
        <w:t xml:space="preserve">JA SAM VLASNIK SVOGA TIJELA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AKTIVNOST</w:t>
      </w:r>
      <w:r>
        <w:rPr/>
        <w:t xml:space="preserve">:  ciklus od tri radionice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CILJEVI</w:t>
      </w:r>
      <w:r>
        <w:rPr/>
        <w:t xml:space="preserve">: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360" w:lineRule="auto"/>
        <w:jc w:val="both"/>
        <w:rPr/>
      </w:pPr>
      <w:r>
        <w:rPr/>
        <w:t xml:space="preserve">podučiti učenike o postojanju različitih dijelova tijela, njihovoj pristupačnosti drugima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360" w:lineRule="auto"/>
        <w:jc w:val="both"/>
        <w:rPr/>
      </w:pPr>
      <w:r>
        <w:rPr/>
        <w:t xml:space="preserve">upoznati učenike s pojmom osobnog prostora te granicama istoga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360" w:lineRule="auto"/>
        <w:jc w:val="both"/>
        <w:rPr/>
      </w:pPr>
      <w:r>
        <w:rPr/>
        <w:t xml:space="preserve">usvojiti pojmove dobrih i loših tajni, prepoznati iste osvijestiti postojanje osoba od povjerenja </w:t>
      </w:r>
    </w:p>
    <w:p>
      <w:pPr>
        <w:autoSpaceDE w:val="false"/>
        <w:autoSpaceDN w:val="false"/>
        <w:adjustRightInd w:val="false"/>
        <w:spacing w:line="360" w:lineRule="auto"/>
        <w:jc w:val="both"/>
        <w:rPr/>
      </w:pPr>
      <w:r>
        <w:rPr>
          <w:b/>
          <w:bCs/>
        </w:rPr>
        <w:t xml:space="preserve">NAMJENA</w:t>
      </w:r>
      <w:r>
        <w:rPr/>
        <w:t xml:space="preserve">: </w:t>
      </w:r>
      <w:r>
        <w:rPr/>
        <w:t xml:space="preserve">Učenicima trećeg razreda osnovne škole u svrhu prevencije seksualnog nasilja.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NOSITELJI</w:t>
      </w:r>
      <w:r>
        <w:rPr/>
        <w:t xml:space="preserve">: </w:t>
      </w:r>
      <w:r>
        <w:rPr/>
        <w:t xml:space="preserve">stručni suradnik psiholog</w:t>
      </w:r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NAČIN REALIZACIJE:</w:t>
      </w:r>
    </w:p>
    <w:p>
      <w:pPr>
        <w:autoSpaceDE w:val="false"/>
        <w:autoSpaceDN w:val="false"/>
        <w:adjustRightInd w:val="false"/>
        <w:spacing w:line="360" w:lineRule="auto"/>
        <w:ind w:firstLine="360"/>
        <w:jc w:val="both"/>
        <w:rPr/>
      </w:pPr>
      <w:r>
        <w:rPr/>
        <w:t xml:space="preserve">Projekt će se realizirati tijekom školske godine kroz izvođenje radionica u trajanju od 45 min na temu:</w:t>
      </w:r>
    </w:p>
    <w:p>
      <w:pPr>
        <w:pStyle w:val="Odlomakpopisa"/>
        <w:numPr>
          <w:ilvl w:val="0"/>
          <w:numId w:val="56"/>
        </w:numPr>
        <w:autoSpaceDE w:val="false"/>
        <w:autoSpaceDN w:val="false"/>
        <w:adjustRightInd w:val="false"/>
        <w:spacing w:line="360" w:lineRule="auto"/>
        <w:jc w:val="both"/>
        <w:rPr>
          <w:i/>
        </w:rPr>
      </w:pPr>
      <w:r>
        <w:rPr>
          <w:i/>
        </w:rPr>
        <w:t xml:space="preserve">„Moje tijelo i osobni prostor“</w:t>
      </w:r>
    </w:p>
    <w:p>
      <w:pPr>
        <w:pStyle w:val="Odlomakpopisa"/>
        <w:numPr>
          <w:ilvl w:val="0"/>
          <w:numId w:val="56"/>
        </w:numPr>
        <w:autoSpaceDE w:val="false"/>
        <w:autoSpaceDN w:val="false"/>
        <w:adjustRightInd w:val="false"/>
        <w:spacing w:line="360" w:lineRule="auto"/>
        <w:jc w:val="both"/>
        <w:rPr>
          <w:i/>
        </w:rPr>
      </w:pPr>
      <w:r>
        <w:rPr>
          <w:i/>
        </w:rPr>
        <w:t xml:space="preserve">„Dobre i loše tajne – osobe od povjerenja“</w:t>
      </w:r>
    </w:p>
    <w:p>
      <w:pPr>
        <w:pStyle w:val="Odlomakpopisa"/>
        <w:numPr>
          <w:ilvl w:val="0"/>
          <w:numId w:val="56"/>
        </w:numPr>
        <w:autoSpaceDE w:val="false"/>
        <w:autoSpaceDN w:val="false"/>
        <w:adjustRightInd w:val="false"/>
        <w:spacing w:line="360" w:lineRule="auto"/>
        <w:jc w:val="both"/>
        <w:rPr>
          <w:i/>
        </w:rPr>
      </w:pPr>
      <w:r>
        <w:rPr>
          <w:i/>
        </w:rPr>
        <w:t xml:space="preserve">„Nema poljupca na zapovijed“.</w:t>
      </w:r>
    </w:p>
    <w:p>
      <w:pPr>
        <w:autoSpaceDE w:val="false"/>
        <w:autoSpaceDN w:val="false"/>
        <w:adjustRightInd w:val="false"/>
        <w:spacing w:line="360" w:lineRule="auto"/>
        <w:jc w:val="both"/>
        <w:rPr/>
      </w:pPr>
    </w:p>
    <w:p>
      <w:pPr>
        <w:autoSpaceDE w:val="false"/>
        <w:autoSpaceDN w:val="false"/>
        <w:adjustRightInd w:val="false"/>
        <w:spacing w:line="360" w:lineRule="auto"/>
        <w:ind w:firstLine="360"/>
        <w:jc w:val="both"/>
        <w:rPr/>
      </w:pPr>
      <w:r>
        <w:rPr/>
        <w:t xml:space="preserve">Na početku realizacije projekta učenici će ispuniti kratki upitnik u svrhu utvrđivanja znanja o osnovnim sadržajima vezanim uz vlastito tijelo i odnos prema njemu. Na kraju svake radionice učenici će rješavati problemske situacije te ispuniti evaluacijski upitnik.</w:t>
      </w:r>
    </w:p>
    <w:p>
      <w:pPr>
        <w:autoSpaceDE w:val="false"/>
        <w:autoSpaceDN w:val="false"/>
        <w:adjustRightInd w:val="false"/>
        <w:spacing w:line="360" w:lineRule="auto"/>
        <w:ind w:firstLine="360"/>
        <w:jc w:val="both"/>
        <w:rPr/>
      </w:pPr>
      <w:r>
        <w:rPr/>
        <w:t xml:space="preserve">Na kraju realizacije projekta učenici će dobiti brošuru sa objedinjenim informacijama prezentiranima za vrijeme radionica te će ispuniti upitnik koji su ispunili na samom početku u svrhu uvida u to je li došlo do pomaka u znanju o vlastitom tijelu. 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VREMENIK</w:t>
      </w:r>
      <w:r>
        <w:rPr/>
        <w:t xml:space="preserve">:   Od prosinca 202</w:t>
      </w:r>
      <w:r>
        <w:rPr/>
        <w:t xml:space="preserve">3</w:t>
      </w:r>
      <w:r>
        <w:rPr/>
        <w:t xml:space="preserve">. do travnja 202</w:t>
      </w:r>
      <w:r>
        <w:rPr/>
        <w:t xml:space="preserve">4</w:t>
      </w:r>
      <w:r>
        <w:rPr/>
        <w:t xml:space="preserve">. godine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VREDNOVANJE</w:t>
      </w:r>
      <w:r>
        <w:rPr/>
        <w:t xml:space="preserve">: Na početku realizacije projekta učenici će ispuniti kratki upitnik u svrhu utvrđivanja znanja o osnovnim sadržajima vezanim uz vlastito tijelo i odnos prema njemu te će nakon zadnje radionice ispuniti isti u svrhu uvida u to je li došlo do napredovanja u znanjima o navedenoj tematici.</w:t>
      </w:r>
    </w:p>
    <w:tbl>
      <w:tblPr>
        <w:tblStyle w:val="Tablicapopisa3-isticanje41"/>
        <w:tblW w:w="0" w:type="auto"/>
        <w:tblLook w:val="00E0" w:firstRow="1" w:lastRow="1" w:firstColumn="1" w:lastColumn="0" w:noHBand="0" w:noVBand="0"/>
      </w:tblPr>
      <w:tblGrid>
        <w:gridCol w:w="2456"/>
        <w:gridCol w:w="66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 w:hRule="atLeas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type="dxa" w:w="9067"/>
            <w:gridSpan w:val="2"/>
            <w:tcBorders/>
            <w:vAlign w:val="center"/>
          </w:tcPr>
          <w:p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b w:val="0"/>
                <w:bCs w:val="0"/>
                <w:color w:val="auto"/>
                <w:sz w:val="36"/>
                <w:szCs w:val="36"/>
              </w:rPr>
              <w:t xml:space="preserve">ŠKOLSKI PROJEKT: </w:t>
            </w:r>
            <w:r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 xml:space="preserve">Ja sam vlasnik svoga tijela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CILJEVI: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podučiti učenike </w:t>
            </w:r>
            <w:r>
              <w:rPr/>
              <w:t xml:space="preserve">o postojanju različitih dijelova tijela, njihovoj pristupačnosti drugima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upoznati učenike s pojmom osobnog prostora te granicama istoga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usvojiti pojmove</w:t>
            </w:r>
            <w:r>
              <w:rPr/>
              <w:t xml:space="preserve"> dobrih i loših tajni, </w:t>
            </w:r>
            <w:r>
              <w:rPr/>
              <w:t xml:space="preserve">prepoznati iste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osvijestiti postojanje osoba od povjerenja</w:t>
            </w:r>
            <w:r>
              <w:rPr/>
              <w:t xml:space="preserve"> </w:t>
            </w:r>
          </w:p>
        </w:tc>
      </w:tr>
      <w:tr>
        <w:trPr>
          <w:trHeight w:val="72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NAMJENA:</w:t>
            </w: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autoSpaceDE w:val="false"/>
              <w:autoSpaceDN w:val="false"/>
              <w:adjustRightInd w:val="fals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Učenicima </w:t>
            </w:r>
            <w:r>
              <w:rPr/>
              <w:t xml:space="preserve">trećeg razreda osnovne škole u svrhu prevencije seksualnog nasilja.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NOSITELJ:</w:t>
            </w: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s</w:t>
            </w:r>
            <w:r>
              <w:rPr/>
              <w:t xml:space="preserve">tručni suradnik psiholog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NAČIN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REALIZACIJE: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611"/>
            <w:tcBorders/>
            <w:vAlign w:val="center"/>
          </w:tcPr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Projekt će se realizirati tijekom školske godine kroz izvođenje radionica u trajanju od 45 min na temu:</w:t>
            </w:r>
          </w:p>
          <w:p>
            <w:pPr>
              <w:pStyle w:val="Odlomakpopisa"/>
              <w:numPr>
                <w:ilvl w:val="0"/>
                <w:numId w:val="56"/>
              </w:numPr>
              <w:autoSpaceDE w:val="false"/>
              <w:autoSpaceDN w:val="false"/>
              <w:adjustRightInd w:val="false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„Moje tijelo i osobni prostor“</w:t>
            </w:r>
          </w:p>
          <w:p>
            <w:pPr>
              <w:pStyle w:val="Odlomakpopisa"/>
              <w:numPr>
                <w:ilvl w:val="0"/>
                <w:numId w:val="56"/>
              </w:numPr>
              <w:autoSpaceDE w:val="false"/>
              <w:autoSpaceDN w:val="false"/>
              <w:adjustRightInd w:val="false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„Dobre i loše tajne – osobe od povjerenja“</w:t>
            </w:r>
          </w:p>
          <w:p>
            <w:pPr>
              <w:pStyle w:val="Odlomakpopisa"/>
              <w:numPr>
                <w:ilvl w:val="0"/>
                <w:numId w:val="56"/>
              </w:numPr>
              <w:autoSpaceDE w:val="false"/>
              <w:autoSpaceDN w:val="false"/>
              <w:adjustRightInd w:val="false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„Nema poljupca na zapovijed“</w:t>
            </w:r>
            <w:r>
              <w:rPr>
                <w:i/>
              </w:rPr>
              <w:t xml:space="preserve">.</w:t>
            </w: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  <w:r>
              <w:rPr/>
              <w:t xml:space="preserve">Na početku realizacije projekta učenici će ispuniti kratki upitnik u svrhu utvrđivanja znanja o osnovnim sadržajima vezanim uz vlastito tijelo i odnos prema njemu. </w:t>
            </w:r>
            <w:r>
              <w:rPr/>
              <w:t xml:space="preserve">Na kraju svake radionice učenici će </w:t>
            </w:r>
            <w:r>
              <w:rPr/>
              <w:t xml:space="preserve">rješavati problemske situacije te </w:t>
            </w:r>
            <w:r>
              <w:rPr/>
              <w:t xml:space="preserve">isp</w:t>
            </w:r>
            <w:r>
              <w:rPr/>
              <w:t xml:space="preserve">uniti evaluacijski upitnik.</w:t>
            </w: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  <w:r>
              <w:rPr/>
              <w:t xml:space="preserve">Na kraju realizacije projekta učenici će dobiti brošuru sa objedinjenim informacijama prezentiranima za vrijeme radi</w:t>
            </w:r>
            <w:r>
              <w:rPr/>
              <w:t xml:space="preserve">onica te će ispuniti upitnik koji su ispunili na samom početku u svrhu uvida u to je li došlo do pomaka u znanju o vlastitom tijelu. </w:t>
            </w:r>
          </w:p>
          <w:p>
            <w:pPr>
              <w:spacing w:line="360" w:lineRule="auto"/>
              <w:jc w:val="both"/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VREMENIK:</w:t>
            </w:r>
          </w:p>
        </w:tc>
        <w:tc>
          <w:tcPr>
            <w:tcW w:type="dxa" w:w="6611"/>
            <w:tcBorders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Od </w:t>
            </w:r>
            <w:r>
              <w:rPr/>
              <w:t xml:space="preserve">prosinca</w:t>
            </w:r>
            <w:r>
              <w:rPr/>
              <w:t xml:space="preserve"> 202</w:t>
            </w:r>
            <w:r>
              <w:rPr/>
              <w:t xml:space="preserve">3</w:t>
            </w:r>
            <w:r>
              <w:rPr/>
              <w:t xml:space="preserve">. do </w:t>
            </w:r>
            <w:r>
              <w:rPr/>
              <w:t xml:space="preserve">travnja</w:t>
            </w:r>
            <w:r>
              <w:rPr/>
              <w:t xml:space="preserve"> 202</w:t>
            </w:r>
            <w:r>
              <w:rPr/>
              <w:t xml:space="preserve">4</w:t>
            </w:r>
            <w:r>
              <w:rPr/>
              <w:t xml:space="preserve">. </w:t>
            </w:r>
            <w:r>
              <w:rPr/>
              <w:t xml:space="preserve">godine</w:t>
            </w:r>
          </w:p>
        </w:tc>
      </w:tr>
      <w:tr>
        <w:trPr>
          <w:trHeight w:val="69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TROŠKOVNIK:</w:t>
            </w: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/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VREDNOVANJE:</w:t>
            </w:r>
          </w:p>
        </w:tc>
        <w:tc>
          <w:tcPr>
            <w:tcW w:type="dxa" w:w="6611"/>
            <w:tcBorders/>
            <w:vAlign w:val="center"/>
          </w:tcPr>
          <w:p>
            <w:pPr>
              <w: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</w:rPr>
              <w:t xml:space="preserve">Na početku realizacije projekta učenici će ispuniti kratki upitnik u svrhu utvrđivanja znanja o osnovnim sadržajima vezanim uz vlastito tijelo i odnos prema njemu te će nakon zadnje radionice ispuniti isti u svrhu uvida u to je li došlo do napredovanja u znanjima o navedenoj tematici.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u w:val="single"/>
        </w:rPr>
      </w:pPr>
      <w:r>
        <w:rPr>
          <w:b/>
          <w:bCs/>
        </w:rPr>
        <w:t xml:space="preserve">ŠKOLSKI PROJEKT</w:t>
      </w:r>
      <w:r>
        <w:rPr/>
        <w:t xml:space="preserve">:    </w:t>
      </w:r>
      <w:r>
        <w:rPr>
          <w:u w:val="single"/>
        </w:rPr>
        <w:t xml:space="preserve">RADIONICE ČITANJA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b/>
          <w:bCs/>
        </w:rPr>
        <w:t xml:space="preserve">AKTIVNOST</w:t>
      </w:r>
      <w:r>
        <w:rPr/>
        <w:t xml:space="preserve">:   </w:t>
      </w:r>
      <w:r>
        <w:rPr/>
        <w:t xml:space="preserve">Čitanje</w:t>
      </w:r>
    </w:p>
    <w:p>
      <w:pPr>
        <w:spacing/>
        <w:rPr/>
      </w:pPr>
    </w:p>
    <w:p>
      <w:pPr>
        <w:autoSpaceDE w:val="false"/>
        <w:autoSpaceDN w:val="false"/>
        <w:adjustRightInd w:val="false"/>
        <w:spacing w:line="276" w:lineRule="auto"/>
        <w:rPr/>
      </w:pPr>
      <w:r>
        <w:rPr>
          <w:b/>
          <w:bCs/>
        </w:rPr>
        <w:t xml:space="preserve">CILJEVI</w:t>
      </w:r>
      <w:r>
        <w:rPr/>
        <w:t xml:space="preserve">: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Poboljšati čitalačke vještine učenika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Bogaćenje rječnika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Poticanje  govornog izražavanja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Potaknuti učenike na međusobnu suradnju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Razvijanje osjetljivosti za tuđe osjećaje i doživljaje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Razvijanje povjerenja, suradnje, empatije i tolerancije među učenicima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Smanjiti strah od čitanja pred drugima</w:t>
      </w:r>
    </w:p>
    <w:p>
      <w:pPr>
        <w:pStyle w:val="Odlomakpopisa"/>
        <w:numPr>
          <w:ilvl w:val="0"/>
          <w:numId w:val="15"/>
        </w:numPr>
        <w:autoSpaceDE w:val="false"/>
        <w:autoSpaceDN w:val="false"/>
        <w:adjustRightInd w:val="false"/>
        <w:spacing w:line="276" w:lineRule="auto"/>
        <w:rPr/>
      </w:pPr>
      <w:r>
        <w:rPr/>
        <w:t xml:space="preserve">Identificirati učenike s poteškoćama u čitanju i pisanju</w:t>
      </w:r>
    </w:p>
    <w:p>
      <w:pPr>
        <w:spacing/>
        <w:rPr/>
      </w:pPr>
    </w:p>
    <w:p>
      <w:pPr>
        <w:autoSpaceDE w:val="false"/>
        <w:autoSpaceDN w:val="false"/>
        <w:adjustRightInd w:val="false"/>
        <w:spacing w:line="276" w:lineRule="auto"/>
        <w:rPr/>
      </w:pPr>
      <w:r>
        <w:rPr>
          <w:b/>
          <w:bCs/>
        </w:rPr>
        <w:t xml:space="preserve">NAMJENA</w:t>
      </w:r>
      <w:r>
        <w:rPr/>
        <w:t xml:space="preserve">: Učenicima razredne nastave (od  2. do  4. razreda) koji imaju poteškoće u čitanju</w:t>
      </w:r>
    </w:p>
    <w:p>
      <w:pPr>
        <w:spacing w:line="360" w:lineRule="auto"/>
        <w:rPr/>
      </w:pPr>
      <w:r>
        <w:rPr>
          <w:b/>
          <w:bCs/>
        </w:rPr>
        <w:t xml:space="preserve">NOSITELJI</w:t>
      </w:r>
      <w:r>
        <w:rPr/>
        <w:t xml:space="preserve">: Stručni suradnik psiholog</w:t>
      </w:r>
    </w:p>
    <w:p>
      <w:pPr>
        <w:spacing/>
        <w:rPr>
          <w:b/>
          <w:bCs/>
        </w:rPr>
      </w:pPr>
      <w:r>
        <w:rPr>
          <w:b/>
          <w:bCs/>
        </w:rPr>
        <w:t xml:space="preserve">NAČIN REALIZACIJE:        </w:t>
      </w:r>
    </w:p>
    <w:p>
      <w:pPr>
        <w:autoSpaceDE w:val="false"/>
        <w:autoSpaceDN w:val="false"/>
        <w:adjustRightInd w:val="false"/>
        <w:spacing w:line="276" w:lineRule="auto"/>
        <w:ind w:firstLine="720"/>
        <w:jc w:val="both"/>
        <w:rPr/>
      </w:pPr>
      <w:r>
        <w:rPr/>
        <w:t xml:space="preserve">U prvoj fazi kroz razgovor s učiteljicama razredne nastave i analizom ocjena identificiraju se učenici s poteškoćama u čitanju. Nakon toga roditelje se obavijesti o programu rada i ponudi im se radionica čitanja, roditelji koji žele da njihovo dijete sudjeluje, potpisuju suglasnost.</w:t>
      </w:r>
    </w:p>
    <w:p>
      <w:pPr>
        <w:autoSpaceDE w:val="false"/>
        <w:autoSpaceDN w:val="false"/>
        <w:adjustRightInd w:val="false"/>
        <w:spacing w:line="276" w:lineRule="auto"/>
        <w:ind w:firstLine="720"/>
        <w:jc w:val="both"/>
        <w:rPr/>
      </w:pPr>
      <w:r>
        <w:rPr/>
        <w:t xml:space="preserve">U drugoj fazi, učenici se sastaju svakog petka u školskoj knjižnici, radionica traje jedan školski sat. U uvodnom dijelu učenici sjede u krugu, razgovaraju ili igraju neku od jezičnih igri, nakon toga slijede aktivnosti čitanja u krugu i pismeni zadatak (razumijevanje pročitanog teksta).</w:t>
      </w:r>
    </w:p>
    <w:p>
      <w:pPr>
        <w:autoSpaceDE w:val="false"/>
        <w:autoSpaceDN w:val="false"/>
        <w:adjustRightInd w:val="false"/>
        <w:spacing w:line="276" w:lineRule="auto"/>
        <w:ind w:firstLine="720"/>
        <w:jc w:val="both"/>
        <w:rPr/>
      </w:pPr>
      <w:r>
        <w:rPr/>
        <w:t xml:space="preserve">U trećoj fazi radi se analiza poduzetih mjera.</w:t>
      </w:r>
    </w:p>
    <w:p>
      <w:pPr>
        <w:spacing/>
        <w:jc w:val="both"/>
        <w:rPr/>
      </w:pPr>
    </w:p>
    <w:p>
      <w:pPr>
        <w:spacing/>
        <w:rPr/>
      </w:pPr>
      <w:r>
        <w:rPr>
          <w:b/>
          <w:bCs/>
        </w:rPr>
        <w:t xml:space="preserve">VREMENIK</w:t>
      </w:r>
      <w:r>
        <w:rPr/>
        <w:t xml:space="preserve">:  </w:t>
      </w:r>
      <w:r>
        <w:rPr/>
        <w:t xml:space="preserve">Od listopada 2023. godine do lipnja 2024. godine s</w:t>
      </w:r>
      <w:r>
        <w:rPr/>
        <w:t xml:space="preserve">vaki tjedan jedan školski sat</w:t>
      </w:r>
    </w:p>
    <w:p>
      <w:pPr>
        <w:spacing w:line="276" w:lineRule="auto"/>
        <w:rPr/>
      </w:pPr>
      <w:r>
        <w:rPr>
          <w:b/>
          <w:bCs/>
        </w:rPr>
        <w:t xml:space="preserve">VREDNOVANJE</w:t>
      </w:r>
      <w:r>
        <w:rPr/>
        <w:t xml:space="preserve">:  Analiza ocjena; Mjerenje brzine čitanja</w:t>
      </w:r>
    </w:p>
    <w:p>
      <w:pPr>
        <w:spacing w:line="276" w:lineRule="auto"/>
        <w:rPr/>
      </w:pPr>
    </w:p>
    <w:p>
      <w:pPr>
        <w:spacing w:line="276" w:lineRule="auto"/>
        <w:rPr/>
      </w:pPr>
    </w:p>
    <w:tbl>
      <w:tblPr>
        <w:tblStyle w:val="Tablicapopisa3-isticanje41"/>
        <w:tblW w:w="0" w:type="auto"/>
        <w:tblLook w:val="00E0" w:firstRow="1" w:lastRow="1" w:firstColumn="1" w:lastColumn="0" w:noHBand="0" w:noVBand="0"/>
      </w:tblPr>
      <w:tblGrid>
        <w:gridCol w:w="2456"/>
        <w:gridCol w:w="66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 w:hRule="atLeas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type="dxa" w:w="9067"/>
            <w:gridSpan w:val="2"/>
            <w:tcBorders/>
            <w:vAlign w:val="center"/>
          </w:tcPr>
          <w:p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b w:val="0"/>
                <w:bCs w:val="0"/>
                <w:color w:val="auto"/>
                <w:sz w:val="36"/>
                <w:szCs w:val="36"/>
              </w:rPr>
              <w:t xml:space="preserve">ŠKOLSKI PROJEKT: </w:t>
            </w:r>
            <w:r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 xml:space="preserve">Radionice čitanja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CILJEVI: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Potaknuti učenike na međusobnu suradnju i pomaganje u učenju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/>
              <w:rPr/>
            </w:pPr>
            <w:r>
              <w:rPr/>
              <w:t xml:space="preserve">Razvijanje povjerenja, suradnje i empatije među učenicima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/>
              <w:rPr/>
            </w:pPr>
            <w:r>
              <w:rPr/>
              <w:t xml:space="preserve">Poboljšati čitalačke vještine učenika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Bogaćenje rječnika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Poticanje  govornog izražavanja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Potaknuti učenike na međusobnu suradnju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Razvijanje osjetljivosti za tuđe osjećaje i doživljaje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Razvijanje povjerenja, suradnje, empatije i tolerancije među učenicima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Smanjiti strah od čitanja pred drugima</w:t>
            </w:r>
          </w:p>
          <w:p>
            <w:pPr>
              <w:pStyle w:val="Odlomakpopisa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line="276" w:lineRule="auto"/>
              <w:rPr/>
            </w:pPr>
            <w:r>
              <w:rPr/>
              <w:t xml:space="preserve">Identificirati učenike s poteškoćama u čitanju i pisanju</w:t>
            </w:r>
          </w:p>
        </w:tc>
      </w:tr>
      <w:tr>
        <w:trPr>
          <w:trHeight w:val="20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NAMJENA: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autoSpaceDE w:val="false"/>
              <w:autoSpaceDN w:val="false"/>
              <w:adjustRightInd w:val="fals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Učenicima razredne nastave (od  2. do  4. razreda) koji imaju poteškoće u čitanju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NOSITELJI:</w:t>
            </w: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Stručni suradnik psiholog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NAČIN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REALIZACIJE: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611"/>
            <w:tcBorders/>
            <w:vAlign w:val="center"/>
          </w:tcPr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U prvoj fazi kroz razgovor s učiteljicama razredne nastave i analizom ocjena identificiraju se učenici s poteškoćama u čitanju. </w:t>
            </w: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  <w:r>
              <w:rPr/>
              <w:t xml:space="preserve">Nakon toga roditelje se obavijesti o programu rada i ponudi im se radionica čitanja, roditelji koji žele da njihovo dijete sudjeluje, potpisuju suglasnost.</w:t>
            </w: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  <w:r>
              <w:rPr/>
              <w:t xml:space="preserve">U drugoj fazi, učenici se sastaju svakog petka u školskoj knjižnici, radionica traje jedan školski sat. U uvodnom dijelu učenici sjede u krugu, razgovaraju ili igraju neku od jezičnih igri, nakon toga slijede aktivnosti čitanja u krugu i pismeni zadatak (razumijevanje pročitanog teksta).</w:t>
            </w: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</w:p>
          <w:p>
            <w:pPr>
              <w:autoSpaceDE w:val="false"/>
              <w:autoSpaceDN w:val="false"/>
              <w:adjustRightInd w:val="false"/>
              <w:spacing w:line="276" w:lineRule="auto"/>
              <w:jc w:val="both"/>
              <w:rPr/>
            </w:pPr>
            <w:r>
              <w:rPr/>
              <w:t xml:space="preserve">U trećoj fazi radi se analiza poduzetih mjera.</w:t>
            </w:r>
          </w:p>
          <w:p>
            <w:pPr>
              <w:spacing w:line="360" w:lineRule="auto"/>
              <w:jc w:val="both"/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VREMENIK:</w:t>
            </w:r>
          </w:p>
        </w:tc>
        <w:tc>
          <w:tcPr>
            <w:tcW w:type="dxa" w:w="6611"/>
            <w:tcBorders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Od listopada 202</w:t>
            </w:r>
            <w:r>
              <w:rPr/>
              <w:t xml:space="preserve">3</w:t>
            </w:r>
            <w:r>
              <w:rPr/>
              <w:t xml:space="preserve">. do lipnja 202</w:t>
            </w:r>
            <w:r>
              <w:rPr/>
              <w:t xml:space="preserve">4</w:t>
            </w:r>
            <w:r>
              <w:rPr/>
              <w:t xml:space="preserve">. svaki tjedan jedan školski sat</w:t>
            </w:r>
          </w:p>
        </w:tc>
      </w:tr>
      <w:tr>
        <w:trPr>
          <w:trHeight w:val="69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456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TROŠKOVNIK:</w:t>
            </w:r>
          </w:p>
        </w:tc>
        <w:tc>
          <w:tcPr>
            <w:tcW w:type="dxa" w:w="6611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/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type="dxa" w:w="2456"/>
            <w:tcBorders/>
            <w:shd w:fill="E5DFEC" w:color="auto" w:val="clear"/>
            <w:vAlign w:val="center"/>
          </w:tcPr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VREDNOVANJE:</w:t>
            </w:r>
          </w:p>
        </w:tc>
        <w:tc>
          <w:tcPr>
            <w:tcW w:type="dxa" w:w="6611"/>
            <w:tcBorders/>
            <w:vAlign w:val="center"/>
          </w:tcPr>
          <w:p>
            <w:pPr>
              <w: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Analiza ocjena- utvrđivanje je li došlo do napretka ; mjerenje brzine čitanja</w:t>
            </w:r>
          </w:p>
        </w:tc>
      </w:tr>
    </w:tbl>
    <w:p>
      <w:pPr>
        <w:spacing/>
        <w:rPr/>
      </w:pPr>
    </w:p>
    <w:p>
      <w:pPr>
        <w:spacing/>
        <w:rPr/>
      </w:pPr>
    </w:p>
    <w:p>
      <w:pPr>
        <w:autoSpaceDE w:val="false"/>
        <w:autoSpaceDN w:val="false"/>
        <w:adjustRightInd w:val="false"/>
        <w:spacing/>
        <w:rPr>
          <w:rFonts w:ascii="Arial" w:hAnsi="Arial" w:cs="Arial"/>
          <w:b/>
          <w:bCs/>
        </w:rPr>
      </w:pPr>
    </w:p>
    <w:p>
      <w:pPr>
        <w:autoSpaceDE w:val="false"/>
        <w:autoSpaceDN w:val="false"/>
        <w:adjustRightInd w:val="false"/>
        <w:spacing/>
        <w:rPr>
          <w:rFonts w:ascii="Arial" w:hAnsi="Arial" w:cs="Arial"/>
          <w:b/>
          <w:bCs/>
        </w:rPr>
      </w:pPr>
    </w:p>
    <w:p>
      <w:pPr>
        <w:spacing w:line="360" w:lineRule="auto"/>
        <w:rPr/>
      </w:pPr>
      <w:r>
        <w:rPr>
          <w:b/>
          <w:bCs/>
        </w:rPr>
        <w:t xml:space="preserve">ŠKOLSKI PROJEKT:</w:t>
      </w:r>
      <w:r>
        <w:rPr/>
        <w:t xml:space="preserve">    </w:t>
      </w:r>
      <w:r>
        <w:rPr>
          <w:u w:val="single"/>
        </w:rPr>
        <w:t xml:space="preserve">VRŠNJAČKA POMOĆ U UČENJU</w:t>
      </w:r>
    </w:p>
    <w:p>
      <w:pPr>
        <w:spacing w:line="360" w:lineRule="auto"/>
        <w:rPr/>
      </w:pPr>
    </w:p>
    <w:p>
      <w:pPr>
        <w:spacing w:line="360" w:lineRule="auto"/>
        <w:rPr/>
      </w:pPr>
      <w:r>
        <w:rPr>
          <w:b/>
          <w:bCs/>
        </w:rPr>
        <w:t xml:space="preserve">AKTIVNOST</w:t>
      </w:r>
      <w:r>
        <w:rPr/>
        <w:t xml:space="preserve">:   vršnjačka pomoć u učenju</w:t>
      </w:r>
    </w:p>
    <w:p>
      <w:pPr>
        <w:spacing w:line="360" w:lineRule="auto"/>
        <w:rPr/>
      </w:pPr>
    </w:p>
    <w:p>
      <w:pPr>
        <w:spacing w:line="360" w:lineRule="auto"/>
        <w:rPr/>
      </w:pPr>
      <w:r>
        <w:rPr>
          <w:b/>
          <w:bCs/>
        </w:rPr>
        <w:t xml:space="preserve">CILJEVI</w:t>
      </w:r>
      <w:r>
        <w:rPr/>
        <w:t xml:space="preserve">:</w:t>
      </w:r>
    </w:p>
    <w:p>
      <w:pPr>
        <w:numPr>
          <w:ilvl w:val="0"/>
          <w:numId w:val="44"/>
        </w:numPr>
        <w:spacing w:line="360" w:lineRule="auto"/>
        <w:rPr/>
      </w:pPr>
      <w:r>
        <w:rPr/>
        <w:t xml:space="preserve">Potaknuti učenike na međusobnu suradnju i pomaganje u učenju</w:t>
      </w:r>
    </w:p>
    <w:p>
      <w:pPr>
        <w:numPr>
          <w:ilvl w:val="0"/>
          <w:numId w:val="44"/>
        </w:numPr>
        <w:spacing w:line="360" w:lineRule="auto"/>
        <w:rPr/>
      </w:pPr>
      <w:r>
        <w:rPr/>
        <w:t xml:space="preserve">Razvijanje povjerenja, suradnje, empatije i tolerancije među učenicima</w:t>
      </w:r>
    </w:p>
    <w:p>
      <w:pPr>
        <w:pStyle w:val="Odlomakpopisa"/>
        <w:numPr>
          <w:ilvl w:val="0"/>
          <w:numId w:val="44"/>
        </w:numPr>
        <w:spacing w:after="200" w:line="360" w:lineRule="auto"/>
        <w:rPr/>
      </w:pPr>
      <w:r>
        <w:rPr/>
        <w:t xml:space="preserve">Identificirati učenike s poteškoćama u učenju</w:t>
      </w:r>
    </w:p>
    <w:p>
      <w:pPr>
        <w:pStyle w:val="Odlomakpopisa"/>
        <w:numPr>
          <w:ilvl w:val="0"/>
          <w:numId w:val="44"/>
        </w:numPr>
        <w:spacing w:after="200" w:line="360" w:lineRule="auto"/>
        <w:rPr/>
      </w:pPr>
      <w:r>
        <w:rPr/>
        <w:t xml:space="preserve">Motivirati učenike pomagače u učenju</w:t>
      </w:r>
    </w:p>
    <w:p>
      <w:pPr>
        <w:pStyle w:val="Odlomakpopisa"/>
        <w:numPr>
          <w:ilvl w:val="0"/>
          <w:numId w:val="44"/>
        </w:numPr>
        <w:spacing w:after="200" w:line="360" w:lineRule="auto"/>
        <w:rPr/>
      </w:pPr>
      <w:r>
        <w:rPr/>
        <w:t xml:space="preserve">Organizirati pomoć u učenju i poticati na daljnju suradnju</w:t>
      </w:r>
    </w:p>
    <w:p>
      <w:pPr>
        <w:spacing w:line="360" w:lineRule="auto"/>
        <w:rPr/>
      </w:pPr>
      <w:r>
        <w:rPr>
          <w:b/>
          <w:bCs/>
        </w:rPr>
        <w:t xml:space="preserve">NAMJENA</w:t>
      </w:r>
      <w:r>
        <w:rPr/>
        <w:t xml:space="preserve">:      Učenici 5. i 6. razreda </w:t>
      </w:r>
    </w:p>
    <w:p>
      <w:pPr>
        <w:spacing w:line="360" w:lineRule="auto"/>
        <w:rPr/>
      </w:pPr>
      <w:r>
        <w:rPr>
          <w:b/>
          <w:bCs/>
        </w:rPr>
        <w:t xml:space="preserve">NOSITELJI</w:t>
      </w:r>
      <w:r>
        <w:rPr/>
        <w:t xml:space="preserve">:    Stručni suradnik psiholog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 xml:space="preserve">NAČIN REALIZACIJE:</w:t>
      </w:r>
    </w:p>
    <w:p>
      <w:pPr>
        <w:spacing w:line="360" w:lineRule="auto"/>
        <w:ind w:firstLine="708"/>
        <w:jc w:val="both"/>
        <w:rPr/>
      </w:pPr>
      <w:r>
        <w:rPr/>
        <w:t xml:space="preserve">U prvoj fazi na satovima razrednika razrednici će naglašavat važnost redovitog učenja, podrške u učenju i motivirat će učenike da pomažu jedni drugima.</w:t>
      </w:r>
      <w:r>
        <w:rPr/>
        <w:t xml:space="preserve"> </w:t>
      </w:r>
      <w:r>
        <w:rPr/>
        <w:t xml:space="preserve">P</w:t>
      </w:r>
      <w:r>
        <w:rPr/>
        <w:t xml:space="preserve">regledom imenika i prvih ocjena identificirat će se učenici s  trenutnim poteškoćama.</w:t>
      </w:r>
      <w:r>
        <w:rPr/>
        <w:t xml:space="preserve">  Razrednici će razgovarati s tim učenicima, pokušat ih motivirat na ispravak ocjena. Učenicima koji ne uspijevaju ispraviti ocjene, predložit će se vršnjačka pomoć u učenju te će se za istu tražit suglasnost njihovih roditelja. Razrednici će predložiti bolje učenike koji bi mogli biti pomagači u učenju. Psihologinja će razgovarat s tim učenicima, objasnit što je vršnjačka pomoć i kako će se realizirati te im ponuditi sudjelovanje. Tražit će se suglasnost roditelja učenika koji bi željeli pomagati u učenju drugima.</w:t>
      </w:r>
    </w:p>
    <w:p>
      <w:pPr>
        <w:spacing w:line="360" w:lineRule="auto"/>
        <w:ind w:firstLine="708"/>
        <w:jc w:val="both"/>
        <w:rPr/>
      </w:pPr>
      <w:r>
        <w:rPr/>
        <w:t xml:space="preserve">U drugoj fazi učenik s trenutnim poteškoćama dobije učenika pomagača . Zajedno sa stručnim suradnikom rade plan učenja i popravka ocjena. Prilikom izrade plana pazi se da se učenik pomagač ne optereti previše te ga se podučava kako da uči sa učenikom. Pomoć u učenju održavat će se jednom tjedno, sedmi školski sat uz superviziju školskog psihologa.</w:t>
      </w:r>
    </w:p>
    <w:p>
      <w:pPr>
        <w:spacing w:line="360" w:lineRule="auto"/>
        <w:jc w:val="both"/>
        <w:rPr/>
      </w:pPr>
      <w:r>
        <w:rPr/>
        <w:t xml:space="preserve">U trećoj fazi radi se analiza poduzetih mjera. </w:t>
      </w:r>
    </w:p>
    <w:p>
      <w:pPr>
        <w:spacing w:line="360" w:lineRule="auto"/>
        <w:jc w:val="both"/>
        <w:rPr/>
      </w:pPr>
    </w:p>
    <w:p>
      <w:pPr>
        <w:spacing w:line="360" w:lineRule="auto"/>
        <w:rPr/>
      </w:pPr>
      <w:r>
        <w:rPr>
          <w:b/>
          <w:bCs/>
        </w:rPr>
        <w:t xml:space="preserve">VREMENIK</w:t>
      </w:r>
      <w:r>
        <w:rPr/>
        <w:t xml:space="preserve">:   Svaki tjedan jedan školski sat</w:t>
      </w:r>
    </w:p>
    <w:p>
      <w:pPr>
        <w:spacing w:line="360" w:lineRule="auto"/>
        <w:rPr/>
      </w:pPr>
    </w:p>
    <w:p>
      <w:pPr>
        <w:spacing w:line="360" w:lineRule="auto"/>
        <w:rPr/>
      </w:pPr>
      <w:r>
        <w:rPr>
          <w:b/>
          <w:bCs/>
        </w:rPr>
        <w:t xml:space="preserve">VREDNOVANJE</w:t>
      </w:r>
      <w:r>
        <w:rPr/>
        <w:t xml:space="preserve">: Primjena upitnika za učenike, analiza ocjena- utvrđivanje je li došlo do napretka  nakon pružene pomoći u učenju.</w:t>
      </w:r>
    </w:p>
    <w:p>
      <w:pPr>
        <w:autoSpaceDE w:val="false"/>
        <w:autoSpaceDN w:val="false"/>
        <w:adjustRightInd w:val="false"/>
        <w:spacing/>
        <w:rPr>
          <w:b/>
          <w:bCs/>
        </w:rPr>
      </w:pPr>
    </w:p>
    <w:tbl>
      <w:tblPr>
        <w:tblStyle w:val="Tablicapopisa3-isticanje41"/>
        <w:tblW w:w="0" w:type="auto"/>
        <w:tblLook w:val="00E0" w:firstRow="1" w:lastRow="1" w:firstColumn="1" w:lastColumn="0" w:noHBand="0" w:noVBand="0"/>
      </w:tblPr>
      <w:tblGrid>
        <w:gridCol w:w="2456"/>
        <w:gridCol w:w="68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 w:hRule="atLeas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type="dxa" w:w="9072"/>
            <w:gridSpan w:val="2"/>
            <w:tcBorders/>
            <w:vAlign w:val="center"/>
          </w:tcPr>
          <w:p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bookmarkStart w:id="6" w:name="_Hlk83674413"/>
            <w:r>
              <w:rPr>
                <w:b w:val="0"/>
                <w:bCs w:val="0"/>
                <w:color w:val="auto"/>
                <w:sz w:val="36"/>
                <w:szCs w:val="36"/>
              </w:rPr>
              <w:t xml:space="preserve">ŠKOLSKI PROJEKT: </w:t>
            </w:r>
            <w:r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 xml:space="preserve">Vršnjačka pomoć u učenju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CILJEVI: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818"/>
            <w:tcBorders/>
            <w:hideMark/>
            <w:vAlign w:val="center"/>
          </w:tcPr>
          <w:p>
            <w:pPr>
              <w:autoSpaceDE w:val="false"/>
              <w:autoSpaceDN w:val="false"/>
              <w:adjustRightInd w:val="false"/>
              <w: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- Potaknuti učenike na međusobnu suradnju i pomaganje u učenju</w:t>
            </w:r>
          </w:p>
          <w:p>
            <w:pPr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autoSpaceDE w:val="false"/>
              <w:autoSpaceDN w:val="false"/>
              <w:adjustRightInd w:val="false"/>
              <w:spacing/>
              <w:rPr/>
            </w:pPr>
            <w:r>
              <w:rPr/>
              <w:t xml:space="preserve">- Razvijanje povjerenja, suradnje i empatije među učenicima</w:t>
            </w:r>
          </w:p>
          <w:p>
            <w:pPr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autoSpaceDE w:val="false"/>
              <w:autoSpaceDN w:val="false"/>
              <w:adjustRightInd w:val="false"/>
              <w:spacing/>
              <w:rPr/>
            </w:pPr>
            <w:r>
              <w:rPr/>
              <w:t xml:space="preserve">- Identificirati učenike s poteškoćama u učenju</w:t>
            </w:r>
          </w:p>
          <w:p>
            <w:pPr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autoSpaceDE w:val="false"/>
              <w:autoSpaceDN w:val="false"/>
              <w:adjustRightInd w:val="false"/>
              <w:spacing/>
              <w:rPr/>
            </w:pPr>
            <w:r>
              <w:rPr/>
              <w:t xml:space="preserve">- Motivirati učenike pomagače u učenju</w:t>
            </w:r>
          </w:p>
          <w:p>
            <w:pPr>
              <w:autoSpaceDE w:val="false"/>
              <w:autoSpaceDN w:val="false"/>
              <w:adjustRightInd w:val="false"/>
              <w:spacing/>
              <w:rPr/>
            </w:pPr>
          </w:p>
          <w:p>
            <w:pPr>
              <w:spacing w:line="276" w:lineRule="auto"/>
              <w:rPr/>
            </w:pPr>
            <w:r>
              <w:rPr/>
              <w:t xml:space="preserve">- Poboljšati vještine učenja i organizaciju učenja.</w:t>
            </w:r>
          </w:p>
        </w:tc>
      </w:tr>
      <w:tr>
        <w:trPr>
          <w:trHeight w:val="128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NAMJENA: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818"/>
            <w:tcBorders/>
            <w:hideMark/>
            <w:vAlign w:val="center"/>
          </w:tcPr>
          <w:p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Učenicima predmetne nastave.</w:t>
            </w:r>
          </w:p>
          <w:p>
            <w:pPr>
              <w:spacing w:line="360" w:lineRule="auto"/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NOSITELJI:</w:t>
            </w:r>
          </w:p>
        </w:tc>
        <w:tc>
          <w:tcPr>
            <w:tcW w:type="dxa" w:w="6818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Stručni suradnik psiholog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NAČIN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REALIZACIJE:</w:t>
            </w:r>
          </w:p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type="dxa" w:w="6818"/>
            <w:tcBorders/>
            <w:vAlign w:val="center"/>
          </w:tcPr>
          <w:p>
            <w:pPr>
              <w: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U prvoj fazi pregledom imenika i prvih ocjena identificirat će se učenici s  trenutnim poteškoćama. Učenicima koji ne uspiju ispraviti ocjene, predložit će se vršnjačka pomoć u učenju te će se za istu tražit suglasnost njihovih roditelja. Razrednici će predložiti bolje učenike koji bi mogli biti pomagači u učenju. Psihologinja će razgovarat s tim učenicima, objasnit što je vršnjačka pomoć i kako će se realizirati te im ponuditi sudjelovanje. </w:t>
            </w:r>
          </w:p>
          <w:p>
            <w:pPr>
              <w:spacing/>
              <w:jc w:val="both"/>
              <w:rPr/>
            </w:pPr>
            <w:r>
              <w:rPr/>
              <w:t xml:space="preserve">Tražit će se suglasnost roditelja učenika koji bi željeli pomagati u učenju drugima.</w:t>
            </w: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  <w:r>
              <w:rPr/>
              <w:t xml:space="preserve">U drugoj fazi učenik s trenutnim poteškoćama dobije učenika pomagača . Zajedno sa stručnim suradnikom rade plan učenja i popravka ocjena. Prilikom izrade plana pazi se da se učenik pomagač ne optereti previše te ga se podučava kako da uči sa učenikom. </w:t>
            </w:r>
          </w:p>
          <w:p>
            <w:pPr>
              <w:spacing/>
              <w:jc w:val="both"/>
              <w:rPr/>
            </w:pPr>
            <w:r>
              <w:rPr/>
              <w:t xml:space="preserve">Pomoć u učenju održavat će se jednom tjedno, sedmi školski sat uz superviziju školskog psihologa.</w:t>
            </w: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  <w:r>
              <w:rPr/>
              <w:t xml:space="preserve">U trećoj fazi radi se analiza poduzetih mjera. </w:t>
            </w:r>
          </w:p>
          <w:p>
            <w:pPr>
              <w:spacing w:line="360" w:lineRule="auto"/>
              <w:jc w:val="both"/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VREMENIK:</w:t>
            </w:r>
          </w:p>
        </w:tc>
        <w:tc>
          <w:tcPr>
            <w:tcW w:type="dxa" w:w="6818"/>
            <w:tcBorders/>
            <w:vAlign w:val="center"/>
          </w:tcPr>
          <w:p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Od listopada 202</w:t>
            </w:r>
            <w:r>
              <w:rPr/>
              <w:t xml:space="preserve">3</w:t>
            </w:r>
            <w:r>
              <w:rPr/>
              <w:t xml:space="preserve">. do lipnja 202</w:t>
            </w:r>
            <w:r>
              <w:rPr/>
              <w:t xml:space="preserve">4</w:t>
            </w:r>
            <w:r>
              <w:rPr/>
              <w:t xml:space="preserve">. svaki tjedan jedan školski sat</w:t>
            </w:r>
          </w:p>
        </w:tc>
      </w:tr>
      <w:tr>
        <w:trPr>
          <w:trHeight w:val="69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2254"/>
            <w:tcBorders/>
            <w:shd w:fill="E5DFEC" w:color="auto" w:val="clear"/>
            <w:hideMark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TROŠKOVNIK:</w:t>
            </w:r>
          </w:p>
        </w:tc>
        <w:tc>
          <w:tcPr>
            <w:tcW w:type="dxa" w:w="6818"/>
            <w:tcBorders/>
            <w:hideMark/>
            <w:vAlign w:val="center"/>
          </w:tcPr>
          <w:p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/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type="dxa" w:w="2254"/>
            <w:tcBorders/>
            <w:shd w:fill="E5DFEC" w:color="auto" w:val="clear"/>
            <w:vAlign w:val="center"/>
          </w:tcPr>
          <w:p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VREDNOVANJE:</w:t>
            </w:r>
          </w:p>
        </w:tc>
        <w:tc>
          <w:tcPr>
            <w:tcW w:type="dxa" w:w="6818"/>
            <w:tcBorders/>
            <w:vAlign w:val="center"/>
          </w:tcPr>
          <w:p>
            <w:pPr>
              <w: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Analiza ocjena- utvrđivanje je li došlo do napretka  nakon pružene   pomoći u učenju.</w:t>
            </w:r>
          </w:p>
        </w:tc>
      </w:tr>
      <w:bookmarkEnd w:id="6"/>
    </w:tbl>
    <w:p>
      <w:pPr>
        <w:autoSpaceDE w:val="false"/>
        <w:autoSpaceDN w:val="false"/>
        <w:adjustRightInd w:val="false"/>
        <w:spacing/>
        <w:rPr>
          <w:rFonts w:ascii="Arial" w:hAnsi="Arial" w:cs="Arial"/>
          <w:b/>
          <w:bCs/>
        </w:rPr>
      </w:pPr>
    </w:p>
    <w:p>
      <w:pPr>
        <w:autoSpaceDE w:val="false"/>
        <w:autoSpaceDN w:val="false"/>
        <w:adjustRightInd w:val="false"/>
        <w:spacing/>
        <w:rPr>
          <w:rFonts w:ascii="Arial" w:hAnsi="Arial" w:cs="Arial"/>
          <w:b/>
          <w:bCs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PROJEKT</w:t>
      </w: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Naziv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  <w:r>
              <w:rPr>
                <w:rFonts w:ascii="Arial" w:hAnsi="Arial" w:eastAsia="Arial" w:cs="Arial"/>
                <w:b/>
              </w:rPr>
              <w:t xml:space="preserve">VJEROISTRAŽITELJI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Dodatno motivirati učenike za vjeronaučne sadržaje preko čitanja lista „Mak“ i rješavanja zadataka u prilogu „Vjeroistražitelji“. Na nov način pristupiti čitanju i razumijevanju vjeronaučnih sadržaja; pobuditi kod djece želju za istinskim življenjem Isusove ljubavi. </w:t>
            </w:r>
          </w:p>
          <w:p>
            <w:pPr>
              <w:spacing/>
              <w:rPr>
                <w:rFonts w:ascii="Arial" w:hAnsi="Arial" w:eastAsia="Arial" w:cs="Arial"/>
                <w:b/>
                <w:color w:val="656565"/>
                <w:sz w:val="20"/>
                <w:shd w:val="clear" w:color="auto" w:fill="FFFFFF"/>
              </w:rPr>
            </w:pPr>
            <w:r>
              <w:rPr>
                <w:rFonts w:ascii="Arial" w:hAnsi="Arial" w:eastAsia="Arial" w:cs="Arial"/>
                <w:b/>
                <w:color w:val="656565"/>
                <w:sz w:val="20"/>
                <w:shd w:val="clear" w:color="auto" w:fill="FFFFFF"/>
              </w:rPr>
              <w:t xml:space="preserve">Uz Mak će vjeroučenici na nov, zabavan i poučan način otkrivati, um i srce obogaćivati spoznajama o vjeri, Bogu, ljudima, prirodi i samima sebi. </w:t>
            </w:r>
          </w:p>
          <w:p>
            <w:pPr>
              <w:spacing/>
              <w:rPr>
                <w:rFonts w:ascii="Arial" w:hAnsi="Arial" w:eastAsia="Arial" w:cs="Arial"/>
                <w:b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Vjeronaučne susrete učiniti još radosnijim i zanimljivim.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Formiranje vjerničke osobnosti; Poticanje raznolikosti vjerničkih iskustava, razvijanje kreativnosti i mašte kod djece. Za vjerničko nadahnuće, rast u vjeri, dobroti, molitvi i prijateljstvu.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Vjeroučiteljica i učenici od 1. do 4. razreda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Čitanje časopisa „Mak“, rješavanje zadataka u “Maku“ pomoću priloga „Vjeroistražitelji“ koji prati nastavni plan i program vjeronauka, korištenje digitalnih sadržaja – „nagradnih“ videosnimki iznenađenja koje za djecu priređuju poznate osobe iz društvenog života, svećenici i redovnice, vjeroučitelji, katehete te njihovi vršnjaci.  Traženje dodatnih zanimljivosti preko interneta;  glazbeno, likovno i scensko izražavanje; edukacijske igre; individualni i grupni rad, samostalni kreativni rad učenika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cijela školska godina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godišnja pretplata na vjeronaučni list „Mak“ Malog koncila – 181,00 kn (24 Eur), kopiranje 10 eura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2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sz w:val="22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Vrednovanje praćenjem aktivnosti, sudjelovanja i interesa učenika u zajedničkom radu; pohvala i poticaj.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Korištenje rezultata u svakodnevnom životu – u obitelji, školi, Crkvi na nov način živjeti svoju vjeru.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eastAsia="Arial"/>
          <w:b/>
          <w:color w:val="000000"/>
          <w:sz w:val="36"/>
          <w:shd w:val="clear" w:color="auto" w:fill="FF0000"/>
        </w:rPr>
      </w:pPr>
      <w:r>
        <w:rPr>
          <w:rFonts w:eastAsia="Arial"/>
          <w:b/>
          <w:color w:val="000000"/>
          <w:sz w:val="36"/>
          <w:shd w:val="clear" w:color="auto" w:fill="FF0000"/>
        </w:rPr>
        <w:t xml:space="preserve">PROJEKT HUMANITARNOG KARAKTERA</w:t>
      </w:r>
    </w:p>
    <w:p>
      <w:pPr>
        <w:spacing/>
        <w:rPr>
          <w:rFonts w:ascii="Arial" w:hAnsi="Arial" w:eastAsia="Arial" w:cs="Arial"/>
          <w:b/>
          <w:sz w:val="36"/>
          <w:shd w:val="clear" w:color="auto" w:fill="FFFF00"/>
        </w:rPr>
      </w:pPr>
    </w:p>
    <w:p>
      <w:pPr>
        <w:spacing/>
        <w:rPr>
          <w:rFonts w:eastAsia="Arial"/>
        </w:rPr>
      </w:pPr>
      <w:r>
        <w:rPr>
          <w:rFonts w:eastAsia="Arial"/>
          <w:b/>
          <w:color w:val="000000"/>
          <w:shd w:val="clear" w:color="auto" w:fill="FFFF00"/>
        </w:rPr>
        <w:t xml:space="preserve">PROJEKT "ZA 1000 RADOSTI" - U SURADNJI S HRVATSKIM CARITASOM</w:t>
      </w:r>
    </w:p>
    <w:p>
      <w:pPr>
        <w:spacing/>
        <w:rPr>
          <w:rFonts w:eastAsia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Calibri" w:hAnsi="Calibri" w:eastAsia="Calibri" w:cs="Calibri"/>
              </w:rPr>
            </w:pPr>
          </w:p>
          <w:p>
            <w:pPr>
              <w:spacing/>
              <w:rPr>
                <w:rFonts w:ascii="Calibri" w:hAnsi="Calibri" w:eastAsia="Calibri" w:cs="Calibri"/>
              </w:rPr>
            </w:pPr>
          </w:p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Naziv aktivnosti</w:t>
            </w:r>
          </w:p>
          <w:p>
            <w:pPr>
              <w:spacing/>
              <w:rPr>
                <w:rFonts w:ascii="Calibri" w:hAnsi="Calibri" w:eastAsia="Calibri" w:cs="Calibri"/>
              </w:rPr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hd w:val="clear" w:color="auto" w:fill="FFFF00"/>
              </w:rPr>
              <w:t xml:space="preserve">"ZA 1000 RADOSTI</w:t>
            </w:r>
            <w:r>
              <w:rPr>
                <w:rFonts w:ascii="Arial" w:hAnsi="Arial" w:eastAsia="Arial" w:cs="Arial"/>
                <w:b/>
                <w:sz w:val="36"/>
                <w:shd w:val="clear" w:color="auto" w:fill="FFFF00"/>
              </w:rPr>
              <w:t xml:space="preserve">" 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7"/>
              </w:num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razviti socijalnu osjetljivost, solidarnost i uzajamnost prema  najsiromašnijim obiteljima u Hrvatskoj</w:t>
            </w:r>
          </w:p>
          <w:p>
            <w:pPr>
              <w:numPr>
                <w:ilvl w:val="0"/>
                <w:numId w:val="7"/>
              </w:num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poticati djecu i mlade – ali i njihove roditelje i obitelji – da darivanjem zahvate i oplemene svaki odnos s bližnjima, darujući pomoć, novac, podršku, objed, solidarnost, ali i ohrabrenje, prijateljstvo, igru, pažnju</w:t>
            </w:r>
          </w:p>
          <w:p>
            <w:pPr>
              <w:numPr>
                <w:ilvl w:val="0"/>
                <w:numId w:val="7"/>
              </w:num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povećati kvalitetu rada te odnose između nastavnika, učenika i ostalih djelatnika škole </w:t>
            </w:r>
          </w:p>
          <w:p>
            <w:pPr>
              <w:numPr>
                <w:ilvl w:val="0"/>
                <w:numId w:val="7"/>
              </w:num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promicati pozitivnu sliku škole u javnosti </w:t>
            </w:r>
          </w:p>
          <w:p>
            <w:pPr>
              <w:spacing/>
              <w:rPr>
                <w:rFonts w:ascii="Arial" w:hAnsi="Arial" w:eastAsia="Arial" w:cs="Arial"/>
                <w:b/>
              </w:rPr>
            </w:pPr>
          </w:p>
          <w:p>
            <w:pPr>
              <w:spacing/>
              <w:rPr/>
            </w:pPr>
          </w:p>
        </w:tc>
      </w:tr>
      <w:tr>
        <w:trPr>
          <w:trHeight w:val="76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Namjena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21"/>
              </w:numPr>
              <w:spacing/>
              <w:rPr/>
            </w:pPr>
            <w:r>
              <w:rPr>
                <w:rFonts w:ascii="Arial" w:hAnsi="Arial" w:eastAsia="Arial" w:cs="Arial"/>
              </w:rPr>
              <w:t xml:space="preserve">prikupiti konkretnu pomoć za najsiromašnije obitelji u Hrvatskoj koje teško preživljavaju boreći se s bolesti, nezaposlenosti i siromaštvom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Vjeroučiteljica, učenici od 1. do 8. razreda, razrednici, drugi učitelji i djelatnici škole, roditelji, volonteri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75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prikupljanje novčanih priloga (promidžbeni materijal </w:t>
            </w:r>
          </w:p>
          <w:p>
            <w:pPr>
              <w:spacing w:line="256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Hrvatskog Caritasa)</w:t>
            </w:r>
          </w:p>
          <w:p>
            <w:pPr>
              <w:numPr>
                <w:ilvl w:val="0"/>
                <w:numId w:val="32"/>
              </w:numPr>
              <w:spacing w:line="256" w:lineRule="auto"/>
              <w:ind w:left="720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poziv na donacijski telefonski broj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ascii="Arial" w:hAnsi="Arial" w:eastAsia="Arial" w:cs="Arial"/>
              </w:rPr>
              <w:t xml:space="preserve">prosinac 2023.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 w:line="256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-</w:t>
            </w:r>
          </w:p>
          <w:p>
            <w:pPr>
              <w:spacing/>
              <w:rPr/>
            </w:pP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Pohvala i poticaj.</w:t>
            </w:r>
          </w:p>
          <w:p>
            <w:pPr>
              <w:spacing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Korištenje rezultata u svakodnevnom životu – u obitelji, školi i vjerskoj zajednici.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  <w:color w:val="000000"/>
        </w:rPr>
      </w:pPr>
    </w:p>
    <w:p>
      <w:pPr>
        <w:spacing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  <w:shd w:val="clear" w:color="auto" w:fill="FFFF00"/>
        </w:rPr>
        <w:t xml:space="preserve">PROJEKT MARIJINI OBROCI - U SURADNJI S HUMANITARNOM UDRUGOM MARIJINI OBROCI HRVATSKA</w:t>
      </w:r>
    </w:p>
    <w:p>
      <w:pPr>
        <w:spacing/>
        <w:rPr>
          <w:rFonts w:ascii="Arial" w:hAnsi="Arial" w:eastAsia="Arial" w:cs="Arial"/>
          <w:b/>
          <w:color w:val="000000"/>
          <w:sz w:val="36"/>
        </w:rPr>
      </w:pPr>
    </w:p>
    <w:p>
      <w:pPr>
        <w:spacing/>
        <w:rPr>
          <w:rFonts w:ascii="Arial" w:hAnsi="Arial" w:eastAsia="Arial" w:cs="Arial"/>
          <w:b/>
          <w:color w:val="000000"/>
          <w:sz w:val="36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  <w:b/>
                <w:sz w:val="28"/>
              </w:rPr>
            </w:pPr>
            <w:r>
              <w:rPr>
                <w:rFonts w:eastAsia="Arial"/>
                <w:b/>
                <w:sz w:val="28"/>
              </w:rPr>
              <w:t xml:space="preserve">NAZIV AKTIVNOSTI</w:t>
            </w:r>
          </w:p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  <w:b/>
                <w:sz w:val="36"/>
                <w:shd w:val="clear" w:color="auto" w:fill="FFFF00"/>
              </w:rPr>
            </w:pPr>
            <w:r>
              <w:rPr>
                <w:rFonts w:ascii="Arial" w:hAnsi="Arial" w:eastAsia="Arial" w:cs="Arial"/>
                <w:b/>
                <w:sz w:val="36"/>
                <w:shd w:val="clear" w:color="auto" w:fill="FFFF00"/>
              </w:rPr>
              <w:t xml:space="preserve"> </w:t>
            </w:r>
          </w:p>
          <w:p>
            <w:pPr>
              <w:spacing/>
              <w:rPr>
                <w:rFonts w:ascii="Arial" w:hAnsi="Arial" w:eastAsia="Arial" w:cs="Arial"/>
                <w:b/>
                <w:shd w:val="clear" w:color="auto" w:fill="FFFF00"/>
              </w:rPr>
            </w:pPr>
            <w:r>
              <w:rPr>
                <w:rFonts w:ascii="Arial" w:hAnsi="Arial" w:eastAsia="Arial" w:cs="Arial"/>
                <w:b/>
                <w:shd w:val="clear" w:color="auto" w:fill="FFFF00"/>
              </w:rPr>
              <w:t xml:space="preserve">MARIJINI OBROCI</w:t>
            </w:r>
          </w:p>
          <w:p>
            <w:pPr>
              <w:spacing/>
              <w:rPr>
                <w:rFonts w:ascii="Arial" w:hAnsi="Arial" w:eastAsia="Arial" w:cs="Arial"/>
                <w:b/>
                <w:sz w:val="36"/>
              </w:rPr>
            </w:pPr>
            <w:r>
              <w:rPr>
                <w:rFonts w:ascii="Arial" w:hAnsi="Arial" w:eastAsia="Arial" w:cs="Arial"/>
                <w:b/>
                <w:shd w:val="clear" w:color="auto" w:fill="FFFF00"/>
              </w:rPr>
              <w:t xml:space="preserve">„MALA DJELA, VELIKA RAZLIKA</w:t>
            </w:r>
            <w:r>
              <w:rPr>
                <w:rFonts w:ascii="Arial" w:hAnsi="Arial" w:eastAsia="Arial" w:cs="Arial"/>
                <w:b/>
                <w:sz w:val="36"/>
                <w:shd w:val="clear" w:color="auto" w:fill="FFFF00"/>
              </w:rPr>
              <w:t xml:space="preserve">“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tbl>
            <w:tblPr>
              <w:tblW w:w="0" w:type="auto"/>
              <w:tblInd w:w="4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8"/>
            </w:tblGrid>
            <w:tr>
              <w:trPr>
                <w:trHeight w:val="3139" w:hRule="atLeast"/>
              </w:trPr>
              <w:tc>
                <w:tcPr>
                  <w:tcW w:type="dxa" w:w="618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fill="FFFFFF" w:color="000000" w:val="clear"/>
                  <w:tcMar>
                    <w:left w:w="108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omogućiti učenicima razvijanje novih znanja i vještina te stjecanje praktičnih iskustava i novih kompetencija obavljanjem određenih volonterskih aktivnosti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upoznati djecu, roditelje i zaposlenike škole s problematikom i rješenjem koje nude Marijini obroci te osvijestiti važnost kvalitetnog obrazovanja za budućnost djece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Kroz ovaj projekt želimo lokalnu zajednicu učiniti humanijom, potaći na opće dobro s ciljem senzibiliranja javnosti o problemu gladi u svijetu, stvoriti bolje društvo te donacijama smanjiti broj gladne djece u svijetu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omogućiti dnevni obrok na mjestu obrazovanja kronično izgladnjeloj djeci u školskim kuhinjama Marijinih obroka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organizirati tribine i radionice s gostima i volonterima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promicati volontiranje kao pozitivnu, dragovoljnu i miroljubivu aktivnost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razvijati altruizam i poboljšavati kvalitetu života volontera na načelima solidarnosti s osobama u potrebama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poticati timski rad, planiranje, upravljanje zadatcima i rješavanje problema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stjecati komunikacijske i organizacijske vještine, inicijativnost i sposobnost donošenja odluka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stjecati radne navike i razvijati osjećaj odgovornosti za zajednicu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njegovati povjerenje među ljudima, toleranciju i empatiju te poštovanje prema zajedničkom dobru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povećati kvalitetu rada te odnose između nastavnika, učenika i ostalih djelatnika škole </w:t>
                  </w:r>
                </w:p>
                <w:p>
                  <w:pPr>
                    <w:numPr>
                      <w:ilvl w:val="0"/>
                      <w:numId w:val="57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promicati pozitivnu sliku škole u javnosti </w:t>
                  </w:r>
                </w:p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NAMJENA AKTIVNOSTI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58"/>
              </w:numPr>
              <w:spacing/>
              <w:ind w:left="720"/>
              <w:rPr>
                <w:rFonts w:eastAsia="Arial"/>
              </w:rPr>
            </w:pPr>
            <w:r>
              <w:rPr>
                <w:rFonts w:eastAsia="Arial"/>
              </w:rPr>
              <w:t xml:space="preserve">poticanje solidarnost i razvijanje svijesti o potrebi uključenja za stvaranje boljega i humanijega svijeta za svu djecu</w:t>
            </w:r>
          </w:p>
          <w:p>
            <w:pPr>
              <w:numPr>
                <w:ilvl w:val="0"/>
                <w:numId w:val="5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razvijanje empatije i izgraditi boljeg okruženja</w:t>
            </w:r>
          </w:p>
          <w:p>
            <w:pPr>
              <w:numPr>
                <w:ilvl w:val="0"/>
                <w:numId w:val="5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omogućiti organiziranim humanitarnim radom aktivno uključivanje, služenje i iskazivanje djelatne ljubavi i brige prema najpotrebnijima</w:t>
            </w:r>
          </w:p>
          <w:p>
            <w:pPr>
              <w:numPr>
                <w:ilvl w:val="0"/>
                <w:numId w:val="5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učenicima nižih i viših razreda, učiteljima, roditeljima, volonterima, gostima i vanjskim suradnicima</w:t>
            </w:r>
          </w:p>
          <w:p>
            <w:pPr>
              <w:spacing/>
              <w:ind w:left="720"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96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Vjeroučiteljica, učenici od 1. do 8. razreda, razrednici, drugi učitelji i djelatnici škole, roditelji, volonteri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8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projekt će se odvijati u suradnji učitelja i učenika svih razrednih odjela (1. – 8. razreda) i drugih djelatnika škole, roditelja i volontera</w:t>
            </w:r>
          </w:p>
          <w:p>
            <w:pPr>
              <w:numPr>
                <w:ilvl w:val="0"/>
                <w:numId w:val="8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predstavljanje djelovanja i potreba Udruge Marijini obroci, predstavljanje školskoga projekta</w:t>
            </w:r>
          </w:p>
          <w:p>
            <w:pPr>
              <w:numPr>
                <w:ilvl w:val="0"/>
                <w:numId w:val="8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kreativne i istraživačke radionice na temu: Globalna kriza gladi; Siromaštvo i glad; Neimaština i bolesti koje pogađaju stanovništvo u nerazvijenim zemljama; Načini i mogućnosti pomaganja i brige za najpotrebitije; Razlike naših škola i onih u siromašnim zemljama svijeta, Život u raznim dijelovima svijeta – geografska, povijesna, kulturna i druga obilježja</w:t>
            </w:r>
          </w:p>
          <w:p>
            <w:pPr>
              <w:numPr>
                <w:ilvl w:val="0"/>
                <w:numId w:val="8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prikupljanje novčanih sredstava za pomoć gladnoj i siromašnoj djeci odnosno školskim kuhinjama Marijinih obroka organiziranjem različitih aktivnosti</w:t>
            </w:r>
          </w:p>
          <w:p>
            <w:pPr>
              <w:numPr>
                <w:ilvl w:val="0"/>
                <w:numId w:val="8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gledanje filmova o Marijinim obrocima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95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cijela školska godina (posebno u vrijeme korizme)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eastAsia="Arial"/>
              </w:rPr>
              <w:t xml:space="preserve">Kopiranje promidžbenih materijala 10,00 eura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eastAsia="Arial"/>
                <w:b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skupnoga rada, stvaralačkoga izričaja, samoprocjena i samovrednovanje vlastitoga rada i učenja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kroz pozitivne reakcije korisnika i svih koji sudjeluju u projektu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volontiranju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nagrade školi (grada, županije) za provedbu projekata humanitarnog karaktera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sudjelovanju u projektu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prikupljena sredstava, plakati, izložbe učeničkih radova, objave provedenog projekta</w:t>
            </w:r>
          </w:p>
          <w:p>
            <w:pPr>
              <w:numPr>
                <w:ilvl w:val="0"/>
                <w:numId w:val="7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povećan broj djece koja nisu gladna i školuju se</w:t>
            </w:r>
          </w:p>
          <w:p>
            <w:pPr>
              <w:spacing/>
              <w:ind w:left="720"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eastAsia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00"/>
        </w:rPr>
        <w:t xml:space="preserve">PROJEKT #autizam 365 - U SURADNJI S UDRUGOM AUTIZAM 365</w:t>
      </w:r>
    </w:p>
    <w:p>
      <w:pPr>
        <w:spacing/>
        <w:rPr>
          <w:rFonts w:eastAsia="Arial"/>
          <w:b/>
          <w:color w:val="000000"/>
        </w:rPr>
      </w:pPr>
    </w:p>
    <w:p>
      <w:pPr>
        <w:spacing/>
        <w:rPr>
          <w:rFonts w:ascii="Arial" w:hAnsi="Arial" w:eastAsia="Arial" w:cs="Arial"/>
          <w:b/>
          <w:color w:val="000000"/>
          <w:sz w:val="36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364"/>
      </w:tblGrid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NAZIV AKTIVNOSTI</w:t>
            </w:r>
          </w:p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  <w:r>
              <w:rPr>
                <w:rFonts w:eastAsia="Arial"/>
                <w:b/>
                <w:shd w:val="clear" w:color="auto" w:fill="FFFF00"/>
              </w:rPr>
              <w:t xml:space="preserve"> </w:t>
            </w:r>
          </w:p>
          <w:p>
            <w:pPr>
              <w:spacing/>
              <w:rPr/>
            </w:pPr>
            <w:r>
              <w:rPr>
                <w:rFonts w:eastAsia="Arial"/>
                <w:b/>
                <w:shd w:val="clear" w:color="auto" w:fill="FFFF00"/>
              </w:rPr>
              <w:t xml:space="preserve"> #AUTIZAM 365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tbl>
            <w:tblPr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8"/>
            </w:tblGrid>
            <w:tr>
              <w:trPr>
                <w:trHeight w:val="3139" w:hRule="atLeast"/>
              </w:trPr>
              <w:tc>
                <w:tcPr>
                  <w:tcW w:type="dxa" w:w="618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fill="FFFFFF" w:color="000000" w:val="clear"/>
                  <w:tcMar>
                    <w:left w:w="108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omogućiti učenicima razvijanje novih znanja i vještina te stjecanje praktičnih iskustava i novih kompetencija obavljanjem određenih volonterskih aktivnosti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upoznati djecu, roditelje i zaposlenike škole s problematikom autistične djece te osvijestiti važnost kvalitetnog obrazovanja za budućnost te djece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Kroz ovaj projekt želimo lokalnu zajednicu učiniti humanijom, potaći na opće dobro s ciljem senzibiliranja javnosti o problemu djece s različitim spektrima autizma, stvoriti bolje društvo te donacijama pomoći organizaciju ljetne škole za autističnu djecu jer autizam ne poznaje pauzu, ljetne ni zimske praznike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omogućiti rad udruga koje se bave rješavanjem problema s kojima se susreću u svakodnevnom životu, kako djeca tako i sami roditelji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organizirati tribine i radionice s gostima i volonterima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promicati volontiranje kao pozitivnu, dragovoljnu i miroljubivu aktivnost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razvijati altruizam i poboljšavati kvalitetu života volontera na načelima solidarnosti s osobama u potrebama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poticati timski rad, planiranje, upravljanje zadatcima i rješavanje problema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stjecati komunikacijske i organizacijske vještine, inicijativnost i sposobnost donošenja odluka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stjecati radne navike i razvijati osjećaj odgovornosti za zajednicu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njegovati povjerenje među ljudima, toleranciju i empatiju te poštovanje prema zajedničkom dobru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povećati kvalitetu rada te odnose između nastavnika, učenika i ostalih djelatnika škole </w:t>
                  </w:r>
                </w:p>
                <w:p>
                  <w:pPr>
                    <w:numPr>
                      <w:ilvl w:val="0"/>
                      <w:numId w:val="89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promicati pozitivnu sliku škole u javnosti </w:t>
                  </w:r>
                </w:p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NAMJENA AKTIVNOSTI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  <w:r>
              <w:rPr>
                <w:rFonts w:eastAsia="Arial"/>
              </w:rPr>
              <w:t xml:space="preserve"> Ovaj projekt je namjenjen učenicima različite dobi, nastavnicima, volonterima i roditeljima u svrhu</w:t>
            </w:r>
          </w:p>
          <w:p>
            <w:pPr>
              <w:numPr>
                <w:ilvl w:val="0"/>
                <w:numId w:val="17"/>
              </w:numPr>
              <w:spacing/>
              <w:ind w:left="720"/>
              <w:rPr>
                <w:rFonts w:eastAsia="Arial"/>
              </w:rPr>
            </w:pPr>
            <w:r>
              <w:rPr>
                <w:rFonts w:eastAsia="Arial"/>
              </w:rPr>
              <w:t xml:space="preserve">poticanja solidarnost i razvijanja svijesti o potrebi uključenja za stvaranje boljega i humanijega svijeta za svu djecu</w:t>
            </w:r>
          </w:p>
          <w:p>
            <w:pPr>
              <w:numPr>
                <w:ilvl w:val="0"/>
                <w:numId w:val="17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razvijanja empatije i izgradnje boljeg okruženja</w:t>
            </w:r>
          </w:p>
          <w:p>
            <w:pPr>
              <w:numPr>
                <w:ilvl w:val="0"/>
                <w:numId w:val="17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omogućavanja organiziranim humanitarnim radom aktivno uključivanje, služenje i iskazivanje djelatne ljubavi i brige prema najpotrebnijima</w:t>
            </w:r>
          </w:p>
          <w:p>
            <w:pPr>
              <w:spacing/>
              <w:ind w:left="720"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88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Vjeroučiteljica, učenici od 1. do 8. razreda, razrednici, drugi učitelji i djelatnici škole, roditelji, volonteri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84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projekt će se provoditi u sklopu Školskog volonterskog kluba u suradnji s učiteljima i učenicima svih razrednih odjela (1. – 8. razreda) i drugih djelatnika škole, roditelja i volontera</w:t>
            </w:r>
          </w:p>
          <w:p>
            <w:pPr>
              <w:numPr>
                <w:ilvl w:val="0"/>
                <w:numId w:val="84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predstavljanje djelovanja i potreba Udruge "AUTIZAM 365, predstavljanje školskoga projekta</w:t>
            </w:r>
          </w:p>
          <w:p>
            <w:pPr>
              <w:numPr>
                <w:ilvl w:val="0"/>
                <w:numId w:val="84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kreativne i istraživačke radionice na temu: Što je autizam?; Kako prepoznati autizam?; Kako pomoći autističnoj djeci?; istraživanje o radu udruga za autizam u RH; obilježavanje Svjetskog dana autizma - 2. travnja</w:t>
            </w:r>
          </w:p>
          <w:p>
            <w:pPr>
              <w:numPr>
                <w:ilvl w:val="0"/>
                <w:numId w:val="84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prikupljanje novčanih sredstava za pomoć organizacije ljetnog kampa organiziranjem različitih aktivnosti</w:t>
            </w:r>
          </w:p>
          <w:p>
            <w:pPr>
              <w:numPr>
                <w:ilvl w:val="0"/>
                <w:numId w:val="84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gledanje filmova o autističnoj djeci i razgovor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67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travanj-svibanj-lipanj 2024.</w:t>
            </w:r>
          </w:p>
        </w:tc>
      </w:tr>
      <w:tr>
        <w:trPr>
          <w:trHeight w:val="25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/>
            </w:pPr>
            <w:r>
              <w:rPr>
                <w:rFonts w:eastAsia="Arial"/>
              </w:rPr>
              <w:t xml:space="preserve">Kopiranje promidžbenih materijala 10,00 eura</w:t>
            </w:r>
          </w:p>
        </w:tc>
      </w:tr>
      <w:tr>
        <w:trPr>
          <w:trHeight w:val="66" w:hRule="atLeast"/>
        </w:trPr>
        <w:tc>
          <w:tcPr>
            <w:tcW w:type="dxa" w:w="29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eastAsia="Arial"/>
                <w:b/>
              </w:rPr>
              <w:t xml:space="preserve">REZULTATA</w:t>
            </w:r>
          </w:p>
        </w:tc>
        <w:tc>
          <w:tcPr>
            <w:tcW w:type="dxa" w:w="63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skupnoga rada, stvaralačkoga izričaja, samoprocjena i samovrednovanje vlastitoga rada i učenja</w:t>
            </w:r>
          </w:p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kroz pozitivne reakcije korisnika i svih koji sudjeluju u projektu</w:t>
            </w:r>
          </w:p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volontiranju</w:t>
            </w:r>
          </w:p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nagrade školi (grada, županije) za provedbu projekata humanitarnog karaktera</w:t>
            </w:r>
          </w:p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sudjelovanju u projektu</w:t>
            </w:r>
          </w:p>
          <w:p>
            <w:pPr>
              <w:numPr>
                <w:ilvl w:val="0"/>
                <w:numId w:val="91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prikupljena sredstava, plakati, izložbe učeničkih radova, objave provedenog projekta</w:t>
            </w: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ind w:left="720"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</w:tbl>
    <w:tbl>
      <w:tblPr>
        <w:tblStyle w:val="Reetkatablice"/>
        <w:tblW w:w="9356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>
        <w:trPr>
          <w:trHeight w:val="270" w:hRule="atLeast"/>
        </w:trPr>
        <w:tc>
          <w:tcPr>
            <w:tcW w:type="dxa" w:w="29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cijela školska godina</w:t>
            </w:r>
          </w:p>
        </w:tc>
      </w:tr>
      <w:tr>
        <w:trPr>
          <w:trHeight w:val="256" w:hRule="atLeast"/>
        </w:trPr>
        <w:tc>
          <w:tcPr>
            <w:tcW w:type="dxa" w:w="29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  <w:r>
              <w:rPr/>
              <w:t xml:space="preserve">godišnja pretplata na vjeronaučni list „Mak“ Malog koncila – 181,00 kn (24 Eur), kopiranje 50 kn</w:t>
            </w:r>
          </w:p>
        </w:tc>
      </w:tr>
      <w:tr>
        <w:trPr>
          <w:trHeight w:val="66" w:hRule="atLeast"/>
        </w:trPr>
        <w:tc>
          <w:tcPr>
            <w:tcW w:type="dxa" w:w="29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Vrednovanje i korištenje </w:t>
            </w:r>
          </w:p>
          <w:p>
            <w:pPr>
              <w:spacing/>
              <w:rPr/>
            </w:pPr>
            <w:r>
              <w:rPr/>
              <w:t xml:space="preserve">rezultata</w:t>
            </w:r>
          </w:p>
        </w:tc>
        <w:tc>
          <w:tcPr>
            <w:tcW w:type="dxa" w:w="63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Vrednovanje praćenjem aktivnosti, sudjelovanja i interesa učenika u zajedničkom radu; pohvala i poticaj.</w:t>
            </w:r>
          </w:p>
          <w:p>
            <w:pPr>
              <w:spacing/>
              <w:rPr/>
            </w:pPr>
            <w:r>
              <w:rPr/>
              <w:t xml:space="preserve">Korištenje rezultata u svakodnevnom životu – u obitelji, školi, Crkvi na nov način živjeti svoju vjeru.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PROJEKT VOLONTIRAM U ŠKOLI - VOLONTIRAM ZA ZAJEDNICU U SURADNJI S CENTROM ZA ODRŽIVI RAZVOJ IMOTSKI (COR)</w:t>
      </w:r>
    </w:p>
    <w:p>
      <w:pPr>
        <w:spacing/>
        <w:rPr>
          <w:rFonts w:ascii="Arial" w:hAnsi="Arial" w:eastAsia="Arial" w:cs="Arial"/>
          <w:b/>
          <w:color w:val="000000"/>
          <w:sz w:val="36"/>
        </w:rPr>
      </w:pPr>
    </w:p>
    <w:p>
      <w:pPr>
        <w:spacing/>
        <w:rPr>
          <w:rFonts w:ascii="Arial" w:hAnsi="Arial" w:eastAsia="Arial" w:cs="Arial"/>
          <w:b/>
          <w:color w:val="000000"/>
          <w:sz w:val="36"/>
        </w:rPr>
      </w:pPr>
    </w:p>
    <w:p>
      <w:pPr>
        <w:spacing/>
        <w:rPr>
          <w:rFonts w:ascii="Arial" w:hAnsi="Arial" w:eastAsia="Arial" w:cs="Arial"/>
        </w:rPr>
      </w:pPr>
    </w:p>
    <w:tbl>
      <w:tblPr>
        <w:tblW w:w="0" w:type="auto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6374"/>
      </w:tblGrid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</w:rPr>
            </w:pPr>
          </w:p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NAZIV AKTIVNOSTI</w:t>
            </w:r>
          </w:p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auto" w:color="auto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</w:p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  <w:r>
              <w:rPr>
                <w:rFonts w:eastAsia="Arial"/>
                <w:b/>
                <w:shd w:val="clear" w:color="auto" w:fill="FFFF00"/>
              </w:rPr>
              <w:t xml:space="preserve">VOLONTIRAM U ŠKOLI - VOLONTIRAM ZA ZAJEDNICU</w:t>
            </w:r>
          </w:p>
          <w:p>
            <w:pPr>
              <w:spacing/>
              <w:rPr>
                <w:rFonts w:eastAsia="Arial"/>
                <w:b/>
                <w:shd w:val="clear" w:color="auto" w:fill="FFFF00"/>
              </w:rPr>
            </w:pP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CILJ AKTIVNOSTI</w:t>
            </w: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</w:p>
          <w:tbl>
            <w:tblPr>
              <w:tblW w:w="0" w:type="auto"/>
              <w:tblInd w:w="4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88"/>
            </w:tblGrid>
            <w:tr>
              <w:trPr>
                <w:trHeight w:val="3139" w:hRule="atLeast"/>
              </w:trPr>
              <w:tc>
                <w:tcPr>
                  <w:tcW w:type="dxa" w:w="618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fill="FFFFFF" w:color="000000" w:val="clear"/>
                  <w:tcMar>
                    <w:left w:w="108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upoznati učenike s pojmom volontiranja i što znači biti volonter u zajednici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osnovati školski volonterski klub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omogućiti učenicima razvijanje novih znanja i vještina te stjecanje praktičnih iskustava i novih kompetencija obavljanjem određenih volonterskih aktivnosti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 Kroz ovaj projekt želimo lokalnu zajednicu učiniti humanijom, potaći na opće dobro s ciljem senzibiliranja javnosti o problemima u našoj zajednici - socijalni, ekološki, stvoriti bolje društvo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organizirati tribine i radionice s gostima i volonterima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promicati volontiranje kao pozitivnu, dragovoljnu i miroljubivu aktivnost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razvijati altruizam i poboljšavati kvalitetu života volontera na načelima solidarnosti s osobama u potrebama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poticati timski rad, planiranje, upravljanje zadatcima i rješavanje problema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stjecati komunikacijske i organizacijske vještine, inicijativnost i sposobnost donošenja odluka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stjecati radne navike i razvijati osjećaj odgovornosti za zajednicu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njegovati povjerenje među ljudima, toleranciju i empatiju te poštovanje prema zajedničkom dobru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povećati kvalitetu rada te odnose između nastavnika, učenika i ostalih djelatnika škole </w:t>
                  </w:r>
                </w:p>
                <w:p>
                  <w:pPr>
                    <w:numPr>
                      <w:ilvl w:val="0"/>
                      <w:numId w:val="54"/>
                    </w:numPr>
                    <w:spacing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promicati pozitivnu sliku škole u javnosti </w:t>
                  </w:r>
                </w:p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NAMJENA AKTIVNOSTI</w:t>
            </w: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</w:rPr>
            </w:pPr>
          </w:p>
          <w:p>
            <w:pPr>
              <w:numPr>
                <w:ilvl w:val="0"/>
                <w:numId w:val="43"/>
              </w:numPr>
              <w:spacing/>
              <w:ind w:left="720"/>
              <w:rPr>
                <w:rFonts w:eastAsia="Arial"/>
              </w:rPr>
            </w:pPr>
            <w:r>
              <w:rPr>
                <w:rFonts w:eastAsia="Arial"/>
              </w:rPr>
              <w:t xml:space="preserve">poticanje na volontiranje u školi za zajednicu</w:t>
            </w:r>
          </w:p>
          <w:p>
            <w:pPr>
              <w:numPr>
                <w:ilvl w:val="0"/>
                <w:numId w:val="43"/>
              </w:numPr>
              <w:spacing/>
              <w:ind w:left="720"/>
              <w:rPr>
                <w:rFonts w:eastAsia="Arial"/>
              </w:rPr>
            </w:pPr>
            <w:r>
              <w:rPr>
                <w:rFonts w:eastAsia="Arial"/>
              </w:rPr>
              <w:t xml:space="preserve">poticanje solidarnost i razvijanje svijesti o potrebi uključenja za stvaranje boljega i humanijega svijeta za sve</w:t>
            </w:r>
          </w:p>
          <w:p>
            <w:pPr>
              <w:numPr>
                <w:ilvl w:val="0"/>
                <w:numId w:val="4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razvijanje empatije i izgraditi boljeg okruženja</w:t>
            </w:r>
          </w:p>
          <w:p>
            <w:pPr>
              <w:numPr>
                <w:ilvl w:val="0"/>
                <w:numId w:val="43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omogućiti organiziranim volonterskim radom aktivno uključivanje, služenje i iskazivanje djelatne ljubavi i brige prema najpotrebnijima i prema okolini koja nas okružuje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NOSITELJI AKTIVNOSTI</w:t>
            </w: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7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Učenici</w:t>
            </w:r>
          </w:p>
          <w:p>
            <w:pPr>
              <w:numPr>
                <w:ilvl w:val="0"/>
                <w:numId w:val="7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Ravnatelj škole i školski koordinatori volontera</w:t>
            </w:r>
          </w:p>
          <w:p>
            <w:pPr>
              <w:numPr>
                <w:ilvl w:val="0"/>
                <w:numId w:val="7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Drugi djelatnici škole</w:t>
            </w:r>
          </w:p>
          <w:p>
            <w:pPr>
              <w:numPr>
                <w:ilvl w:val="0"/>
                <w:numId w:val="78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Roditelji i drugi vanjski volonteri</w:t>
            </w:r>
          </w:p>
          <w:p>
            <w:pPr>
              <w:spacing/>
              <w:rPr/>
            </w:pPr>
          </w:p>
        </w:tc>
      </w:tr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NAČIN REALIZACIJE</w:t>
            </w: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ascii="Arial" w:hAnsi="Arial" w:eastAsia="Arial" w:cs="Arial"/>
              </w:rPr>
            </w:pP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projekt će se odvijati u suradnji učitelja i učenika svih razrednih odjela (1. – 8. razreda) i drugih djelatnika škole, roditelja i volontera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edukacije COR- a o volontiranju (radionice)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sudjelovanje u akcijama COR-a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predstavljanje školskoga projekta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kreativne i istraživačke radionice na temu volontiranja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organiziranjem različitih aktivnosti: eko akcije, vršnjačka pomoć u učenju, posjet staračkom domu, humanitarne akcije...</w:t>
            </w:r>
          </w:p>
          <w:p>
            <w:pPr>
              <w:numPr>
                <w:ilvl w:val="0"/>
                <w:numId w:val="50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gledanje filmova o primjerima volontiranja</w:t>
            </w:r>
          </w:p>
          <w:p>
            <w:pPr>
              <w:spacing/>
              <w:rPr/>
            </w:pPr>
          </w:p>
        </w:tc>
      </w:tr>
      <w:tr>
        <w:trPr>
          <w:trHeight w:val="270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VREMENIK</w:t>
            </w: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14"/>
              </w:numPr>
              <w:spacing/>
              <w:ind w:left="720" w:hanging="360"/>
              <w:rPr/>
            </w:pPr>
            <w:r>
              <w:rPr>
                <w:rFonts w:eastAsia="Arial"/>
              </w:rPr>
              <w:t xml:space="preserve">cijela školska godina </w:t>
            </w:r>
          </w:p>
        </w:tc>
      </w:tr>
      <w:tr>
        <w:trPr>
          <w:trHeight w:val="25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TROŠKOVNIK</w:t>
            </w:r>
          </w:p>
          <w:p>
            <w:pPr>
              <w:spacing/>
              <w:rPr/>
            </w:pP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52"/>
              </w:numPr>
              <w:spacing/>
              <w:ind w:left="720" w:hanging="360"/>
              <w:rPr>
                <w:rFonts w:eastAsia="Calibri"/>
              </w:rPr>
            </w:pPr>
            <w:r>
              <w:rPr>
                <w:rFonts w:eastAsia="Calibri"/>
              </w:rPr>
              <w:t xml:space="preserve">200 eura</w:t>
            </w:r>
          </w:p>
        </w:tc>
      </w:tr>
      <w:tr>
        <w:trPr>
          <w:trHeight w:val="66" w:hRule="atLeast"/>
        </w:trPr>
        <w:tc>
          <w:tcPr>
            <w:tcW w:type="dxa" w:w="29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spacing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VREDNOVANJE I KORIŠTENJE </w:t>
            </w:r>
          </w:p>
          <w:p>
            <w:pPr>
              <w:spacing/>
              <w:rPr/>
            </w:pPr>
            <w:r>
              <w:rPr>
                <w:rFonts w:eastAsia="Arial"/>
                <w:b/>
              </w:rPr>
              <w:t xml:space="preserve">REZULTATA</w:t>
            </w:r>
          </w:p>
        </w:tc>
        <w:tc>
          <w:tcPr>
            <w:tcW w:type="dxa" w:w="63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FFF" w:color="000000" w:val="clear"/>
            <w:tcMar>
              <w:left w:w="34" w:type="dxa"/>
              <w:right w:w="34" w:type="dxa"/>
            </w:tcMar>
          </w:tcPr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skupnoga rada, stvaralačkoga izričaja, samoprocjena i samovrednovanje vlastitoga rada i učenja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vrednovanje kroz pozitivne reakcije korisnika i svih koji sudjeluju u projektu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volontiranju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nagrade školi (grada, županije) za provedbu projekata humanitarnog karaktera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potvrda o sudjelovanju u projektu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prikupljena sredstava, plakati, izložbe učeničkih radova, eko akcije, objave provedenog projekta</w:t>
            </w:r>
          </w:p>
          <w:p>
            <w:pPr>
              <w:numPr>
                <w:ilvl w:val="0"/>
                <w:numId w:val="92"/>
              </w:numPr>
              <w:spacing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broj djece koja bi željela biti volonteri</w:t>
            </w:r>
          </w:p>
          <w:p>
            <w:pPr>
              <w:spacing/>
              <w:ind w:left="720"/>
              <w:rPr>
                <w:rFonts w:eastAsia="Arial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eastAsia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rPr>
          <w:rFonts w:ascii="Arial" w:hAnsi="Arial" w:cs="Arial"/>
        </w:rPr>
      </w:pPr>
    </w:p>
    <w:p>
      <w:pPr>
        <w:spacing/>
        <w:jc w:val="both"/>
        <w:rPr>
          <w:b/>
          <w:bCs/>
        </w:rPr>
      </w:pPr>
      <w:r>
        <w:rPr>
          <w:b/>
          <w:bCs/>
        </w:rPr>
        <w:t xml:space="preserve">KURIKUL KULTURNE I JAVNE DJELATNOSTI ŠKOLSKE KNJIŽNICE ZA ŠKOLSKU GODINU 2022./2023. </w:t>
      </w:r>
    </w:p>
    <w:p>
      <w:pPr>
        <w:spacing/>
        <w:jc w:val="both"/>
        <w:rPr>
          <w:b/>
          <w:bCs/>
          <w:color w:val="C9211E"/>
          <w:sz w:val="28"/>
          <w:szCs w:val="28"/>
        </w:rPr>
      </w:pPr>
      <w:r>
        <w:rPr>
          <w:b/>
          <w:bCs/>
          <w:noProof/>
          <w:color w:val="C9211E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6622415" cy="23495"/>
                <wp:effectExtent xmlns:wp="http://schemas.openxmlformats.org/drawingml/2006/wordprocessingDrawing" l="0" t="0" r="6985" b="14605"/>
                <wp:wrapNone/>
                <wp:docPr id="4" name="Oblik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23495"/>
                        </a:xfrm>
                        <a:prstGeom prst="line">
                          <a:avLst/>
                        </a:prstGeom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rgbClr val="000000">
                            <a:alpha val="100000"/>
                          </a:srgbClr>
                        </a:lnRef>
                        <a:fillRef idx="0">
                          <a:srgbClr val="000000">
                            <a:alpha val="100000"/>
                          </a:srgbClr>
                        </a:fillRef>
                        <a:effectRef idx="0">
                          <a:srgbClr val="000000">
                            <a:alpha val="100000"/>
                          </a:srgbClr>
                        </a:effectRef>
                        <a:fontRef idx="minor"/>
                      </wps:style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style="position:absolute;margin-left:16.5pt;margin-top:13.4pt;width:521.45pt;height:1.85pt;z-index:251660288;;v-text-anchor:top;mso-wrap-distance-left:0pt;mso-wrap-distance-top:0pt;mso-wrap-distance-right:0pt;mso-wrap-distance-bottom:0pt;" strokecolor="#000000" strokeweight="1pt">
                <v:stroke dashstyle="solid" linestyle="single" joinstyle="miter" endcap="flat" color2="#000000" startarrow="none" startarrowwidth="medium" startarrowlength="medium" endarrow="none" endarrowwidth="medium" endarrowlength="medium"/>
                <v:fill opacity="65536f" color2="#FFFFFF"/>
              </v:line>
            </w:pict>
          </mc:Fallback>
        </mc:AlternateContent>
      </w:r>
    </w:p>
    <w:p>
      <w:pPr>
        <w:spacing/>
        <w:jc w:val="both"/>
        <w:rPr>
          <w:b/>
          <w:sz w:val="32"/>
          <w:szCs w:val="32"/>
        </w:rPr>
      </w:pPr>
    </w:p>
    <w:p>
      <w:pPr>
        <w:spacing/>
        <w:jc w:val="both"/>
        <w:rPr/>
      </w:pPr>
      <w:r>
        <w:rPr>
          <w:b/>
        </w:rPr>
        <w:t xml:space="preserve">1. Obilježavanje prigodnih datuma</w:t>
      </w:r>
    </w:p>
    <w:p>
      <w:pPr>
        <w:spacing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Voditeljica aktivnosti</w:t>
      </w:r>
      <w:r>
        <w:rPr>
          <w:b/>
          <w:i/>
          <w:iCs/>
        </w:rPr>
        <w:t xml:space="preserve">:</w:t>
      </w:r>
      <w:r>
        <w:rPr>
          <w:b/>
        </w:rPr>
        <w:t xml:space="preserve"> </w:t>
      </w:r>
      <w:r>
        <w:rPr/>
        <w:t xml:space="preserve">školska</w:t>
      </w:r>
      <w:r>
        <w:rPr>
          <w:b/>
        </w:rPr>
        <w:t xml:space="preserve"> </w:t>
      </w:r>
      <w:r>
        <w:rPr/>
        <w:t xml:space="preserve">knjižničarka, učiteljice razredne nastave, učitelji predmetne nastave 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 </w:t>
      </w:r>
      <w:r>
        <w:rPr/>
        <w:t xml:space="preserve">učenici od 1. do 8. razreda s obzirom na temu 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tijekom školske godine 2022. / 2023. 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aktivnosti:</w:t>
      </w:r>
      <w:r>
        <w:rPr/>
        <w:t xml:space="preserve"> razvijanje interesa za knjigu i poticanje čitanja, razvijanje pozitivnih stavova prema umjetničkom stvaralaštvu, obilježavanje prigodnih datuma i stjecanje osnovnih znanja 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aktivnosti: </w:t>
      </w:r>
      <w:r>
        <w:rPr/>
        <w:t xml:space="preserve">integrirani nastavni rad, praktičan rad, kreativne radionice, izrada plakata 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aktivnosti: </w:t>
      </w:r>
      <w:r>
        <w:rPr/>
        <w:t xml:space="preserve">tijekom školske godine 2022./2023. uz poštivanje epidemioloških mjera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aktivnosti: </w:t>
      </w:r>
      <w:r>
        <w:rPr/>
        <w:t xml:space="preserve">stjecanje samostalnosti u uporabi različitih izvora informacija i znanja, poticanje svijesti, stvaralaštva i zajedništva, edukacija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 </w:t>
      </w:r>
      <w:r>
        <w:rPr/>
        <w:t xml:space="preserve">troškovi materijala za plakate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razvoj opće kulture, izlaganje učeničkih radova, smjernice za daljnji rad</w:t>
      </w:r>
    </w:p>
    <w:p>
      <w:pPr>
        <w:spacing w:line="360" w:lineRule="auto"/>
        <w:jc w:val="both"/>
        <w:rPr/>
      </w:pPr>
    </w:p>
    <w:p>
      <w:pPr>
        <w:spacing/>
        <w:jc w:val="both"/>
        <w:rPr/>
      </w:pPr>
      <w:r>
        <w:rPr>
          <w:b/>
        </w:rPr>
        <w:t xml:space="preserve">2. Poticanje čitanja lektire</w:t>
      </w:r>
    </w:p>
    <w:p>
      <w:pPr>
        <w:spacing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Voditeljica aktivnosti:</w:t>
      </w:r>
      <w:r>
        <w:rPr/>
        <w:t xml:space="preserve"> školska knjižničarka i učiteljice razredne nastave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učenici od 1. do 4. razreda 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preko sata hrvatskog jezika (lektira) kroz godinu 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aktivnosti: </w:t>
      </w:r>
      <w:r>
        <w:rPr/>
        <w:t xml:space="preserve">razvijanje interesa za knjigu i poticanje čitanja, razvijanje svijesti o važnosti čitanja i druženja s knjigom (bogaćenje rječnika, lakše komuniciranje…) 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aktivnosti: </w:t>
      </w:r>
      <w:r>
        <w:rPr/>
        <w:t xml:space="preserve">integrirani nastavni rad, praktičan rad, izrada plakata 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aktivnosti:</w:t>
      </w:r>
      <w:r>
        <w:rPr/>
        <w:t xml:space="preserve"> tijekom školske godine 2022./2023. 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aktivnosti:</w:t>
      </w:r>
      <w:r>
        <w:rPr/>
        <w:t xml:space="preserve"> poticanje želje za čitanjem, čitanje iz užitka, lektira na drugačiji način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</w:t>
      </w:r>
      <w:r>
        <w:rPr/>
        <w:t xml:space="preserve"> troškovi materijala za plakate 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razumijevanje pročitanog lektirnog djela</w:t>
      </w:r>
    </w:p>
    <w:p>
      <w:pPr>
        <w:spacing/>
        <w:jc w:val="both"/>
        <w:rPr/>
      </w:pPr>
    </w:p>
    <w:p>
      <w:pPr>
        <w:spacing w:line="360" w:lineRule="auto"/>
        <w:jc w:val="both"/>
        <w:rPr/>
      </w:pPr>
      <w:r>
        <w:rPr>
          <w:b/>
        </w:rPr>
        <w:t xml:space="preserve">3. </w:t>
      </w:r>
      <w:r>
        <w:rPr>
          <w:b/>
          <w:i/>
        </w:rPr>
        <w:t xml:space="preserve">Bookmark </w:t>
      </w:r>
      <w:r>
        <w:rPr>
          <w:b/>
        </w:rPr>
        <w:t xml:space="preserve">projekt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  <w:bCs/>
        </w:rPr>
        <w:t xml:space="preserve">Bookmark projekt </w:t>
      </w:r>
      <w:r>
        <w:rPr/>
        <w:t xml:space="preserve">(Projekt Straničnik) međunarodni je projekt koji svake godine provodi Međunarodna udruga školskih knjižničara (IASL), a projektom se obilježava Međunarodni mjesec školskih knjižnica.  </w:t>
      </w:r>
    </w:p>
    <w:p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Projekt Straničnik uključuje parove škola čiji učenici ručno izrađuju straničnike koji odražavaju temu i promoviraju državu iz koje se šalju. Projekt razmjene straničnika je jednostavan i zabavan način dijeljenja uživanja u knjigama te stvaranje novih prijateljstava diljem cijelog svijeta. </w:t>
      </w:r>
    </w:p>
    <w:p>
      <w:pPr>
        <w:spacing w:line="360" w:lineRule="auto"/>
        <w:jc w:val="both"/>
        <w:rPr/>
      </w:pPr>
      <w:r>
        <w:rPr>
          <w:b/>
        </w:rPr>
        <w:t xml:space="preserve">Zadatak</w:t>
      </w:r>
      <w:r>
        <w:rPr/>
        <w:t xml:space="preserve"> učenika prijavljenih u projekt je da do sredine listopada, kada započinje </w:t>
      </w:r>
      <w:r>
        <w:rPr>
          <w:b/>
          <w:bCs/>
          <w:i/>
          <w:iCs/>
        </w:rPr>
        <w:t xml:space="preserve">Mjesec školskih knjižnica,</w:t>
      </w:r>
      <w:r>
        <w:rPr/>
        <w:t xml:space="preserve"> u školu s kojom smo povezani pošaljemo određeni broj straničnika. Straničnici će biti ukrašeni na originalan način, ali u sklopu teme koja će biti određena po završetku prijava. </w:t>
      </w:r>
    </w:p>
    <w:p>
      <w:pPr>
        <w:spacing w:line="360" w:lineRule="auto"/>
        <w:jc w:val="both"/>
        <w:rPr/>
      </w:pPr>
      <w:r>
        <w:rPr>
          <w:b/>
        </w:rPr>
        <w:t xml:space="preserve">Voditeljica aktivnosti:  </w:t>
      </w:r>
      <w:r>
        <w:rPr/>
        <w:t xml:space="preserve">knjižničarka, učiteljice razredne nastave, učitelji geografije, engleskog jezika i informatike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 </w:t>
      </w:r>
      <w:r>
        <w:rPr/>
        <w:t xml:space="preserve">učenici 2. i 5. razreda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6 školskih sati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aktivnosti:</w:t>
      </w:r>
      <w:r>
        <w:rPr/>
        <w:t xml:space="preserve"> </w:t>
      </w:r>
      <w:r>
        <w:rPr>
          <w:highlight w:val="white"/>
        </w:rPr>
        <w:t xml:space="preserve">razmijeniti straničnike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aktivnosti: </w:t>
      </w:r>
      <w:r>
        <w:rPr/>
        <w:t xml:space="preserve">Kroz 6 školskih sati upoznati se s pojmom bookmarkera (straničnika), svaki razred će iz izvora dostupnih u školskoj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straničnike (bookmarkere) i poslati ih skupa s pismom na engleskom jeziku. Uspostaviti kontakt putem društvenih mreža.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aktivnosti: </w:t>
      </w:r>
      <w:r>
        <w:rPr/>
        <w:t xml:space="preserve">listopad 2022. godine (ovisno o iskazanom interesu suradnja se može nastaviti kroz cijelu školsku godinu putem modernih komunikacijskih tehnologija).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aktivnosti:</w:t>
      </w:r>
      <w:r>
        <w:rPr/>
        <w:t xml:space="preserve"> Razviti naviku korištenja različitih izvora znanja i informacija, razvijanje pozitivnog stava prema knjizi i knjižnici, zaštita knjiga (čemu služe straničnici). Proširiti učenicima horizonte – doticaj s vršnjacima iz druge zemlje te prihvaćanje i njegovanje različitosti svih ljudi, običaja i krajeva iz kojih dolaze. 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 </w:t>
      </w:r>
      <w:r>
        <w:rPr/>
        <w:t xml:space="preserve">troškovi materijala za izradu i slanje bookmarkera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izlaganje radova na panou, povratna informacija učenika s kojima razmijenimo </w:t>
      </w:r>
      <w:r>
        <w:rPr>
          <w:b/>
          <w:bCs/>
          <w:i/>
          <w:iCs/>
        </w:rPr>
        <w:t xml:space="preserve">Bookmarkere .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4.</w:t>
      </w:r>
      <w:r>
        <w:rPr/>
        <w:t xml:space="preserve"> </w:t>
      </w:r>
      <w:r>
        <w:rPr>
          <w:b/>
        </w:rPr>
        <w:t xml:space="preserve">Mjesec hrvatske knjige (Susret književnika) </w:t>
      </w:r>
    </w:p>
    <w:p>
      <w:pPr>
        <w:spacing w:line="360" w:lineRule="auto"/>
        <w:jc w:val="both"/>
        <w:rPr/>
      </w:pPr>
      <w:r>
        <w:rPr>
          <w:b/>
        </w:rPr>
        <w:t xml:space="preserve">Voditeljica aktivnosti:</w:t>
      </w:r>
      <w:r>
        <w:rPr/>
        <w:t xml:space="preserve"> školska knjižničarka, učitelji predmetne nastave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učenici od 1. do 8. razreda 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2 školska sata</w:t>
      </w:r>
    </w:p>
    <w:p>
      <w:pPr>
        <w:spacing w:line="360" w:lineRule="auto"/>
        <w:jc w:val="both"/>
        <w:rPr/>
      </w:pPr>
      <w:r>
        <w:rPr>
          <w:b/>
        </w:rPr>
        <w:t xml:space="preserve">Ciljvi aktivnosti: </w:t>
      </w:r>
      <w:r>
        <w:rPr/>
        <w:t xml:space="preserve">razvijanje interesa za knjigu i poticanje čitanja, druženje s knjigom, upoznavanje autorice…</w:t>
      </w:r>
      <w:r>
        <w:rPr/>
        <w:br/>
      </w:r>
      <w:r>
        <w:rPr>
          <w:b/>
        </w:rPr>
        <w:t xml:space="preserve">Način realizacije knjižnice: </w:t>
      </w:r>
      <w:r>
        <w:rPr/>
        <w:t xml:space="preserve">susret s književnicom, poučne priče, izrada plakata.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aktivnosti:</w:t>
      </w:r>
      <w:r>
        <w:rPr/>
        <w:t xml:space="preserve"> </w:t>
      </w:r>
      <w:r>
        <w:rPr>
          <w:b/>
        </w:rPr>
        <w:t xml:space="preserve">mjesec </w:t>
      </w:r>
      <w:r>
        <w:rPr/>
        <w:t xml:space="preserve"> listopad.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aktivnosti: </w:t>
      </w:r>
      <w:r>
        <w:rPr/>
        <w:t xml:space="preserve">poticanje želje za čitanjem, novi izvor informacija i znanja, poticanje svijesti, stvaralaštva i zajedništva 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 </w:t>
      </w:r>
      <w:r>
        <w:rPr/>
        <w:t xml:space="preserve">troškovi materijala za plakate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razvoj opće kulture, izlaganje plakata…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5. Projekt „</w:t>
      </w:r>
      <w:r>
        <w:rPr>
          <w:b/>
          <w:i/>
          <w:iCs/>
        </w:rPr>
        <w:t xml:space="preserve">Noć knjige”</w:t>
      </w:r>
    </w:p>
    <w:p>
      <w:pPr>
        <w:spacing w:line="360" w:lineRule="auto"/>
        <w:jc w:val="both"/>
        <w:rPr/>
      </w:pPr>
      <w:r>
        <w:rPr>
          <w:b/>
        </w:rPr>
        <w:t xml:space="preserve">Voditeljica aktivnosti</w:t>
      </w:r>
      <w:r>
        <w:rPr/>
        <w:t xml:space="preserve">: školska</w:t>
      </w:r>
      <w:r>
        <w:rPr>
          <w:b/>
        </w:rPr>
        <w:t xml:space="preserve"> </w:t>
      </w:r>
      <w:r>
        <w:rPr/>
        <w:t xml:space="preserve">knjižničarka, razrednici, učiteljica hrvatskog jezika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svi učenici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4 školska sata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aktivnosti:</w:t>
      </w:r>
      <w:r>
        <w:rPr/>
        <w:t xml:space="preserve"> </w:t>
      </w:r>
      <w:r>
        <w:rPr>
          <w:highlight w:val="white"/>
        </w:rPr>
        <w:t xml:space="preserve">Okupljanjem učenika na čitanje knjiga promovirati knjigu i čitanje kao način kvalitetnoga provođenja slobodnoga vremena i međusobnoga upoznavanja. 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aktivnosti: </w:t>
      </w:r>
      <w:r>
        <w:rPr/>
        <w:t xml:space="preserve">književna radionica, čitanje pod svijećama, kviz i igre, susret književnika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aktivnosti: </w:t>
      </w:r>
      <w:r>
        <w:rPr/>
        <w:t xml:space="preserve">travanj 2023.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aktivnosti:</w:t>
      </w:r>
      <w:r>
        <w:rPr/>
        <w:t xml:space="preserve"> Promoviranje čitanja i knjige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 </w:t>
      </w:r>
      <w:r>
        <w:rPr/>
        <w:t xml:space="preserve">troškovi materijala za kreativnu radionicu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povratna informacija učenika</w:t>
      </w:r>
    </w:p>
    <w:p>
      <w:pPr>
        <w:spacing w:line="360" w:lineRule="auto"/>
        <w:jc w:val="both"/>
        <w:rPr/>
      </w:pPr>
      <w:r>
        <w:rPr>
          <w:b/>
        </w:rPr>
        <w:t xml:space="preserve">6. Projekt kviz za poticanje čitanja – suradnja sa učenicima OŠ Imotske krajine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Voditeljica aktivnosti:</w:t>
      </w:r>
      <w:r>
        <w:rPr>
          <w:b/>
          <w:bCs/>
        </w:rPr>
        <w:t xml:space="preserve"> školska knjižničarka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5. razred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</w:t>
      </w:r>
      <w:r>
        <w:rPr/>
        <w:t xml:space="preserve">tijekom školske godine </w:t>
      </w:r>
    </w:p>
    <w:p>
      <w:pPr>
        <w:spacing w:line="360" w:lineRule="auto"/>
        <w:rPr>
          <w:b/>
        </w:rPr>
      </w:pPr>
      <w:r>
        <w:rPr>
          <w:b/>
        </w:rPr>
        <w:t xml:space="preserve">Ciljevi aktivnosti: </w:t>
      </w:r>
      <w:r>
        <w:rPr/>
        <w:t xml:space="preserve"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Pavlinović“ u Imotskom.</w:t>
      </w:r>
      <w:r>
        <w:rPr/>
        <w:br/>
      </w:r>
      <w:r>
        <w:rPr>
          <w:b/>
        </w:rPr>
        <w:t xml:space="preserve">Namjena: </w:t>
      </w:r>
      <w:r>
        <w:rPr/>
        <w:t xml:space="preserve">Projekt se provodi povodom </w:t>
      </w:r>
      <w:r>
        <w:rPr>
          <w:b/>
          <w:bCs/>
          <w:i/>
          <w:iCs/>
        </w:rPr>
        <w:t xml:space="preserve">Međunarodnog dana dječje knjige </w:t>
      </w:r>
      <w:r>
        <w:rPr/>
        <w:t xml:space="preserve">( 2. travnja)</w:t>
      </w:r>
    </w:p>
    <w:p>
      <w:pPr>
        <w:spacing w:line="360" w:lineRule="auto"/>
        <w:rPr/>
      </w:pPr>
      <w:r>
        <w:rPr>
          <w:b/>
        </w:rPr>
        <w:t xml:space="preserve">Način realizacije aktivnosti: </w:t>
      </w:r>
      <w:r>
        <w:rPr/>
        <w:t xml:space="preserve">Upoznavanje učiteljica i učenika s projektom, motivacija učenika za sudjelovanje, interpretacija književnog djela, provjeravanje razumijevanja pročitanog, sudjelovanje u natjecanju.</w:t>
      </w:r>
    </w:p>
    <w:p>
      <w:pPr>
        <w:spacing w:line="360" w:lineRule="auto"/>
        <w:rPr/>
      </w:pPr>
      <w:r>
        <w:rPr>
          <w:b/>
        </w:rPr>
        <w:t xml:space="preserve">Vremenski okvir aktivnosti: </w:t>
      </w:r>
    </w:p>
    <w:p>
      <w:pPr>
        <w:spacing w:line="360" w:lineRule="auto"/>
        <w:rPr/>
      </w:pPr>
      <w:r>
        <w:rPr>
          <w:i/>
          <w:iCs/>
        </w:rPr>
        <w:t xml:space="preserve">veljača  </w:t>
      </w:r>
      <w:r>
        <w:rPr/>
        <w:t xml:space="preserve">-okupljanje učenika, rad s učenicima na književnom tekstu</w:t>
      </w:r>
    </w:p>
    <w:p>
      <w:pPr>
        <w:spacing w:line="360" w:lineRule="auto"/>
        <w:rPr/>
      </w:pPr>
      <w:r>
        <w:rPr>
          <w:i/>
          <w:iCs/>
        </w:rPr>
        <w:t xml:space="preserve">ožujak -</w:t>
      </w:r>
      <w:r>
        <w:rPr/>
        <w:t xml:space="preserve"> priprema za školsko natjecanje i provedba natjecanja</w:t>
      </w:r>
    </w:p>
    <w:p>
      <w:pPr>
        <w:spacing w:line="360" w:lineRule="auto"/>
        <w:rPr/>
      </w:pPr>
      <w:r>
        <w:rPr>
          <w:i/>
          <w:iCs/>
        </w:rPr>
        <w:t xml:space="preserve">travanj </w:t>
      </w:r>
      <w:r>
        <w:rPr/>
        <w:t xml:space="preserve">-sudjelovanje na međuškolskom natjecanju</w:t>
      </w:r>
    </w:p>
    <w:p>
      <w:pPr>
        <w:spacing w:line="360" w:lineRule="auto"/>
        <w:rPr/>
      </w:pPr>
      <w:r>
        <w:rPr>
          <w:b/>
        </w:rPr>
        <w:t xml:space="preserve">Troškovnik: </w:t>
      </w:r>
      <w:r>
        <w:rPr/>
        <w:t xml:space="preserve">Nabava potrebnih knjiga, prijevoz učenika na natjecanje</w:t>
      </w:r>
      <w:r>
        <w:rPr/>
        <w:br/>
      </w:r>
      <w:r>
        <w:rPr>
          <w:b/>
        </w:rPr>
        <w:t xml:space="preserve">Način vrednovanja:  </w:t>
      </w:r>
      <w:r>
        <w:rPr/>
        <w:t xml:space="preserve">Rezultati natjecanja, informiranje školske zajednice,</w:t>
      </w:r>
      <w:r>
        <w:rPr>
          <w:b/>
        </w:rPr>
        <w:t xml:space="preserve"> </w:t>
      </w:r>
      <w:r>
        <w:rPr/>
        <w:t xml:space="preserve">članci u medijima</w:t>
      </w:r>
    </w:p>
    <w:p>
      <w:pPr>
        <w:spacing/>
        <w:jc w:val="both"/>
        <w:rPr/>
      </w:pPr>
    </w:p>
    <w:p>
      <w:pPr>
        <w:spacing/>
        <w:jc w:val="both"/>
        <w:rPr/>
      </w:pPr>
      <w:r>
        <w:rPr>
          <w:b/>
        </w:rPr>
        <w:t xml:space="preserve">7. Međunarodni projekt ''Naša mala knjižnica''</w:t>
      </w:r>
    </w:p>
    <w:p>
      <w:pPr>
        <w:spacing w:line="360" w:lineRule="auto"/>
        <w:jc w:val="both"/>
        <w:rPr/>
      </w:pPr>
      <w:r>
        <w:rPr>
          <w:b/>
        </w:rPr>
        <w:t xml:space="preserve">Voditeljica aktivnosti:</w:t>
      </w:r>
      <w:r>
        <w:rPr/>
        <w:t xml:space="preserve"> školska knjižničarka, učiteljice razredne nastave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učenici 3. i 4. razreda</w:t>
      </w:r>
    </w:p>
    <w:p>
      <w:pPr>
        <w:spacing w:line="360" w:lineRule="auto"/>
        <w:jc w:val="both"/>
        <w:rPr/>
      </w:pPr>
      <w:r>
        <w:rPr>
          <w:b/>
        </w:rPr>
        <w:t xml:space="preserve">Planirani broj sati: 2 školska</w:t>
      </w:r>
      <w:r>
        <w:rPr/>
        <w:t xml:space="preserve"> sata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aktivnosti: </w:t>
      </w:r>
      <w:r>
        <w:rPr/>
        <w:t xml:space="preserve">Osnovni cilj aktivnosti je poticanje čitanja i podizanje čitateljske pismenosti te upoznavanje drugih kultura.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aktivnosti: </w:t>
      </w:r>
      <w:r>
        <w:rPr/>
        <w:t xml:space="preserve">Koordinator s djecom čita knjige koje smo dobili, te nakon toga provodi određene aktivnosti vezane za pročitano djelo. </w:t>
      </w:r>
    </w:p>
    <w:p>
      <w:pPr>
        <w:spacing w:line="360" w:lineRule="auto"/>
        <w:jc w:val="both"/>
        <w:rPr/>
      </w:pPr>
      <w:r>
        <w:rPr>
          <w:b/>
        </w:rPr>
        <w:t xml:space="preserve">Troškovnik: </w:t>
      </w:r>
      <w:r>
        <w:rPr/>
        <w:t xml:space="preserve">Nabava potrebnih knjiga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povratna informacija učenika</w:t>
      </w: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8. Projekt </w:t>
      </w:r>
      <w:r>
        <w:rPr>
          <w:b/>
          <w:i/>
          <w:iCs/>
        </w:rPr>
        <w:t xml:space="preserve">''Riječ dana''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/>
      </w:pPr>
      <w:r>
        <w:rPr>
          <w:b/>
        </w:rPr>
        <w:t xml:space="preserve">Voditeljica aktivnosti:  </w:t>
      </w:r>
      <w:r>
        <w:rPr/>
        <w:t xml:space="preserve">školska knjižničarka, učiteljica hrvatskog jezika</w:t>
      </w:r>
    </w:p>
    <w:p>
      <w:pPr>
        <w:spacing w:line="360" w:lineRule="auto"/>
        <w:jc w:val="both"/>
        <w:rPr/>
      </w:pPr>
      <w:r>
        <w:rPr>
          <w:b/>
        </w:rPr>
        <w:t xml:space="preserve">Planirani broj učenika: </w:t>
      </w:r>
      <w:r>
        <w:rPr/>
        <w:t xml:space="preserve">Svi učenici</w:t>
      </w:r>
    </w:p>
    <w:p>
      <w:pPr>
        <w:spacing w:line="360" w:lineRule="auto"/>
        <w:jc w:val="both"/>
        <w:rPr/>
      </w:pPr>
      <w:r>
        <w:rPr>
          <w:b/>
        </w:rPr>
        <w:t xml:space="preserve">Ciljevi aktivnosti</w:t>
      </w:r>
      <w:r>
        <w:rPr/>
        <w:t xml:space="preserve">: Učenici će usvajati hrvatsko jezično blago i učiti kako se ispravno služiti stručnom literaturom, a poticat će se i njihovo usmeno i pisano izražavanje i logičko razmišljanje te vještine čitanja.</w:t>
      </w:r>
    </w:p>
    <w:p>
      <w:pPr>
        <w:spacing w:line="360" w:lineRule="auto"/>
        <w:jc w:val="both"/>
        <w:rPr/>
      </w:pPr>
      <w:r>
        <w:rPr>
          <w:b/>
        </w:rPr>
        <w:t xml:space="preserve">Način realizacije projekta:</w:t>
      </w:r>
      <w:r>
        <w:rPr/>
        <w:t xml:space="preserve"> Prvi učenik/učenica koji dođe u knjižnicu (obično iza prvog školskog sata)</w:t>
      </w:r>
    </w:p>
    <w:p>
      <w:pPr>
        <w:spacing w:line="360" w:lineRule="auto"/>
        <w:jc w:val="both"/>
        <w:rPr/>
      </w:pPr>
      <w:r>
        <w:rPr/>
        <w:t xml:space="preserve">otvara rječnik hrvatskog jezika i nasumce bira riječ koja postaje Riječ dana te zajedno s imenom i prezimenom učenika/učenice bude istaknuta na panou ispred knjižnice. Također se isti podaci objavljuju i na web stranici škole. Prema brojnosti dolazaka osmišljene su i kategorije učenika: Čuvar riječi je onaj/ona koji je preko deset puta došao po </w:t>
      </w:r>
      <w:r>
        <w:rPr>
          <w:i/>
          <w:iCs/>
        </w:rPr>
        <w:t xml:space="preserve">Riječ dana.</w:t>
      </w:r>
    </w:p>
    <w:p>
      <w:pPr>
        <w:spacing w:line="360" w:lineRule="auto"/>
        <w:jc w:val="both"/>
        <w:rPr/>
      </w:pPr>
      <w:r>
        <w:rPr/>
        <w:t xml:space="preserve">Sakupljač riječi je onaj/ona koji je došao tri i više puta ali manje od deset puta po </w:t>
      </w:r>
      <w:r>
        <w:rPr>
          <w:i/>
          <w:iCs/>
        </w:rPr>
        <w:t xml:space="preserve">Riječ dana.</w:t>
      </w:r>
    </w:p>
    <w:p>
      <w:pPr>
        <w:spacing w:line="360" w:lineRule="auto"/>
        <w:jc w:val="both"/>
        <w:rPr/>
      </w:pPr>
      <w:r>
        <w:rPr/>
        <w:t xml:space="preserve">Tragač je onaj/ona koji je došao svega dva puta po Riječ dana.</w:t>
      </w:r>
    </w:p>
    <w:p>
      <w:pPr>
        <w:spacing w:line="360" w:lineRule="auto"/>
        <w:jc w:val="both"/>
        <w:rPr/>
      </w:pPr>
      <w:r>
        <w:rPr>
          <w:b/>
        </w:rPr>
        <w:t xml:space="preserve">Vremenski okvir projekta: </w:t>
      </w:r>
      <w:r>
        <w:rPr/>
        <w:t xml:space="preserve">tijekom školske godine 2022./2023.</w:t>
      </w:r>
    </w:p>
    <w:p>
      <w:pPr>
        <w:spacing w:line="360" w:lineRule="auto"/>
        <w:jc w:val="both"/>
        <w:rPr/>
      </w:pPr>
      <w:r>
        <w:rPr>
          <w:b/>
        </w:rPr>
        <w:t xml:space="preserve">Osnovna namjena projekta: </w:t>
      </w:r>
      <w:r>
        <w:rPr/>
        <w:t xml:space="preserve">Učiti kako se pravilno služiti stručnom literaturom.</w:t>
      </w:r>
    </w:p>
    <w:p>
      <w:pPr>
        <w:spacing w:line="360" w:lineRule="auto"/>
        <w:jc w:val="both"/>
        <w:rPr/>
      </w:pPr>
      <w:r>
        <w:rPr>
          <w:b/>
        </w:rPr>
        <w:t xml:space="preserve">Detaljan troškovnik: </w:t>
      </w:r>
      <w:r>
        <w:rPr/>
        <w:t xml:space="preserve">troškovi potrebnih materijala (papira).</w:t>
      </w:r>
    </w:p>
    <w:p>
      <w:pPr>
        <w:spacing w:line="360" w:lineRule="auto"/>
        <w:jc w:val="both"/>
        <w:rPr/>
      </w:pPr>
      <w:r>
        <w:rPr>
          <w:b/>
        </w:rPr>
        <w:t xml:space="preserve">Način vrednovanja: </w:t>
      </w:r>
      <w:r>
        <w:rPr/>
        <w:t xml:space="preserve">Skup pamtitelja riječi je natjecanje u pamćenju i korištenju izvučenih</w:t>
      </w:r>
      <w:r>
        <w:rPr>
          <w:i/>
          <w:iCs/>
        </w:rPr>
        <w:t xml:space="preserve"> Riječi</w:t>
      </w:r>
    </w:p>
    <w:p>
      <w:pPr>
        <w:spacing w:line="360" w:lineRule="auto"/>
        <w:jc w:val="both"/>
        <w:rPr/>
      </w:pPr>
      <w:r>
        <w:rPr>
          <w:i/>
          <w:iCs/>
        </w:rPr>
        <w:t xml:space="preserve">dana</w:t>
      </w:r>
      <w:r>
        <w:rPr/>
        <w:t xml:space="preserve"> (školski nivo) a pobjednik je učenik/učenica s najvećim brojem točnih odgovora te postaje Pamtitelj/Pamtiteljica riječi.</w:t>
      </w:r>
    </w:p>
    <w:p>
      <w:pPr>
        <w:spacing/>
        <w:jc w:val="both"/>
        <w:rPr/>
      </w:pPr>
    </w:p>
    <w:p>
      <w:pPr>
        <w:spacing/>
        <w:jc w:val="both"/>
        <w:rPr>
          <w:b/>
          <w:bCs/>
        </w:rPr>
      </w:pPr>
      <w:r>
        <w:rPr>
          <w:b/>
          <w:bCs/>
        </w:rPr>
        <w:t xml:space="preserve">9. Projekt „BOOK PIKNIK”</w:t>
      </w:r>
    </w:p>
    <w:p>
      <w:pPr>
        <w:spacing/>
        <w:jc w:val="both"/>
        <w:rPr/>
      </w:pPr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Voditeljica aktivnosti: </w:t>
      </w:r>
      <w:r>
        <w:rPr/>
        <w:t xml:space="preserve">školska knjižničarka, učitelji RN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Cilj projekta:</w:t>
      </w:r>
      <w:r>
        <w:rPr/>
        <w:t xml:space="preserve"> Učenik izražava svoja zapažanja, misli i osjećaje nakon slušanja/čitanja književnoga teksta i povezuje ih s vlastitim iskustvom.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govori o čemu razmišlja i kako se osjeća nakon čitanja/slušanja književnoga teksta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izražava mišljenje o postupcima likova. Učenik izražava svoja zapažanja, misli i osjećaje nakon slušanja/čitanja književnoga teksta i povezuje ih s vlastitim iskustvom.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objašnjava razloge zbog kojih mu se neki književni tekst sviđa ili ne sviđa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Učenik sluša tekst i prepričava sadržaj poslušanog teksta.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odgovara o postavlja pitanja o poslušanom tekstu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prepričava poslušani tekst</w:t>
      </w:r>
    </w:p>
    <w:p>
      <w:pPr>
        <w:pStyle w:val="Zadano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razumije ulogu i korisnost slušanja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Namjena:</w:t>
      </w:r>
      <w:r>
        <w:rPr/>
        <w:t xml:space="preserve"> Poticati na </w:t>
      </w:r>
      <w:r>
        <w:rPr>
          <w:b/>
          <w:bCs/>
        </w:rPr>
        <w:t xml:space="preserve">čitanje kao dio cjeloživotnog obrazovanja.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Način realizacije:</w:t>
      </w:r>
      <w:r>
        <w:rPr/>
        <w:t xml:space="preserve"> Book piknik se provodi kao čitanje individualno i u grupi. Pri pozivanju učenika predloži se da učenici ponesu svoje najdraže knjige. Potrebno je položiti prostirke s košarama ili kutijama punim knjiga u školskom vrtu. Iskusnim čitačima može se dogovoriti čitanje naglas u određenom terminu, ili se prepusti inicijativa učenicima.</w:t>
      </w:r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Vremenski okvir projekta:</w:t>
      </w:r>
      <w:r>
        <w:rPr/>
        <w:t xml:space="preserve"> Ožujak/Travanj/Svibanj (ovisno o vremenskim prilikama)</w:t>
      </w:r>
    </w:p>
    <w:p>
      <w:pPr>
        <w:spacing w:line="360" w:lineRule="auto"/>
        <w:jc w:val="both"/>
        <w:rPr/>
      </w:pPr>
      <w:r>
        <w:rPr>
          <w:b/>
          <w:bCs/>
        </w:rPr>
        <w:t xml:space="preserve">Način vrednovanja i način korištenja rezultata vrednovanja: </w:t>
      </w:r>
      <w:r>
        <w:rPr/>
        <w:t xml:space="preserve">Praćenje učenika tijekom projekta i sudjelovanje u samom projektu.</w:t>
      </w: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tabs>
          <w:tab w:val="left" w:pos="8715"/>
        </w:tabs>
        <w:spacing w:before="93" w:line="252" w:lineRule="auto"/>
        <w:ind w:left="160" w:right="1830"/>
        <w:rPr/>
      </w:pPr>
      <w:r>
        <w:rPr/>
        <w:t xml:space="preserve">Tema radionice: UPRAVLJANJE</w:t>
      </w:r>
      <w:r>
        <w:rPr/>
        <w:tab/>
        <w:t xml:space="preserve"/>
      </w:r>
      <w:r>
        <w:rPr>
          <w:color w:val="1C4F80"/>
          <w:spacing w:val="-61"/>
        </w:rPr>
        <w:t xml:space="preserve"> </w:t>
      </w:r>
      <w:r>
        <w:rPr/>
        <w:t xml:space="preserve">RIZICIMA</w:t>
      </w:r>
      <w:r>
        <w:rPr>
          <w:spacing w:val="19"/>
        </w:rPr>
        <w:t xml:space="preserve"> </w:t>
      </w:r>
      <w:r>
        <w:rPr/>
        <w:t xml:space="preserve">OD POPLAVA</w:t>
      </w:r>
      <w:r>
        <w:rPr>
          <w:spacing w:val="24"/>
        </w:rPr>
        <w:t xml:space="preserve"> </w:t>
      </w:r>
      <w:r>
        <w:rPr/>
        <w:t xml:space="preserve">U</w:t>
      </w:r>
      <w:r>
        <w:rPr>
          <w:spacing w:val="-4"/>
        </w:rPr>
        <w:t xml:space="preserve"> </w:t>
      </w:r>
      <w:r>
        <w:rPr/>
        <w:t xml:space="preserve">REPUBLICI</w:t>
      </w:r>
      <w:r>
        <w:rPr>
          <w:spacing w:val="21"/>
        </w:rPr>
        <w:t xml:space="preserve"> </w:t>
      </w:r>
      <w:r>
        <w:rPr/>
        <w:t xml:space="preserve">HRVATSKOJ</w:t>
      </w:r>
      <w:r>
        <w:rPr>
          <w:spacing w:val="18"/>
        </w:rPr>
        <w:t xml:space="preserve"> </w:t>
      </w:r>
      <w:r>
        <w:rPr>
          <w:color w:val="1F1F1F"/>
        </w:rPr>
        <w:t xml:space="preserve">—</w:t>
      </w:r>
      <w:r>
        <w:rPr>
          <w:color w:val="1F1F1F"/>
          <w:spacing w:val="8"/>
        </w:rPr>
        <w:t xml:space="preserve"> </w:t>
      </w:r>
      <w:r>
        <w:rPr/>
        <w:t xml:space="preserve">VEPAR</w:t>
      </w:r>
    </w:p>
    <w:p>
      <w:pPr>
        <w:spacing w:before="111" w:line="220" w:lineRule="auto"/>
        <w:ind w:left="138" w:right="35"/>
        <w:rPr>
          <w:color w:val="0E0E0E"/>
          <w:w w:val="90"/>
        </w:rPr>
      </w:pPr>
      <w:r>
        <w:rPr>
          <w:color w:val="0F0F0F"/>
          <w:w w:val="90"/>
        </w:rPr>
        <w:t xml:space="preserve">TRAJANJE</w:t>
      </w:r>
      <w:r>
        <w:rPr>
          <w:color w:val="0F0F0F"/>
          <w:spacing w:val="17"/>
          <w:w w:val="90"/>
        </w:rPr>
        <w:t xml:space="preserve"> </w:t>
      </w:r>
      <w:r>
        <w:rPr>
          <w:color w:val="0E0E0E"/>
          <w:w w:val="90"/>
        </w:rPr>
        <w:t xml:space="preserve">RADIONICE:</w:t>
      </w:r>
      <w:r>
        <w:rPr>
          <w:color w:val="0E0E0E"/>
          <w:w w:val="90"/>
        </w:rPr>
        <w:t xml:space="preserve"> </w:t>
      </w:r>
      <w:r>
        <w:rPr>
          <w:rFonts w:ascii="Arial" w:hAnsi="Arial"/>
          <w:color w:val="111111"/>
          <w:w w:val="105"/>
          <w:sz w:val="21"/>
        </w:rPr>
        <w:t xml:space="preserve">2</w:t>
      </w:r>
      <w:r>
        <w:rPr>
          <w:rFonts w:ascii="Arial" w:hAnsi="Arial"/>
          <w:color w:val="111111"/>
          <w:spacing w:val="-8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 xml:space="preserve">školska</w:t>
      </w:r>
      <w:r>
        <w:rPr>
          <w:rFonts w:ascii="Arial" w:hAnsi="Arial"/>
          <w:color w:val="0E0E0E"/>
          <w:spacing w:val="2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 xml:space="preserve">sata</w:t>
      </w:r>
    </w:p>
    <w:p>
      <w:pPr>
        <w:spacing w:before="111" w:line="220" w:lineRule="auto"/>
        <w:ind w:left="138" w:right="35"/>
        <w:rPr/>
      </w:pPr>
      <w:r>
        <w:rPr>
          <w:color w:val="0E0E0E"/>
          <w:spacing w:val="-57"/>
          <w:w w:val="90"/>
        </w:rPr>
        <w:t xml:space="preserve"> </w:t>
      </w:r>
      <w:r>
        <w:rPr>
          <w:color w:val="0F0F0F"/>
        </w:rPr>
        <w:t xml:space="preserve">CILJNA</w:t>
      </w:r>
      <w:r>
        <w:rPr>
          <w:color w:val="0F0F0F"/>
          <w:spacing w:val="-14"/>
        </w:rPr>
        <w:t xml:space="preserve"> </w:t>
      </w:r>
      <w:r>
        <w:rPr>
          <w:color w:val="0E0E0E"/>
        </w:rPr>
        <w:t xml:space="preserve">SKUPINA:</w:t>
      </w:r>
      <w:r>
        <w:rPr>
          <w:color w:val="0E0E0E"/>
        </w:rPr>
        <w:t xml:space="preserve"> </w:t>
      </w:r>
      <w:r>
        <w:rPr>
          <w:rFonts w:ascii="Arial" w:hAnsi="Arial"/>
          <w:sz w:val="21"/>
        </w:rPr>
        <w:t xml:space="preserve">učenici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 xml:space="preserve">nižih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 xml:space="preserve">razreda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 xml:space="preserve">(4.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 xml:space="preserve">Razred )</w:t>
      </w:r>
    </w:p>
    <w:p>
      <w:pPr>
        <w:tabs>
          <w:tab w:val="left" w:pos="8715"/>
        </w:tabs>
        <w:spacing w:before="93" w:line="252" w:lineRule="auto"/>
        <w:ind w:left="160" w:right="1830"/>
        <w:rPr/>
      </w:pPr>
    </w:p>
    <w:p>
      <w:pPr>
        <w:spacing w:before="69" w:line="269" w:lineRule="exact"/>
        <w:ind w:left="2440" w:right="2352"/>
        <w:jc w:val="center"/>
        <w:rPr>
          <w:rFonts w:ascii="Arial" w:hAnsi="Arial"/>
          <w:sz w:val="25"/>
        </w:rPr>
      </w:pPr>
      <w:r>
        <w:rPr>
          <w:rFonts w:ascii="Arial" w:hAnsi="Arial"/>
          <w:color w:val="0F0F0F"/>
          <w:w w:val="85"/>
          <w:sz w:val="25"/>
        </w:rPr>
        <w:t xml:space="preserve">PROJEKT: RADIONICE</w:t>
      </w:r>
      <w:r>
        <w:rPr>
          <w:rFonts w:ascii="Arial" w:hAnsi="Arial"/>
          <w:color w:val="0F0F0F"/>
          <w:spacing w:val="51"/>
          <w:w w:val="85"/>
          <w:sz w:val="25"/>
        </w:rPr>
        <w:t xml:space="preserve"> </w:t>
      </w:r>
      <w:r>
        <w:rPr>
          <w:rFonts w:ascii="Arial" w:hAnsi="Arial"/>
          <w:color w:val="161616"/>
          <w:w w:val="85"/>
          <w:sz w:val="25"/>
        </w:rPr>
        <w:t xml:space="preserve">ZA</w:t>
      </w:r>
      <w:r>
        <w:rPr>
          <w:rFonts w:ascii="Arial" w:hAnsi="Arial"/>
          <w:color w:val="161616"/>
          <w:spacing w:val="15"/>
          <w:w w:val="85"/>
          <w:sz w:val="25"/>
        </w:rPr>
        <w:t xml:space="preserve"> </w:t>
      </w:r>
      <w:r>
        <w:rPr>
          <w:rFonts w:ascii="Arial" w:hAnsi="Arial"/>
          <w:color w:val="0E0E0E"/>
          <w:w w:val="85"/>
          <w:sz w:val="25"/>
        </w:rPr>
        <w:t xml:space="preserve">DJECU</w:t>
      </w:r>
    </w:p>
    <w:p>
      <w:pPr>
        <w:pStyle w:val="Tijeloteksta"/>
        <w:spacing/>
        <w:rPr>
          <w:rFonts w:ascii="Arial" w:hAnsi="Arial"/>
          <w:sz w:val="20"/>
        </w:rPr>
      </w:pPr>
    </w:p>
    <w:tbl>
      <w:tblPr>
        <w:tblStyle w:val="TableNormal"/>
        <w:tblW w:w="0" w:type="auto"/>
        <w:tblInd w:w="534" w:type="dxa"/>
        <w:tblBorders>
          <w:top w:val="single" w:color="383838" w:sz="6" w:space="0"/>
          <w:left w:val="single" w:color="383838" w:sz="6" w:space="0"/>
          <w:bottom w:val="single" w:color="383838" w:sz="6" w:space="0"/>
          <w:right w:val="single" w:color="383838" w:sz="6" w:space="0"/>
          <w:insideH w:val="single" w:color="383838" w:sz="6" w:space="0"/>
          <w:insideV w:val="single" w:color="383838" w:sz="6" w:space="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133"/>
        <w:gridCol w:w="1427"/>
        <w:gridCol w:w="5116"/>
      </w:tblGrid>
      <w:tr>
        <w:trPr>
          <w:trHeight w:val="369" w:hRule="atLeast"/>
        </w:trPr>
        <w:tc>
          <w:tcPr>
            <w:tcW w:type="dxa" w:w="1987"/>
            <w:tcBorders/>
          </w:tcPr>
          <w:p>
            <w:pPr>
              <w:pStyle w:val="TableParagraph"/>
              <w:spacing w:line="241" w:lineRule="exact"/>
              <w:ind w:left="653" w:right="742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Tema</w:t>
            </w:r>
          </w:p>
        </w:tc>
        <w:tc>
          <w:tcPr>
            <w:tcW w:type="dxa" w:w="1133"/>
            <w:tcBorders/>
          </w:tcPr>
          <w:p>
            <w:pPr>
              <w:pStyle w:val="TableParagraph"/>
              <w:spacing w:before="4"/>
              <w:ind w:left="18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sz w:val="21"/>
              </w:rPr>
              <w:t xml:space="preserve">Trajanje</w:t>
            </w:r>
          </w:p>
        </w:tc>
        <w:tc>
          <w:tcPr>
            <w:tcW w:type="dxa" w:w="1427"/>
            <w:tcBorders>
              <w:right w:val="nil"/>
            </w:tcBorders>
          </w:tcPr>
          <w:p>
            <w:pPr>
              <w:pStyle w:val="TableParagraph"/>
              <w:spacing w:before="4"/>
              <w:ind w:left="16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Govornici</w:t>
            </w:r>
          </w:p>
        </w:tc>
        <w:tc>
          <w:tcPr>
            <w:tcW w:type="dxa" w:w="5116"/>
            <w:tcBorders>
              <w:left w:val="nil"/>
            </w:tcBorders>
          </w:tcPr>
          <w:p>
            <w:pPr>
              <w:pStyle w:val="TableParagraph"/>
              <w:spacing w:before="4"/>
              <w:ind w:left="2236" w:right="2119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Sadržaj</w:t>
            </w:r>
          </w:p>
        </w:tc>
      </w:tr>
      <w:tr>
        <w:trPr>
          <w:trHeight w:val="954" w:hRule="atLeast"/>
        </w:trPr>
        <w:tc>
          <w:tcPr>
            <w:tcW w:type="dxa" w:w="1987"/>
            <w:tcBorders/>
          </w:tcPr>
          <w:p>
            <w:pPr>
              <w:pStyle w:val="TableParagraph"/>
              <w:spacing w:before="9"/>
              <w:ind w:left="13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Uvodna</w:t>
            </w:r>
            <w:r>
              <w:rPr>
                <w:rFonts w:ascii="Arial" w:hAnsi="Arial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riječ</w:t>
            </w:r>
          </w:p>
        </w:tc>
        <w:tc>
          <w:tcPr>
            <w:tcW w:type="dxa" w:w="1133"/>
            <w:tcBorders/>
          </w:tcPr>
          <w:p>
            <w:pPr>
              <w:pStyle w:val="TableParagraph"/>
              <w:spacing w:before="4"/>
              <w:ind w:left="13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5"/>
                <w:sz w:val="21"/>
              </w:rPr>
              <w:t xml:space="preserve">2-3</w:t>
            </w:r>
            <w:r>
              <w:rPr>
                <w:rFonts w:ascii="Arial" w:hAnsi="Arial"/>
                <w:color w:val="0E0E0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minute</w:t>
            </w:r>
          </w:p>
        </w:tc>
        <w:tc>
          <w:tcPr>
            <w:tcW w:type="dxa" w:w="1427"/>
            <w:tcBorders>
              <w:right w:val="nil"/>
            </w:tcBorders>
          </w:tcPr>
          <w:p>
            <w:pPr>
              <w:pStyle w:val="TableParagraph"/>
              <w:spacing w:before="14" w:line="228" w:lineRule="auto"/>
              <w:ind w:left="124" w:hanging="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RavnateljOŠ/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sz w:val="21"/>
              </w:rPr>
              <w:t xml:space="preserve">domaćin/</w:t>
            </w:r>
            <w:r>
              <w:rPr>
                <w:rFonts w:ascii="Arial" w:hAnsi="Arial"/>
                <w:color w:val="0E0E0E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Moderator</w:t>
            </w:r>
          </w:p>
        </w:tc>
        <w:tc>
          <w:tcPr>
            <w:tcW w:type="dxa" w:w="5116"/>
            <w:tcBorders>
              <w:left w:val="nil"/>
            </w:tcBorders>
          </w:tcPr>
          <w:p>
            <w:pPr>
              <w:pStyle w:val="TableParagraph"/>
              <w:spacing w:line="212" w:lineRule="exac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5"/>
                <w:sz w:val="21"/>
              </w:rPr>
              <w:t xml:space="preserve">Pozdravni</w:t>
            </w:r>
            <w:r>
              <w:rPr>
                <w:rFonts w:ascii="Arial" w:hAnsi="Arial"/>
                <w:color w:val="0E0E0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govor</w:t>
            </w:r>
            <w:r>
              <w:rPr>
                <w:rFonts w:ascii="Arial" w:hAnsi="Arial"/>
                <w:color w:val="0F0F0F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95"/>
                <w:sz w:val="21"/>
              </w:rPr>
              <w:t xml:space="preserve">i</w:t>
            </w:r>
            <w:r>
              <w:rPr>
                <w:rFonts w:ascii="Arial" w:hAnsi="Arial"/>
                <w:color w:val="181818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najava</w:t>
            </w:r>
            <w:r>
              <w:rPr>
                <w:rFonts w:ascii="Arial" w:hAnsi="Arial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dogadanja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  <w:tab w:val="left" w:pos="434"/>
              </w:tabs>
              <w:spacing w:before="3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spacing w:val="-1"/>
                <w:w w:val="95"/>
                <w:sz w:val="21"/>
              </w:rPr>
              <w:t xml:space="preserve">Predstavljanje</w:t>
            </w:r>
            <w:r>
              <w:rPr>
                <w:rFonts w:ascii="Arial" w:hAnsi="Arial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teme</w:t>
            </w:r>
            <w:r>
              <w:rPr>
                <w:rFonts w:ascii="Arial" w:hAnsi="Arial"/>
                <w:color w:val="0E0E0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31313"/>
                <w:w w:val="95"/>
                <w:sz w:val="21"/>
              </w:rPr>
              <w:t xml:space="preserve">i</w:t>
            </w:r>
            <w:r>
              <w:rPr>
                <w:rFonts w:ascii="Arial" w:hAnsi="Arial"/>
                <w:color w:val="131313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cilja</w:t>
            </w:r>
            <w:r>
              <w:rPr>
                <w:rFonts w:ascii="Arial" w:hAnsi="Arial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radionice: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  <w:tab w:val="left" w:pos="434"/>
              </w:tabs>
              <w:spacing w:before="3"/>
              <w:rPr>
                <w:rFonts w:ascii="Arial" w:hAnsi="Arial"/>
                <w:color w:val="111111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Predstavljanje</w:t>
            </w:r>
            <w:r>
              <w:rPr>
                <w:rFonts w:ascii="Arial" w:hAnsi="Arial"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Projekta</w:t>
            </w:r>
            <w:r>
              <w:rPr>
                <w:rFonts w:ascii="Arial" w:hAnsi="Arial"/>
                <w:spacing w:val="2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90"/>
                <w:sz w:val="21"/>
              </w:rPr>
              <w:t xml:space="preserve">i</w:t>
            </w:r>
            <w:r>
              <w:rPr>
                <w:rFonts w:ascii="Arial" w:hAnsi="Arial"/>
                <w:color w:val="181818"/>
                <w:spacing w:val="2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tima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  <w:tab w:val="left" w:pos="434"/>
              </w:tabs>
              <w:spacing w:before="4" w:line="229" w:lineRule="exact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spacing w:val="-1"/>
                <w:w w:val="95"/>
                <w:sz w:val="21"/>
              </w:rPr>
              <w:t xml:space="preserve">Predstavljanje</w:t>
            </w:r>
            <w:r>
              <w:rPr>
                <w:rFonts w:ascii="Arial" w:hAnsi="Arial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satnice radionice</w:t>
            </w:r>
          </w:p>
        </w:tc>
      </w:tr>
      <w:tr>
        <w:trPr>
          <w:trHeight w:val="493" w:hRule="atLeast"/>
        </w:trPr>
        <w:tc>
          <w:tcPr>
            <w:tcW w:type="dxa" w:w="1987"/>
            <w:tcBorders>
              <w:bottom w:val="nil"/>
            </w:tcBorders>
          </w:tcPr>
          <w:p>
            <w:pPr>
              <w:pStyle w:val="TableParagraph"/>
              <w:spacing w:before="23" w:line="223" w:lineRule="auto"/>
              <w:ind w:left="137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Razumijevanje</w:t>
            </w:r>
            <w:r>
              <w:rPr>
                <w:rFonts w:ascii="Arial" w:hAnsi="Arial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poplava</w:t>
            </w:r>
          </w:p>
        </w:tc>
        <w:tc>
          <w:tcPr>
            <w:tcW w:type="dxa" w:w="1133"/>
            <w:tcBorders>
              <w:bottom w:val="nil"/>
            </w:tcBorders>
          </w:tcPr>
          <w:p>
            <w:pPr>
              <w:pStyle w:val="TableParagraph"/>
              <w:spacing w:before="9"/>
              <w:ind w:left="13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35</w:t>
            </w:r>
            <w:r>
              <w:rPr>
                <w:rFonts w:ascii="Arial" w:hAnsi="Arial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minuta</w:t>
            </w:r>
          </w:p>
        </w:tc>
        <w:tc>
          <w:tcPr>
            <w:tcW w:type="dxa" w:w="6543"/>
            <w:gridSpan w:val="2"/>
            <w:vMerge w:val="restart"/>
            <w:tcBorders/>
          </w:tcPr>
          <w:p>
            <w:pPr>
              <w:pStyle w:val="TableParagraph"/>
              <w:tabs>
                <w:tab w:val="left" w:pos="1565"/>
                <w:tab w:val="left" w:pos="1848"/>
              </w:tabs>
              <w:spacing w:line="225" w:lineRule="auto"/>
              <w:ind w:left="124" w:right="1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1"/>
                <w:position w:val="-1"/>
                <w:sz w:val="21"/>
              </w:rPr>
              <w:t xml:space="preserve">Stručnjak</w:t>
            </w:r>
            <w:r>
              <w:rPr>
                <w:rFonts w:ascii="Arial" w:hAnsi="Arial"/>
                <w:spacing w:val="-10"/>
                <w:position w:val="-1"/>
                <w:sz w:val="21"/>
              </w:rPr>
              <w:t xml:space="preserve"> </w:t>
            </w:r>
            <w:r>
              <w:rPr>
                <w:rFonts w:ascii="Arial" w:hAnsi="Arial"/>
                <w:position w:val="-1"/>
                <w:sz w:val="21"/>
              </w:rPr>
              <w:t xml:space="preserve">iz</w:t>
            </w:r>
            <w:r>
              <w:rPr>
                <w:rFonts w:ascii="Arial" w:hAnsi="Arial"/>
                <w:position w:val="-1"/>
                <w:sz w:val="21"/>
              </w:rPr>
              <w:tab/>
              <w:t xml:space="preserve"/>
            </w:r>
            <w:r>
              <w:rPr>
                <w:rFonts w:ascii="Arial" w:hAnsi="Arial"/>
                <w:color w:val="131313"/>
                <w:sz w:val="21"/>
              </w:rPr>
              <w:t xml:space="preserve">•</w:t>
            </w:r>
            <w:r>
              <w:rPr>
                <w:rFonts w:ascii="Arial" w:hAnsi="Arial"/>
                <w:color w:val="131313"/>
                <w:sz w:val="21"/>
              </w:rPr>
              <w:tab/>
              <w:t xml:space="preserve"/>
            </w:r>
            <w:r>
              <w:rPr>
                <w:rFonts w:ascii="Arial" w:hAnsi="Arial"/>
                <w:spacing w:val="-1"/>
                <w:w w:val="95"/>
                <w:sz w:val="21"/>
              </w:rPr>
              <w:t xml:space="preserve">Što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su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poplave;</w:t>
            </w:r>
            <w:r>
              <w:rPr>
                <w:rFonts w:ascii="Arial" w:hAnsi="Arial"/>
                <w:color w:val="0E0E0E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Vrste </w:t>
            </w:r>
            <w:r>
              <w:rPr>
                <w:rFonts w:ascii="Arial" w:hAnsi="Arial"/>
                <w:w w:val="95"/>
                <w:sz w:val="21"/>
              </w:rPr>
              <w:t xml:space="preserve">poplava: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kako </w:t>
            </w:r>
            <w:r>
              <w:rPr>
                <w:rFonts w:ascii="Arial" w:hAnsi="Arial"/>
                <w:color w:val="111111"/>
                <w:w w:val="95"/>
                <w:sz w:val="21"/>
              </w:rPr>
              <w:t xml:space="preserve">se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pripremiti </w:t>
            </w:r>
            <w:r>
              <w:rPr>
                <w:rFonts w:ascii="Arial" w:hAnsi="Arial"/>
                <w:w w:val="95"/>
                <w:sz w:val="21"/>
              </w:rPr>
              <w:t xml:space="preserve">za</w:t>
            </w:r>
            <w:r>
              <w:rPr>
                <w:rFonts w:ascii="Arial" w:hAnsi="Arial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sz w:val="21"/>
              </w:rPr>
              <w:t xml:space="preserve">tima</w:t>
            </w:r>
            <w:r>
              <w:rPr>
                <w:rFonts w:ascii="Arial" w:hAnsi="Arial"/>
                <w:color w:val="0E0E0E"/>
                <w:sz w:val="21"/>
              </w:rPr>
              <w:tab/>
              <w:t xml:space="preserve"/>
            </w:r>
            <w:r>
              <w:rPr>
                <w:rFonts w:ascii="Arial" w:hAnsi="Arial"/>
                <w:color w:val="0E0E0E"/>
                <w:sz w:val="21"/>
              </w:rPr>
              <w:tab/>
              <w:t xml:space="preserve"/>
            </w:r>
            <w:r>
              <w:rPr>
                <w:rFonts w:ascii="Arial" w:hAnsi="Arial"/>
                <w:w w:val="95"/>
                <w:position w:val="2"/>
                <w:sz w:val="21"/>
              </w:rPr>
              <w:t xml:space="preserve">pojedinu</w:t>
            </w:r>
            <w:r>
              <w:rPr>
                <w:rFonts w:ascii="Arial" w:hAnsi="Arial"/>
                <w:spacing w:val="13"/>
                <w:w w:val="95"/>
                <w:position w:val="2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position w:val="2"/>
                <w:sz w:val="21"/>
              </w:rPr>
              <w:t xml:space="preserve">vrstu</w:t>
            </w:r>
            <w:r>
              <w:rPr>
                <w:rFonts w:ascii="Arial" w:hAnsi="Arial"/>
                <w:color w:val="0E0E0E"/>
                <w:spacing w:val="-4"/>
                <w:w w:val="95"/>
                <w:position w:val="2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position w:val="2"/>
                <w:sz w:val="21"/>
              </w:rPr>
              <w:t xml:space="preserve">poplave-negradevinske</w:t>
            </w:r>
            <w:r>
              <w:rPr>
                <w:rFonts w:ascii="Arial" w:hAnsi="Arial"/>
                <w:spacing w:val="1"/>
                <w:w w:val="95"/>
                <w:position w:val="2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position w:val="2"/>
                <w:sz w:val="21"/>
              </w:rPr>
              <w:t xml:space="preserve">mjere</w:t>
            </w:r>
            <w:r>
              <w:rPr>
                <w:rFonts w:ascii="Arial" w:hAnsi="Arial"/>
                <w:color w:val="0F0F0F"/>
                <w:spacing w:val="1"/>
                <w:w w:val="95"/>
                <w:position w:val="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Hrvatskih</w:t>
            </w:r>
            <w:r>
              <w:rPr>
                <w:rFonts w:ascii="Arial" w:hAnsi="Arial"/>
                <w:sz w:val="21"/>
              </w:rPr>
              <w:tab/>
              <w:t xml:space="preserve"/>
            </w:r>
            <w:r>
              <w:rPr>
                <w:rFonts w:ascii="Arial" w:hAnsi="Arial"/>
                <w:color w:val="131313"/>
                <w:sz w:val="21"/>
              </w:rPr>
              <w:t xml:space="preserve">•</w:t>
            </w:r>
            <w:r>
              <w:rPr>
                <w:rFonts w:ascii="Arial" w:hAnsi="Arial"/>
                <w:color w:val="131313"/>
                <w:sz w:val="21"/>
              </w:rPr>
              <w:tab/>
              <w:t xml:space="preserve"/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Što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je </w:t>
            </w:r>
            <w:r>
              <w:rPr>
                <w:rFonts w:ascii="Arial" w:hAnsi="Arial"/>
                <w:w w:val="95"/>
                <w:sz w:val="21"/>
              </w:rPr>
              <w:t xml:space="preserve">obrana od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poplava </w:t>
            </w:r>
            <w:r>
              <w:rPr>
                <w:rFonts w:ascii="Arial" w:hAnsi="Arial"/>
                <w:color w:val="131313"/>
                <w:w w:val="95"/>
                <w:sz w:val="21"/>
              </w:rPr>
              <w:t xml:space="preserve">i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kako je </w:t>
            </w:r>
            <w:r>
              <w:rPr>
                <w:rFonts w:ascii="Arial" w:hAnsi="Arial"/>
                <w:w w:val="95"/>
                <w:sz w:val="21"/>
              </w:rPr>
              <w:t xml:space="preserve">organizirana u RH</w:t>
            </w:r>
            <w:r>
              <w:rPr>
                <w:rFonts w:ascii="Arial" w:hAnsi="Arial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position w:val="1"/>
                <w:sz w:val="21"/>
              </w:rPr>
              <w:t xml:space="preserve">voda</w:t>
            </w:r>
            <w:r>
              <w:rPr>
                <w:rFonts w:ascii="Arial" w:hAnsi="Arial"/>
                <w:position w:val="1"/>
                <w:sz w:val="21"/>
              </w:rPr>
              <w:tab/>
              <w:t xml:space="preserve"/>
            </w:r>
            <w:r>
              <w:rPr>
                <w:rFonts w:ascii="Arial" w:hAnsi="Arial"/>
                <w:color w:val="131313"/>
                <w:sz w:val="21"/>
              </w:rPr>
              <w:t xml:space="preserve">•</w:t>
            </w:r>
            <w:r>
              <w:rPr>
                <w:rFonts w:ascii="Arial" w:hAnsi="Arial"/>
                <w:color w:val="131313"/>
                <w:sz w:val="21"/>
              </w:rPr>
              <w:tab/>
              <w:t xml:space="preserve"/>
            </w:r>
            <w:r>
              <w:rPr>
                <w:rFonts w:ascii="Arial" w:hAnsi="Arial"/>
                <w:w w:val="95"/>
                <w:sz w:val="21"/>
              </w:rPr>
              <w:t xml:space="preserve">Predstavljanje</w:t>
            </w:r>
            <w:r>
              <w:rPr>
                <w:rFonts w:ascii="Arial" w:hAnsi="Arial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edukativne</w:t>
            </w:r>
            <w:r>
              <w:rPr>
                <w:rFonts w:ascii="Arial" w:hAnsi="Arial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slikovnice</w:t>
            </w:r>
            <w:r>
              <w:rPr>
                <w:rFonts w:ascii="Arial" w:hAnsi="Arial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w w:val="95"/>
                <w:sz w:val="21"/>
              </w:rPr>
              <w:t xml:space="preserve">s</w:t>
            </w:r>
            <w:r>
              <w:rPr>
                <w:rFonts w:ascii="Arial" w:hAnsi="Arial"/>
                <w:color w:val="111111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posterom</w:t>
            </w:r>
            <w:r>
              <w:rPr>
                <w:rFonts w:ascii="Arial" w:hAnsi="Arial"/>
                <w:color w:val="0C0C0C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i</w:t>
            </w:r>
          </w:p>
          <w:p>
            <w:pPr>
              <w:pStyle w:val="TableParagraph"/>
              <w:spacing w:line="228" w:lineRule="auto"/>
              <w:ind w:left="1850" w:firstLine="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spacing w:val="-1"/>
                <w:w w:val="95"/>
                <w:sz w:val="21"/>
              </w:rPr>
              <w:t xml:space="preserve">temama</w:t>
            </w:r>
            <w:r>
              <w:rPr>
                <w:rFonts w:ascii="Arial" w:hAnsi="Arial"/>
                <w:color w:val="0E0E0E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spacing w:val="-1"/>
                <w:w w:val="95"/>
                <w:sz w:val="21"/>
              </w:rPr>
              <w:t xml:space="preserve">-</w:t>
            </w:r>
            <w:r>
              <w:rPr>
                <w:rFonts w:ascii="Arial" w:hAnsi="Arial"/>
                <w:color w:val="0F0F0F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1"/>
              </w:rPr>
              <w:t xml:space="preserve">glavnim</w:t>
            </w:r>
            <w:r>
              <w:rPr>
                <w:rFonts w:ascii="Arial" w:hAnsi="Arial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pacing w:val="-1"/>
                <w:w w:val="95"/>
                <w:sz w:val="21"/>
              </w:rPr>
              <w:t xml:space="preserve">porukama</w:t>
            </w:r>
            <w:r>
              <w:rPr>
                <w:rFonts w:ascii="Arial" w:hAnsi="Arial"/>
                <w:color w:val="0C0C0C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spacing w:val="-1"/>
                <w:w w:val="95"/>
                <w:sz w:val="21"/>
              </w:rPr>
              <w:t xml:space="preserve">o</w:t>
            </w:r>
            <w:r>
              <w:rPr>
                <w:rFonts w:ascii="Arial" w:hAnsi="Arial"/>
                <w:color w:val="0E0E0E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spacing w:val="-1"/>
                <w:w w:val="95"/>
                <w:sz w:val="21"/>
              </w:rPr>
              <w:t xml:space="preserve">negradevinskim</w:t>
            </w:r>
            <w:r>
              <w:rPr>
                <w:rFonts w:ascii="Arial" w:hAnsi="Arial"/>
                <w:color w:val="0E0E0E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mjerama</w:t>
            </w:r>
            <w:r>
              <w:rPr>
                <w:rFonts w:ascii="Arial" w:hAnsi="Arial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w w:val="95"/>
                <w:sz w:val="21"/>
              </w:rPr>
              <w:t xml:space="preserve">i</w:t>
            </w:r>
            <w:r>
              <w:rPr>
                <w:rFonts w:ascii="Arial" w:hAnsi="Arial"/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smanjenju</w:t>
            </w:r>
            <w:r>
              <w:rPr>
                <w:rFonts w:ascii="Arial" w:hAnsi="Arial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rizika</w:t>
            </w:r>
            <w:r>
              <w:rPr>
                <w:rFonts w:ascii="Arial" w:hAnsi="Arial"/>
                <w:color w:val="0C0C0C"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od</w:t>
            </w:r>
            <w:r>
              <w:rPr>
                <w:rFonts w:ascii="Arial" w:hAnsi="Arial"/>
                <w:color w:val="0E0E0E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poplava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48"/>
                <w:tab w:val="left" w:pos="1849"/>
              </w:tabs>
              <w:spacing w:before="4" w:line="228" w:lineRule="auto"/>
              <w:ind w:right="134" w:hanging="281"/>
              <w:rPr>
                <w:rFonts w:ascii="Arial" w:hAnsi="Arial"/>
                <w:color w:val="161616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Naglasak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na </w:t>
            </w:r>
            <w:r>
              <w:rPr>
                <w:rFonts w:ascii="Arial" w:hAnsi="Arial"/>
                <w:w w:val="95"/>
                <w:sz w:val="21"/>
              </w:rPr>
              <w:t xml:space="preserve">teme: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kako nastaju </w:t>
            </w:r>
            <w:r>
              <w:rPr>
                <w:rFonts w:ascii="Arial" w:hAnsi="Arial"/>
                <w:w w:val="95"/>
                <w:sz w:val="21"/>
              </w:rPr>
              <w:t xml:space="preserve">poplave, klimatske</w:t>
            </w:r>
            <w:r>
              <w:rPr>
                <w:rFonts w:ascii="Arial" w:hAnsi="Arial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promjene</w:t>
            </w:r>
            <w:r>
              <w:rPr>
                <w:rFonts w:ascii="Arial" w:hAnsi="Arial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sz w:val="21"/>
              </w:rPr>
              <w:t xml:space="preserve">i</w:t>
            </w:r>
            <w:r>
              <w:rPr>
                <w:rFonts w:ascii="Arial" w:hAnsi="Arial"/>
                <w:color w:val="111111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pojavnost</w:t>
            </w:r>
            <w:r>
              <w:rPr>
                <w:rFonts w:ascii="Arial" w:hAnsi="Arial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poplava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52"/>
                <w:tab w:val="left" w:pos="1854"/>
              </w:tabs>
              <w:spacing w:before="16" w:line="228" w:lineRule="auto"/>
              <w:ind w:left="1853" w:right="213" w:hanging="283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Razumijevanje</w:t>
            </w:r>
            <w:r>
              <w:rPr>
                <w:rFonts w:ascii="Arial" w:hAnsi="Arial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koncepta</w:t>
            </w:r>
            <w:r>
              <w:rPr>
                <w:rFonts w:ascii="Arial" w:hAnsi="Arial"/>
                <w:color w:val="0C0C0C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źivota</w:t>
            </w:r>
            <w:r>
              <w:rPr>
                <w:rFonts w:ascii="Arial" w:hAnsi="Arial"/>
                <w:color w:val="0F0F0F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uz</w:t>
            </w:r>
            <w:r>
              <w:rPr>
                <w:rFonts w:ascii="Arial" w:hAnsi="Arial"/>
                <w:color w:val="0E0E0E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w w:val="95"/>
                <w:sz w:val="21"/>
              </w:rPr>
              <w:t xml:space="preserve">rijeke</w:t>
            </w:r>
            <w:r>
              <w:rPr>
                <w:rFonts w:ascii="Arial" w:hAnsi="Arial"/>
                <w:color w:val="111111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w w:val="95"/>
                <w:sz w:val="21"/>
              </w:rPr>
              <w:t xml:space="preserve">što</w:t>
            </w:r>
            <w:r>
              <w:rPr>
                <w:rFonts w:ascii="Arial" w:hAnsi="Arial"/>
                <w:color w:val="111111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stručnjaci</w:t>
            </w:r>
            <w:r>
              <w:rPr>
                <w:rFonts w:ascii="Arial" w:hAnsi="Arial"/>
                <w:spacing w:val="2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čine</w:t>
            </w:r>
            <w:r>
              <w:rPr>
                <w:rFonts w:ascii="Arial" w:hAnsi="Arial"/>
                <w:color w:val="0F0F0F"/>
                <w:spacing w:val="2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da</w:t>
            </w:r>
            <w:r>
              <w:rPr>
                <w:rFonts w:ascii="Arial" w:hAnsi="Arial"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bi</w:t>
            </w:r>
            <w:r>
              <w:rPr>
                <w:rFonts w:ascii="Arial" w:hAnsi="Arial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w w:val="90"/>
                <w:sz w:val="21"/>
              </w:rPr>
              <w:t xml:space="preserve">se</w:t>
            </w:r>
            <w:r>
              <w:rPr>
                <w:rFonts w:ascii="Arial" w:hAnsi="Arial"/>
                <w:color w:val="111111"/>
                <w:spacing w:val="1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stanovništvo</w:t>
            </w:r>
            <w:r>
              <w:rPr>
                <w:rFonts w:ascii="Arial" w:hAnsi="Arial"/>
                <w:color w:val="0E0E0E"/>
                <w:spacing w:val="3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i</w:t>
            </w:r>
            <w:r>
              <w:rPr>
                <w:rFonts w:ascii="Arial" w:hAnsi="Arial"/>
                <w:color w:val="0F0F0F"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dobra</w:t>
            </w:r>
            <w:r>
              <w:rPr>
                <w:rFonts w:ascii="Arial" w:hAnsi="Arial"/>
                <w:color w:val="0E0E0E"/>
                <w:spacing w:val="2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zaśtitili</w:t>
            </w:r>
            <w:r>
              <w:rPr>
                <w:rFonts w:ascii="Arial" w:hAnsi="Arial"/>
                <w:color w:val="0F0F0F"/>
                <w:spacing w:val="-4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sz w:val="21"/>
              </w:rPr>
              <w:t xml:space="preserve">od</w:t>
            </w:r>
            <w:r>
              <w:rPr>
                <w:rFonts w:ascii="Arial" w:hAnsi="Arial"/>
                <w:color w:val="0F0F0F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poplava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52"/>
                <w:tab w:val="left" w:pos="1854"/>
              </w:tabs>
              <w:spacing w:before="18" w:line="228" w:lineRule="auto"/>
              <w:ind w:left="1852" w:right="1007" w:hanging="282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Razumijevanje</w:t>
            </w:r>
            <w:r>
              <w:rPr>
                <w:rFonts w:ascii="Arial" w:hAnsi="Arial"/>
                <w:spacing w:val="5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spremanja</w:t>
            </w:r>
            <w:r>
              <w:rPr>
                <w:rFonts w:ascii="Arial" w:hAnsi="Arial"/>
                <w:spacing w:val="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vode</w:t>
            </w:r>
            <w:r>
              <w:rPr>
                <w:rFonts w:ascii="Arial" w:hAnsi="Arial"/>
                <w:color w:val="0E0E0E"/>
                <w:spacing w:val="2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(retencije,</w:t>
            </w:r>
            <w:r>
              <w:rPr>
                <w:rFonts w:ascii="Arial" w:hAnsi="Arial"/>
                <w:color w:val="0E0E0E"/>
                <w:spacing w:val="-4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akumulacije)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54"/>
                <w:tab w:val="left" w:pos="1855"/>
              </w:tabs>
              <w:spacing w:before="6" w:line="241" w:lineRule="exact"/>
              <w:ind w:left="1854" w:hanging="285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spacing w:val="-1"/>
                <w:w w:val="95"/>
                <w:sz w:val="21"/>
              </w:rPr>
              <w:t xml:space="preserve">Važnost</w:t>
            </w:r>
            <w:r>
              <w:rPr>
                <w:rFonts w:ascii="Arial" w:hAnsi="Arial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spacing w:val="-1"/>
                <w:w w:val="95"/>
                <w:sz w:val="21"/>
              </w:rPr>
              <w:t xml:space="preserve">praćenja</w:t>
            </w:r>
            <w:r>
              <w:rPr>
                <w:rFonts w:ascii="Arial" w:hAnsi="Arial"/>
                <w:color w:val="0F0F0F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1"/>
              </w:rPr>
              <w:t xml:space="preserve">vodostaja</w:t>
            </w:r>
            <w:r>
              <w:rPr>
                <w:rFonts w:ascii="Arial" w:hAnsi="Arial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w w:val="95"/>
                <w:sz w:val="21"/>
              </w:rPr>
              <w:t xml:space="preserve">i</w:t>
            </w:r>
            <w:r>
              <w:rPr>
                <w:rFonts w:ascii="Arial" w:hAnsi="Arial"/>
                <w:color w:val="161616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prognoza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50"/>
                <w:tab w:val="left" w:pos="1851"/>
              </w:tabs>
              <w:spacing w:before="9" w:line="228" w:lineRule="auto"/>
              <w:ind w:right="529" w:hanging="281"/>
              <w:rPr>
                <w:rFonts w:ascii="Arial" w:hAnsi="Arial"/>
                <w:color w:val="111111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Samozaštita</w:t>
            </w:r>
            <w:r>
              <w:rPr>
                <w:rFonts w:ascii="Arial" w:hAnsi="Arial"/>
                <w:spacing w:val="4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90"/>
                <w:sz w:val="21"/>
              </w:rPr>
              <w:t xml:space="preserve">i</w:t>
            </w:r>
            <w:r>
              <w:rPr>
                <w:rFonts w:ascii="Arial" w:hAnsi="Arial"/>
                <w:color w:val="181818"/>
                <w:spacing w:val="2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ponašanje</w:t>
            </w:r>
            <w:r>
              <w:rPr>
                <w:rFonts w:ascii="Arial" w:hAnsi="Arial"/>
                <w:color w:val="0E0E0E"/>
                <w:spacing w:val="4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prije/za</w:t>
            </w:r>
            <w:r>
              <w:rPr>
                <w:rFonts w:ascii="Arial" w:hAnsi="Arial"/>
                <w:color w:val="0C0C0C"/>
                <w:spacing w:val="4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vrijeme/nakon</w:t>
            </w:r>
            <w:r>
              <w:rPr>
                <w:rFonts w:ascii="Arial" w:hAnsi="Arial"/>
                <w:color w:val="0C0C0C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poplava</w:t>
            </w:r>
            <w:r>
              <w:rPr>
                <w:rFonts w:ascii="Arial" w:hAnsi="Arial"/>
                <w:color w:val="0C0C0C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w w:val="90"/>
                <w:sz w:val="21"/>
              </w:rPr>
              <w:t xml:space="preserve">— </w:t>
            </w:r>
            <w:r>
              <w:rPr>
                <w:rFonts w:ascii="Arial" w:hAnsi="Arial"/>
                <w:w w:val="95"/>
                <w:sz w:val="21"/>
              </w:rPr>
              <w:t xml:space="preserve">poster</w:t>
            </w:r>
            <w:r>
              <w:rPr>
                <w:rFonts w:ascii="Arial" w:hAnsi="Arial"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iz</w:t>
            </w:r>
            <w:r>
              <w:rPr>
                <w:rFonts w:ascii="Arial" w:hAnsi="Arial"/>
                <w:color w:val="0F0F0F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slikovnice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47"/>
                <w:tab w:val="left" w:pos="1848"/>
              </w:tabs>
              <w:spacing w:before="13" w:line="232" w:lineRule="auto"/>
              <w:ind w:left="1853" w:right="463" w:hanging="283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color w:val="0C0C0C"/>
                <w:w w:val="90"/>
                <w:sz w:val="21"/>
              </w:rPr>
              <w:t xml:space="preserve">Fokus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na nekoliko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praktičnih</w:t>
            </w:r>
            <w:r>
              <w:rPr>
                <w:rFonts w:ascii="Arial" w:hAnsi="Arial"/>
                <w:color w:val="0F0F0F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savjeta,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primjerenih</w:t>
            </w:r>
            <w:r>
              <w:rPr>
                <w:rFonts w:ascii="Arial" w:hAnsi="Arial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djeci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(uz</w:t>
            </w:r>
            <w:r>
              <w:rPr>
                <w:rFonts w:ascii="Arial" w:hAnsi="Arial"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fotografije)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1848"/>
                <w:tab w:val="left" w:pos="1849"/>
              </w:tabs>
              <w:spacing w:before="5" w:line="230" w:lineRule="exact"/>
              <w:ind w:left="1846" w:right="31" w:hanging="276"/>
              <w:rPr>
                <w:rFonts w:ascii="Arial" w:hAnsi="Arial"/>
                <w:color w:val="131313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Provjera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znanja</w:t>
            </w:r>
            <w:r>
              <w:rPr>
                <w:rFonts w:ascii="Arial" w:hAnsi="Arial"/>
                <w:color w:val="0F0F0F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90"/>
                <w:sz w:val="21"/>
              </w:rPr>
              <w:t xml:space="preserve">— </w:t>
            </w:r>
            <w:r>
              <w:rPr>
                <w:rFonts w:ascii="Arial" w:hAnsi="Arial"/>
                <w:w w:val="90"/>
                <w:sz w:val="21"/>
              </w:rPr>
              <w:t xml:space="preserve">nekoliko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kratkih </w:t>
            </w:r>
            <w:r>
              <w:rPr>
                <w:rFonts w:ascii="Arial" w:hAnsi="Arial"/>
                <w:w w:val="90"/>
                <w:sz w:val="21"/>
              </w:rPr>
              <w:t xml:space="preserve">blic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pitanja</w:t>
            </w:r>
            <w:r>
              <w:rPr>
                <w:rFonts w:ascii="Arial" w:hAnsi="Arial"/>
                <w:color w:val="0E0E0E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za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kraj</w:t>
            </w:r>
            <w:r>
              <w:rPr>
                <w:rFonts w:ascii="Arial" w:hAnsi="Arial"/>
                <w:color w:val="0E0E0E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prezentacije</w:t>
            </w:r>
          </w:p>
        </w:tc>
      </w:tr>
      <w:tr>
        <w:trPr>
          <w:trHeight w:val="4234" w:hRule="atLeast"/>
        </w:trPr>
        <w:tc>
          <w:tcPr>
            <w:tcW w:type="dxa" w:w="1987"/>
            <w:tcBorders>
              <w:top w:val="nil"/>
            </w:tcBorders>
          </w:tcPr>
          <w:p>
            <w:pPr>
              <w:pStyle w:val="TableParagraph"/>
              <w:spacing w:before="19" w:line="228" w:lineRule="auto"/>
              <w:ind w:left="137" w:right="390" w:firstLine="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Da</w:t>
            </w:r>
            <w:r>
              <w:rPr>
                <w:rFonts w:ascii="Arial" w:hAnsi="Arial"/>
                <w:i/>
                <w:color w:val="0E0E0E"/>
                <w:spacing w:val="-1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 xml:space="preserve">nas</w:t>
            </w:r>
            <w:r>
              <w:rPr>
                <w:rFonts w:ascii="Arial" w:hAnsi="Arial"/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rijeke</w:t>
            </w:r>
            <w:r>
              <w:rPr>
                <w:rFonts w:ascii="Arial" w:hAnsi="Arial"/>
                <w:i/>
                <w:color w:val="0E0E0E"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ne</w:t>
            </w:r>
            <w:r>
              <w:rPr>
                <w:rFonts w:ascii="Arial" w:hAnsi="Arial"/>
                <w:i/>
                <w:color w:val="0E0E0E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 xml:space="preserve">POPLAVE,</w:t>
            </w:r>
          </w:p>
          <w:p>
            <w:pPr>
              <w:pStyle w:val="TableParagraph"/>
              <w:spacing w:before="3" w:line="228" w:lineRule="auto"/>
              <w:ind w:left="137" w:right="29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smanjimo</w:t>
            </w:r>
            <w:r>
              <w:rPr>
                <w:rFonts w:ascii="Arial" w:hAnsi="Arial"/>
                <w:i/>
                <w:color w:val="0E0E0E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rizik</w:t>
            </w:r>
            <w:r>
              <w:rPr>
                <w:rFonts w:ascii="Arial" w:hAnsi="Arial"/>
                <w:i/>
                <w:color w:val="0E0E0E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0E0E0E"/>
                <w:w w:val="95"/>
                <w:sz w:val="21"/>
              </w:rPr>
              <w:t xml:space="preserve">od</w:t>
            </w:r>
            <w:r>
              <w:rPr>
                <w:rFonts w:ascii="Arial" w:hAnsi="Arial"/>
                <w:i/>
                <w:color w:val="0E0E0E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 xml:space="preserve">POPLAVE!</w:t>
            </w:r>
          </w:p>
        </w:tc>
        <w:tc>
          <w:tcPr>
            <w:tcW w:type="dxa" w:w="1133"/>
            <w:tcBorders>
              <w:top w:val="nil"/>
            </w:tcBorders>
          </w:tcPr>
          <w:p>
            <w:pPr>
              <w:pStyle w:val="TableParagraph"/>
              <w:spacing/>
              <w:rPr>
                <w:sz w:val="20"/>
              </w:rPr>
            </w:pPr>
          </w:p>
        </w:tc>
        <w:tc>
          <w:tcPr>
            <w:tcW w:type="dxa" w:w="6543"/>
            <w:gridSpan w:val="2"/>
            <w:vMerge w:val="continue"/>
            <w:tcBorders>
              <w:top w:val="nil"/>
            </w:tcBorders>
          </w:tcPr>
          <w:p>
            <w:pPr>
              <w:spacing/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type="dxa" w:w="1987"/>
            <w:tcBorders>
              <w:bottom w:val="nil"/>
            </w:tcBorders>
          </w:tcPr>
          <w:p>
            <w:pPr>
              <w:pStyle w:val="TableParagraph"/>
              <w:spacing w:before="14" w:line="228" w:lineRule="auto"/>
              <w:ind w:left="129" w:right="39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PRAKTIČNA</w:t>
            </w:r>
            <w:r>
              <w:rPr>
                <w:rFonts w:ascii="Arial" w:hAnsi="Arial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POKAZNA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VJEŽBA </w:t>
            </w:r>
            <w:r>
              <w:rPr>
                <w:rFonts w:ascii="Arial" w:hAnsi="Arial"/>
                <w:color w:val="111111"/>
                <w:sz w:val="21"/>
              </w:rPr>
              <w:t xml:space="preserve">-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MAKETA</w:t>
            </w:r>
          </w:p>
        </w:tc>
        <w:tc>
          <w:tcPr>
            <w:tcW w:type="dxa" w:w="1133"/>
            <w:tcBorders>
              <w:bottom w:val="nil"/>
            </w:tcBorders>
          </w:tcPr>
          <w:p>
            <w:pPr>
              <w:pStyle w:val="TableParagraph"/>
              <w:spacing w:before="4"/>
              <w:ind w:left="12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15</w:t>
            </w:r>
            <w:r>
              <w:rPr>
                <w:rFonts w:ascii="Arial" w:hAnsi="Arial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A0A0A"/>
                <w:w w:val="95"/>
                <w:sz w:val="21"/>
              </w:rPr>
              <w:t xml:space="preserve">minuta</w:t>
            </w:r>
          </w:p>
        </w:tc>
        <w:tc>
          <w:tcPr>
            <w:tcW w:type="dxa" w:w="1427"/>
            <w:tcBorders>
              <w:bottom w:val="nil"/>
              <w:right w:val="nil"/>
            </w:tcBorders>
          </w:tcPr>
          <w:p>
            <w:pPr>
              <w:pStyle w:val="TableParagraph"/>
              <w:spacing w:before="14" w:line="228" w:lineRule="auto"/>
              <w:ind w:left="119" w:right="355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F0F0F"/>
                <w:spacing w:val="-1"/>
                <w:w w:val="95"/>
                <w:sz w:val="21"/>
              </w:rPr>
              <w:t xml:space="preserve">Stručni</w:t>
            </w:r>
            <w:r>
              <w:rPr>
                <w:rFonts w:ascii="Arial" w:hAnsi="Arial"/>
                <w:color w:val="0F0F0F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spacing w:val="-1"/>
                <w:w w:val="95"/>
                <w:sz w:val="21"/>
              </w:rPr>
              <w:t xml:space="preserve">tim</w:t>
            </w:r>
            <w:r>
              <w:rPr>
                <w:rFonts w:ascii="Arial" w:hAnsi="Arial"/>
                <w:color w:val="0F0F0F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Hrvatskih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z w:val="21"/>
              </w:rPr>
              <w:t xml:space="preserve">voda</w:t>
            </w:r>
          </w:p>
        </w:tc>
        <w:tc>
          <w:tcPr>
            <w:tcW w:type="dxa" w:w="5116"/>
            <w:tcBorders>
              <w:left w:val="nil"/>
              <w:bottom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left" w:pos="429"/>
                <w:tab w:val="left" w:pos="430"/>
              </w:tabs>
              <w:spacing w:before="33" w:line="228" w:lineRule="auto"/>
              <w:ind w:right="315" w:hanging="28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0"/>
                <w:sz w:val="21"/>
              </w:rPr>
              <w:t xml:space="preserve">Prikaz</w:t>
            </w:r>
            <w:r>
              <w:rPr>
                <w:rFonts w:ascii="Arial" w:hAnsi="Arial"/>
                <w:color w:val="0E0E0E"/>
                <w:spacing w:val="2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pokazne</w:t>
            </w:r>
            <w:r>
              <w:rPr>
                <w:rFonts w:ascii="Arial" w:hAnsi="Arial"/>
                <w:spacing w:val="2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vježbe:</w:t>
            </w:r>
            <w:r>
              <w:rPr>
                <w:rFonts w:ascii="Arial" w:hAnsi="Arial"/>
                <w:color w:val="0C0C0C"/>
                <w:spacing w:val="2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koncept</w:t>
            </w:r>
            <w:r>
              <w:rPr>
                <w:rFonts w:ascii="Arial" w:hAnsi="Arial"/>
                <w:color w:val="0C0C0C"/>
                <w:spacing w:val="2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života</w:t>
            </w:r>
            <w:r>
              <w:rPr>
                <w:rFonts w:ascii="Arial" w:hAnsi="Arial"/>
                <w:color w:val="0C0C0C"/>
                <w:spacing w:val="1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uz</w:t>
            </w:r>
            <w:r>
              <w:rPr>
                <w:rFonts w:ascii="Arial" w:hAnsi="Arial"/>
                <w:color w:val="0F0F0F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rijeku</w:t>
            </w:r>
            <w:r>
              <w:rPr>
                <w:rFonts w:ascii="Arial" w:hAnsi="Arial"/>
                <w:spacing w:val="2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C1C1C"/>
                <w:w w:val="90"/>
                <w:sz w:val="21"/>
              </w:rPr>
              <w:t xml:space="preserve">—</w:t>
            </w:r>
            <w:r>
              <w:rPr>
                <w:rFonts w:ascii="Arial" w:hAnsi="Arial"/>
                <w:color w:val="1C1C1C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gradnja;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spremanje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vode uzvodno </w:t>
            </w:r>
            <w:r>
              <w:rPr>
                <w:rFonts w:ascii="Arial" w:hAnsi="Arial"/>
                <w:color w:val="1C1C1C"/>
                <w:w w:val="90"/>
                <w:sz w:val="21"/>
              </w:rPr>
              <w:t xml:space="preserve">— </w:t>
            </w:r>
            <w:r>
              <w:rPr>
                <w:rFonts w:ascii="Arial" w:hAnsi="Arial"/>
                <w:w w:val="90"/>
                <w:sz w:val="21"/>
              </w:rPr>
              <w:t xml:space="preserve">retencije </w:t>
            </w:r>
            <w:r>
              <w:rPr>
                <w:rFonts w:ascii="Arial" w:hAnsi="Arial"/>
                <w:color w:val="181818"/>
                <w:w w:val="90"/>
                <w:sz w:val="21"/>
              </w:rPr>
              <w:t xml:space="preserve">i</w:t>
            </w:r>
            <w:r>
              <w:rPr>
                <w:rFonts w:ascii="Arial" w:hAnsi="Arial"/>
                <w:color w:val="181818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akumulacije;</w:t>
            </w:r>
            <w:r>
              <w:rPr>
                <w:rFonts w:ascii="Arial" w:hAnsi="Arial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uloga</w:t>
            </w:r>
            <w:r>
              <w:rPr>
                <w:rFonts w:ascii="Arial" w:hAnsi="Arial"/>
                <w:color w:val="0F0F0F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vegetacije</w:t>
            </w:r>
            <w:r>
              <w:rPr>
                <w:rFonts w:ascii="Arial" w:hAnsi="Arial"/>
                <w:color w:val="0E0E0E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u</w:t>
            </w:r>
            <w:r>
              <w:rPr>
                <w:rFonts w:ascii="Arial" w:hAnsi="Arial"/>
                <w:color w:val="0F0F0F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zadržavanju</w:t>
            </w:r>
            <w:r>
              <w:rPr>
                <w:rFonts w:ascii="Arial" w:hAnsi="Arial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sz w:val="21"/>
              </w:rPr>
              <w:t xml:space="preserve">poplavnih</w:t>
            </w:r>
            <w:r>
              <w:rPr>
                <w:rFonts w:ascii="Arial" w:hAnsi="Arial"/>
                <w:color w:val="0F0F0F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z w:val="21"/>
              </w:rPr>
              <w:t xml:space="preserve">voda</w:t>
            </w:r>
          </w:p>
        </w:tc>
      </w:tr>
      <w:tr>
        <w:trPr>
          <w:trHeight w:val="499" w:hRule="atLeast"/>
        </w:trPr>
        <w:tc>
          <w:tcPr>
            <w:tcW w:type="dxa" w:w="1987"/>
            <w:tcBorders>
              <w:top w:val="nil"/>
            </w:tcBorders>
          </w:tcPr>
          <w:p>
            <w:pPr>
              <w:pStyle w:val="TableParagraph"/>
              <w:spacing/>
              <w:rPr>
                <w:sz w:val="20"/>
              </w:rPr>
            </w:pPr>
          </w:p>
        </w:tc>
        <w:tc>
          <w:tcPr>
            <w:tcW w:type="dxa" w:w="1133"/>
            <w:tcBorders>
              <w:top w:val="nil"/>
            </w:tcBorders>
          </w:tcPr>
          <w:p>
            <w:pPr>
              <w:pStyle w:val="TableParagraph"/>
              <w:spacing/>
              <w:rPr>
                <w:sz w:val="20"/>
              </w:rPr>
            </w:pPr>
          </w:p>
        </w:tc>
        <w:tc>
          <w:tcPr>
            <w:tcW w:type="dxa" w:w="1427"/>
            <w:tcBorders>
              <w:top w:val="nil"/>
              <w:right w:val="nil"/>
            </w:tcBorders>
          </w:tcPr>
          <w:p>
            <w:pPr>
              <w:pStyle w:val="TableParagraph"/>
              <w:spacing/>
              <w:rPr>
                <w:sz w:val="20"/>
              </w:rPr>
            </w:pPr>
          </w:p>
        </w:tc>
        <w:tc>
          <w:tcPr>
            <w:tcW w:type="dxa" w:w="5116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  <w:tab w:val="left" w:pos="430"/>
              </w:tabs>
              <w:spacing w:before="15"/>
              <w:ind w:hanging="28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Pitanja</w:t>
            </w:r>
            <w:r>
              <w:rPr>
                <w:rFonts w:ascii="Arial" w:hAnsi="Arial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31313"/>
                <w:w w:val="95"/>
                <w:sz w:val="21"/>
              </w:rPr>
              <w:t xml:space="preserve">i</w:t>
            </w:r>
            <w:r>
              <w:rPr>
                <w:rFonts w:ascii="Arial" w:hAnsi="Arial"/>
                <w:color w:val="131313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odgovori</w:t>
            </w:r>
            <w:r>
              <w:rPr>
                <w:rFonts w:ascii="Arial" w:hAnsi="Arial"/>
                <w:color w:val="0E0E0E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na</w:t>
            </w:r>
            <w:r>
              <w:rPr>
                <w:rFonts w:ascii="Arial" w:hAnsi="Arial"/>
                <w:color w:val="0F0F0F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pitanja</w:t>
            </w:r>
          </w:p>
        </w:tc>
      </w:tr>
      <w:tr>
        <w:trPr>
          <w:trHeight w:val="1199" w:hRule="atLeast"/>
        </w:trPr>
        <w:tc>
          <w:tcPr>
            <w:tcW w:type="dxa" w:w="1987"/>
            <w:tcBorders/>
          </w:tcPr>
          <w:p>
            <w:pPr>
              <w:pStyle w:val="TableParagraph"/>
              <w:spacing w:before="5" w:line="232" w:lineRule="auto"/>
              <w:ind w:left="131" w:hanging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DRUŠTVENA</w:t>
            </w:r>
            <w:r>
              <w:rPr>
                <w:rFonts w:ascii="Arial" w:hAnsi="Arial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IGRICA</w:t>
            </w:r>
          </w:p>
          <w:p>
            <w:pPr>
              <w:pStyle w:val="TableParagraph"/>
              <w:spacing w:before="49" w:line="228" w:lineRule="auto"/>
              <w:ind w:left="127" w:right="39" w:hanging="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Predstavljanje</w:t>
            </w:r>
            <w:r>
              <w:rPr>
                <w:rFonts w:ascii="Arial" w:hAnsi="Arial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igrice</w:t>
            </w:r>
            <w:r>
              <w:rPr>
                <w:rFonts w:ascii="Arial" w:hAnsi="Arial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z w:val="21"/>
              </w:rPr>
              <w:t xml:space="preserve">ikviza</w:t>
            </w:r>
          </w:p>
        </w:tc>
        <w:tc>
          <w:tcPr>
            <w:tcW w:type="dxa" w:w="1133"/>
            <w:tcBorders/>
          </w:tcPr>
          <w:p>
            <w:pPr>
              <w:pStyle w:val="TableParagraph"/>
              <w:spacing w:before="4"/>
              <w:ind w:left="12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5"/>
                <w:sz w:val="21"/>
              </w:rPr>
              <w:t xml:space="preserve">25</w:t>
            </w:r>
            <w:r>
              <w:rPr>
                <w:rFonts w:ascii="Arial" w:hAnsi="Arial"/>
                <w:color w:val="0E0E0E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minuta</w:t>
            </w:r>
          </w:p>
        </w:tc>
        <w:tc>
          <w:tcPr>
            <w:tcW w:type="dxa" w:w="1427"/>
            <w:tcBorders>
              <w:right w:val="nil"/>
            </w:tcBorders>
          </w:tcPr>
          <w:p>
            <w:pPr>
              <w:pStyle w:val="TableParagraph"/>
              <w:spacing w:before="14" w:line="228" w:lineRule="auto"/>
              <w:ind w:left="119" w:right="355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spacing w:val="-1"/>
                <w:w w:val="95"/>
                <w:sz w:val="21"/>
              </w:rPr>
              <w:t xml:space="preserve">Stručni</w:t>
            </w:r>
            <w:r>
              <w:rPr>
                <w:rFonts w:ascii="Arial" w:hAnsi="Arial"/>
                <w:color w:val="0E0E0E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spacing w:val="-1"/>
                <w:w w:val="95"/>
                <w:sz w:val="21"/>
              </w:rPr>
              <w:t xml:space="preserve">tim</w:t>
            </w:r>
            <w:r>
              <w:rPr>
                <w:rFonts w:ascii="Arial" w:hAnsi="Arial"/>
                <w:color w:val="111111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Hrvatskih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sz w:val="21"/>
              </w:rPr>
              <w:t xml:space="preserve">voda</w:t>
            </w:r>
          </w:p>
        </w:tc>
        <w:tc>
          <w:tcPr>
            <w:tcW w:type="dxa" w:w="5116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1"/>
              </w:tabs>
              <w:spacing w:before="33" w:line="228" w:lineRule="auto"/>
              <w:ind w:right="158" w:hanging="28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Organizirati</w:t>
            </w:r>
            <w:r>
              <w:rPr>
                <w:rFonts w:ascii="Arial" w:hAnsi="Arial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igrače</w:t>
            </w:r>
            <w:r>
              <w:rPr>
                <w:rFonts w:ascii="Arial" w:hAnsi="Arial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parove</w:t>
            </w:r>
            <w:r>
              <w:rPr>
                <w:rFonts w:ascii="Arial" w:hAnsi="Arial"/>
                <w:color w:val="0E0E0E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održati</w:t>
            </w:r>
            <w:r>
              <w:rPr>
                <w:rFonts w:ascii="Arial" w:hAnsi="Arial"/>
                <w:color w:val="0E0E0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natjecanje</w:t>
            </w:r>
            <w:r>
              <w:rPr>
                <w:rFonts w:ascii="Arial" w:hAnsi="Arial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u</w:t>
            </w:r>
            <w:r>
              <w:rPr>
                <w:rFonts w:ascii="Arial" w:hAnsi="Arial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društvenoj</w:t>
            </w:r>
            <w:r>
              <w:rPr>
                <w:rFonts w:ascii="Arial" w:hAnsi="Arial"/>
                <w:color w:val="0E0E0E"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igri</w:t>
            </w:r>
            <w:r>
              <w:rPr>
                <w:rFonts w:ascii="Arial" w:hAnsi="Arial"/>
                <w:color w:val="0F0F0F"/>
                <w:spacing w:val="1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A1A1A"/>
                <w:w w:val="90"/>
                <w:sz w:val="21"/>
              </w:rPr>
              <w:t xml:space="preserve">—</w:t>
            </w:r>
            <w:r>
              <w:rPr>
                <w:rFonts w:ascii="Arial" w:hAnsi="Arial"/>
                <w:color w:val="1A1A1A"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do</w:t>
            </w:r>
            <w:r>
              <w:rPr>
                <w:rFonts w:ascii="Arial" w:hAnsi="Arial"/>
                <w:color w:val="0E0E0E"/>
                <w:spacing w:val="1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najviše</w:t>
            </w:r>
            <w:r>
              <w:rPr>
                <w:rFonts w:ascii="Arial" w:hAnsi="Arial"/>
                <w:spacing w:val="1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8</w:t>
            </w:r>
            <w:r>
              <w:rPr>
                <w:rFonts w:ascii="Arial" w:hAnsi="Arial"/>
                <w:color w:val="0E0E0E"/>
                <w:spacing w:val="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parova</w:t>
            </w:r>
            <w:r>
              <w:rPr>
                <w:rFonts w:ascii="Arial" w:hAnsi="Arial"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(4</w:t>
            </w:r>
            <w:r>
              <w:rPr>
                <w:rFonts w:ascii="Arial" w:hAnsi="Arial"/>
                <w:color w:val="0E0E0E"/>
                <w:spacing w:val="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pobjednika)</w:t>
            </w:r>
          </w:p>
          <w:p>
            <w:pPr>
              <w:pStyle w:val="TableParagraph"/>
              <w:spacing w:line="234" w:lineRule="exact"/>
              <w:ind w:left="43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81818"/>
                <w:w w:val="90"/>
                <w:sz w:val="21"/>
              </w:rPr>
              <w:t xml:space="preserve">—</w:t>
            </w:r>
            <w:r>
              <w:rPr>
                <w:rFonts w:ascii="Arial" w:hAnsi="Arial"/>
                <w:color w:val="181818"/>
                <w:spacing w:val="-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prilagoditi</w:t>
            </w:r>
            <w:r>
              <w:rPr>
                <w:rFonts w:ascii="Arial" w:hAnsi="Arial"/>
                <w:color w:val="0E0E0E"/>
                <w:spacing w:val="1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21"/>
              </w:rPr>
              <w:t xml:space="preserve">broju</w:t>
            </w:r>
            <w:r>
              <w:rPr>
                <w:rFonts w:ascii="Arial" w:hAnsi="Arial"/>
                <w:color w:val="0F0F0F"/>
                <w:spacing w:val="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učenika</w:t>
            </w:r>
          </w:p>
        </w:tc>
      </w:tr>
      <w:tr>
        <w:trPr>
          <w:trHeight w:val="1189" w:hRule="atLeast"/>
        </w:trPr>
        <w:tc>
          <w:tcPr>
            <w:tcW w:type="dxa" w:w="1987"/>
            <w:tcBorders/>
          </w:tcPr>
          <w:p>
            <w:pPr>
              <w:pStyle w:val="TableParagraph"/>
              <w:spacing w:line="228" w:lineRule="auto"/>
              <w:ind w:left="129" w:right="554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1"/>
                <w:w w:val="95"/>
                <w:sz w:val="21"/>
              </w:rPr>
              <w:t xml:space="preserve">ZAVRSNI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DIO</w:t>
            </w:r>
            <w:r>
              <w:rPr>
                <w:rFonts w:ascii="Arial" w:hAnsi="Arial"/>
                <w:color w:val="0E0E0E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RADIONICE</w:t>
            </w:r>
          </w:p>
        </w:tc>
        <w:tc>
          <w:tcPr>
            <w:tcW w:type="dxa" w:w="1133"/>
            <w:tcBorders/>
          </w:tcPr>
          <w:p>
            <w:pPr>
              <w:pStyle w:val="TableParagraph"/>
              <w:spacing w:line="231" w:lineRule="exact"/>
              <w:ind w:left="11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5"/>
                <w:sz w:val="21"/>
              </w:rPr>
              <w:t xml:space="preserve">10</w:t>
            </w:r>
            <w:r>
              <w:rPr>
                <w:rFonts w:ascii="Arial" w:hAnsi="Arial"/>
                <w:color w:val="0E0E0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min.</w:t>
            </w:r>
          </w:p>
        </w:tc>
        <w:tc>
          <w:tcPr>
            <w:tcW w:type="dxa" w:w="1427"/>
            <w:tcBorders>
              <w:right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moderator</w:t>
            </w:r>
          </w:p>
          <w:p>
            <w:pPr>
              <w:pStyle w:val="TableParagraph"/>
              <w:spacing w:line="235" w:lineRule="auto"/>
              <w:ind w:left="119" w:right="309" w:firstLine="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/Stručni</w:t>
            </w:r>
            <w:r>
              <w:rPr>
                <w:rFonts w:ascii="Arial" w:hAnsi="Arial"/>
                <w:spacing w:val="2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11111"/>
                <w:w w:val="90"/>
                <w:sz w:val="21"/>
              </w:rPr>
              <w:t xml:space="preserve">tim</w:t>
            </w:r>
            <w:r>
              <w:rPr>
                <w:rFonts w:ascii="Arial" w:hAnsi="Arial"/>
                <w:color w:val="111111"/>
                <w:spacing w:val="-4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Hrvatskih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z w:val="21"/>
              </w:rPr>
              <w:t xml:space="preserve">voda</w:t>
            </w:r>
          </w:p>
        </w:tc>
        <w:tc>
          <w:tcPr>
            <w:tcW w:type="dxa" w:w="5116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2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 xml:space="preserve">ANALIZA</w:t>
            </w:r>
            <w:r>
              <w:rPr>
                <w:rFonts w:ascii="Arial" w:hAnsi="Arial"/>
                <w:spacing w:val="3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5"/>
                <w:sz w:val="21"/>
              </w:rPr>
              <w:t xml:space="preserve">IGRICE</w:t>
            </w:r>
            <w:r>
              <w:rPr>
                <w:rFonts w:ascii="Arial" w:hAnsi="Arial"/>
                <w:color w:val="0C0C0C"/>
                <w:spacing w:val="3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31313"/>
                <w:w w:val="95"/>
                <w:sz w:val="21"/>
              </w:rPr>
              <w:t xml:space="preserve">-</w:t>
            </w:r>
            <w:r>
              <w:rPr>
                <w:rFonts w:ascii="Arial" w:hAnsi="Arial"/>
                <w:color w:val="131313"/>
                <w:spacing w:val="1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proglašenje</w:t>
            </w:r>
            <w:r>
              <w:rPr>
                <w:rFonts w:ascii="Arial" w:hAnsi="Arial"/>
                <w:spacing w:val="3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pobjednika;</w:t>
            </w:r>
            <w:r>
              <w:rPr>
                <w:rFonts w:ascii="Arial" w:hAnsi="Arial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 xml:space="preserve">uručenje</w:t>
            </w:r>
          </w:p>
          <w:p>
            <w:pPr>
              <w:pStyle w:val="TableParagraph"/>
              <w:spacing w:before="6" w:line="225" w:lineRule="auto"/>
              <w:ind w:left="215" w:right="20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E0E0E"/>
                <w:w w:val="90"/>
                <w:sz w:val="21"/>
              </w:rPr>
              <w:t xml:space="preserve">nagrade</w:t>
            </w:r>
            <w:r>
              <w:rPr>
                <w:rFonts w:ascii="Arial" w:hAnsi="Arial"/>
                <w:color w:val="0E0E0E"/>
                <w:spacing w:val="1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najboljima</w:t>
            </w:r>
            <w:r>
              <w:rPr>
                <w:rFonts w:ascii="Arial" w:hAnsi="Arial"/>
                <w:color w:val="0E0E0E"/>
                <w:spacing w:val="1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F1F1F"/>
                <w:w w:val="90"/>
                <w:sz w:val="21"/>
              </w:rPr>
              <w:t xml:space="preserve">—</w:t>
            </w:r>
            <w:r>
              <w:rPr>
                <w:rFonts w:ascii="Arial" w:hAnsi="Arial"/>
                <w:color w:val="1F1F1F"/>
                <w:spacing w:val="5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lutkica</w:t>
            </w:r>
            <w:r>
              <w:rPr>
                <w:rFonts w:ascii="Arial" w:hAnsi="Arial"/>
                <w:color w:val="0C0C0C"/>
                <w:spacing w:val="1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Hrvoje</w:t>
            </w:r>
            <w:r>
              <w:rPr>
                <w:rFonts w:ascii="Arial" w:hAnsi="Arial"/>
                <w:color w:val="0C0C0C"/>
                <w:spacing w:val="2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31313"/>
                <w:w w:val="90"/>
                <w:sz w:val="21"/>
              </w:rPr>
              <w:t xml:space="preserve">i</w:t>
            </w:r>
            <w:r>
              <w:rPr>
                <w:rFonts w:ascii="Arial" w:hAnsi="Arial"/>
                <w:color w:val="131313"/>
                <w:spacing w:val="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w w:val="90"/>
                <w:sz w:val="21"/>
              </w:rPr>
              <w:t xml:space="preserve">poklon</w:t>
            </w:r>
            <w:r>
              <w:rPr>
                <w:rFonts w:ascii="Arial" w:hAnsi="Arial"/>
                <w:color w:val="0C0C0C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paketi;</w:t>
            </w:r>
            <w:r>
              <w:rPr>
                <w:rFonts w:ascii="Arial" w:hAnsi="Arial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pacing w:val="-1"/>
                <w:w w:val="95"/>
                <w:sz w:val="21"/>
              </w:rPr>
              <w:t xml:space="preserve">podjela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slikovnica i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drugog </w:t>
            </w:r>
            <w:r>
              <w:rPr>
                <w:rFonts w:ascii="Arial" w:hAnsi="Arial"/>
                <w:color w:val="0F0F0F"/>
                <w:w w:val="95"/>
                <w:sz w:val="21"/>
              </w:rPr>
              <w:t xml:space="preserve">materijala </w:t>
            </w:r>
            <w:r>
              <w:rPr>
                <w:rFonts w:ascii="Arial" w:hAnsi="Arial"/>
                <w:color w:val="111111"/>
                <w:w w:val="95"/>
                <w:sz w:val="21"/>
              </w:rPr>
              <w:t xml:space="preserve">svim </w:t>
            </w:r>
            <w:r>
              <w:rPr>
                <w:rFonts w:ascii="Arial" w:hAnsi="Arial"/>
                <w:color w:val="0E0E0E"/>
                <w:w w:val="95"/>
                <w:sz w:val="21"/>
              </w:rPr>
              <w:t xml:space="preserve">učenicima</w:t>
            </w:r>
            <w:r>
              <w:rPr>
                <w:rFonts w:ascii="Arial" w:hAnsi="Arial"/>
                <w:color w:val="0E0E0E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0C0C0C"/>
                <w:sz w:val="21"/>
              </w:rPr>
              <w:t xml:space="preserve">ZAJEDNIČKA</w:t>
            </w:r>
            <w:r>
              <w:rPr>
                <w:rFonts w:ascii="Arial" w:hAnsi="Arial"/>
                <w:color w:val="0C0C0C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FOTOGRAFIJA</w:t>
            </w:r>
          </w:p>
          <w:p>
            <w:pPr>
              <w:pStyle w:val="TableParagraph"/>
              <w:spacing w:line="240" w:lineRule="exact"/>
              <w:ind w:left="21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0"/>
                <w:sz w:val="21"/>
              </w:rPr>
              <w:t xml:space="preserve">ANKETA</w:t>
            </w:r>
            <w:r>
              <w:rPr>
                <w:rFonts w:ascii="Arial" w:hAnsi="Arial"/>
                <w:spacing w:val="3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za</w:t>
            </w:r>
            <w:r>
              <w:rPr>
                <w:rFonts w:ascii="Arial" w:hAnsi="Arial"/>
                <w:color w:val="0E0E0E"/>
                <w:spacing w:val="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nastavnika</w:t>
            </w:r>
            <w:r>
              <w:rPr>
                <w:rFonts w:ascii="Arial" w:hAnsi="Arial"/>
                <w:spacing w:val="3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90"/>
                <w:sz w:val="21"/>
              </w:rPr>
              <w:t xml:space="preserve">—</w:t>
            </w:r>
            <w:r>
              <w:rPr>
                <w:rFonts w:ascii="Arial" w:hAnsi="Arial"/>
                <w:color w:val="181818"/>
                <w:spacing w:val="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pitanja</w:t>
            </w:r>
            <w:r>
              <w:rPr>
                <w:rFonts w:ascii="Arial" w:hAnsi="Arial"/>
                <w:spacing w:val="1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E0E0E"/>
                <w:w w:val="90"/>
                <w:sz w:val="21"/>
              </w:rPr>
              <w:t xml:space="preserve">o</w:t>
            </w:r>
            <w:r>
              <w:rPr>
                <w:rFonts w:ascii="Arial" w:hAnsi="Arial"/>
                <w:color w:val="0E0E0E"/>
                <w:spacing w:val="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samoj</w:t>
            </w:r>
            <w:r>
              <w:rPr>
                <w:rFonts w:ascii="Arial" w:hAnsi="Arial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w w:val="90"/>
                <w:sz w:val="21"/>
              </w:rPr>
              <w:t xml:space="preserve">radionici</w:t>
            </w:r>
          </w:p>
        </w:tc>
      </w:tr>
    </w:tbl>
    <w:p>
      <w:pPr>
        <w:spacing/>
        <w:rPr>
          <w:rFonts w:ascii="Arial" w:hAnsi="Arial"/>
          <w:sz w:val="18"/>
        </w:rPr>
      </w:pPr>
    </w:p>
    <w:p>
      <w:pPr>
        <w:spacing/>
        <w:rPr>
          <w:rFonts w:ascii="Arial" w:hAnsi="Arial"/>
          <w:sz w:val="18"/>
        </w:rPr>
      </w:pPr>
    </w:p>
    <w:p>
      <w:pPr>
        <w:spacing/>
        <w:rPr>
          <w:rFonts w:ascii="Arial" w:hAnsi="Arial"/>
          <w:sz w:val="18"/>
        </w:rPr>
      </w:pPr>
    </w:p>
    <w:p>
      <w:pPr>
        <w:spacing/>
        <w:rPr/>
      </w:pPr>
    </w:p>
    <w:p>
      <w:pPr>
        <w:spacing/>
        <w:rPr>
          <w:rFonts w:ascii="Arial" w:hAnsi="Arial"/>
          <w:sz w:val="18"/>
        </w:rPr>
        <w:sectPr>
          <w:type w:val="nextPage"/>
          <w:pgSz w:w="11900" w:h="16840"/>
          <w:pgMar w:top="920" w:right="800" w:bottom="280" w:left="460" w:header="720" w:footer="720" w:gutter="0"/>
          <w:pgBorders/>
          <w:pgNumType w:fmt="decimal"/>
          <w:cols w:num="1" w:equalWidth="1" w:space="720"/>
        </w:sectPr>
      </w:pPr>
      <w:r>
        <w:rPr>
          <w:rFonts w:ascii="Arial" w:hAnsi="Arial"/>
          <w:sz w:val="18"/>
        </w:rPr>
        <w:t xml:space="preserve"> </w:t>
      </w:r>
    </w:p>
    <w:p>
      <w:pPr>
        <w:pStyle w:val="Tijeloteksta"/>
        <w:spacing w:before="3"/>
        <w:rPr>
          <w:rFonts w:ascii="Arial" w:hAnsi="Arial"/>
          <w:sz w:val="19"/>
        </w:rPr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 w:line="360" w:lineRule="auto"/>
        <w:jc w:val="both"/>
        <w:rPr/>
      </w:pPr>
    </w:p>
    <w:p>
      <w:pPr>
        <w:spacing/>
        <w:jc w:val="both"/>
        <w:rPr>
          <w:b/>
          <w:bCs/>
        </w:rPr>
      </w:pPr>
    </w:p>
    <w:p>
      <w:pPr>
        <w:spacing w:line="360" w:lineRule="auto"/>
        <w:jc w:val="both"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"/>
    <w:family w:val="auto"/>
    <w:pitch w:val="default"/>
    <w:sig w:usb0="00000000" w:usb1="00000000" w:usb2="00000000" w:usb3="00000000" w:csb0="0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Calibri">
    <w:charset w:val="238"/>
    <w:family w:val="swiss"/>
    <w:pitch w:val="variable"/>
    <w:sig w:usb0="E4002EFF" w:usb1="C2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1"/>
    <w:family w:val="swiss"/>
    <w:pitch w:val="variable"/>
    <w:sig w:usb0="00000000" w:usb1="00000000" w:usb2="00000000" w:usb3="00000000" w:csb0="00000000" w:csb1="00000000"/>
  </w:font>
  <w:font w:name="Arial Black">
    <w:charset w:val="238"/>
    <w:family w:val="swiss"/>
    <w:pitch w:val="variable"/>
    <w:sig w:usb0="A00002AF" w:usb1="400078FB" w:usb2="00000000" w:usb3="00000000" w:csb0="0000009F" w:csb1="00000000"/>
  </w:font>
  <w:font w:name="Arial Unicode 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charset w:val="238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238"/>
    <w:family w:val="swiss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lgerian">
    <w:charset w:val="0"/>
    <w:family w:val="decorative"/>
    <w:pitch w:val="variable"/>
    <w:sig w:usb0="00000003" w:usb1="00000000" w:usb2="00000000" w:usb3="00000000" w:csb0="00000001" w:csb1="00000000"/>
  </w:font>
  <w:font w:name="Comic Sans MS">
    <w:charset w:val="238"/>
    <w:family w:val="script"/>
    <w:pitch w:val="variable"/>
    <w:sig w:usb0="00000287" w:usb1="00000013" w:usb2="00000000" w:usb3="00000000" w:csb0="0000009F" w:csb1="00000000"/>
  </w:font>
  <w:font w:name="Forte">
    <w:charset w:val="0"/>
    <w:family w:val="script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238"/>
    <w:family w:val="swiss"/>
    <w:pitch w:val="variable"/>
    <w:sig w:usb0="00000287" w:usb1="00000800" w:usb2="00000000" w:usb3="00000000" w:csb0="0000009F" w:csb1="00000000"/>
  </w:font>
  <w:font w:name="Book Antiqua">
    <w:charset w:val="238"/>
    <w:family w:val="roman"/>
    <w:pitch w:val="variable"/>
    <w:sig w:usb0="00000287" w:usb1="00000000" w:usb2="00000000" w:usb3="00000000" w:csb0="0000009F" w:csb1="00000000"/>
  </w:font>
  <w:font w:name="Monotype Corsiva">
    <w:charset w:val="238"/>
    <w:family w:val="script"/>
    <w:pitch w:val="variable"/>
    <w:sig w:usb0="00000287" w:usb1="00000000" w:usb2="00000000" w:usb3="00000000" w:csb0="0000009F" w:csb1="00000000"/>
  </w:font>
  <w:font w:name="TimesNewRoman">
    <w:charset w:val="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238"/>
    <w:family w:val="roman"/>
    <w:pitch w:val="variable"/>
    <w:sig w:usb0="00000000" w:usb1="00000000" w:usb2="00000000" w:usb3="00000000" w:csb0="00000000" w:csb1="00000000"/>
  </w:font>
  <w:font w:name="Helvetica-Bold">
    <w:charset w:val="0"/>
    <w:family w:val="roman"/>
    <w:pitch w:val="default"/>
    <w:sig w:usb0="00000000" w:usb1="00000000" w:usb2="00000000" w:usb3="00000000" w:csb0="00000000" w:csb1="00000000"/>
  </w:font>
  <w:font w:name="Times-Roman">
    <w:charset w:val="0"/>
    <w:family w:val="roman"/>
    <w:pitch w:val="default"/>
    <w:sig w:usb0="00000000" w:usb1="00000000" w:usb2="00000000" w:usb3="00000000" w:csb0="00000000" w:csb1="00000000"/>
  </w:font>
  <w:font w:name="TTE1ED8008t00">
    <w:altName w:val="Times New Roman"/>
    <w:charset w:val="238"/>
    <w:family w:val="roman"/>
    <w:pitch w:val="variable"/>
    <w:sig w:usb0="00000000" w:usb1="00000000" w:usb2="00000000" w:usb3="00000000" w:csb0="00000000" w:csb1="00000000"/>
  </w:font>
  <w:font w:name="Sylfaen">
    <w:charset w:val="238"/>
    <w:family w:val="roman"/>
    <w:pitch w:val="variable"/>
    <w:sig w:usb0="04000687" w:usb1="00000000" w:usb2="00000000" w:usb3="00000000" w:csb0="0000009F" w:csb1="00000000"/>
  </w:font>
  <w:font w:name="Bodoni MT">
    <w:charset w:val="0"/>
    <w:family w:val="roman"/>
    <w:pitch w:val="variable"/>
    <w:sig w:usb0="00000003" w:usb1="00000000" w:usb2="00000000" w:usb3="00000000" w:csb0="00000001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F90"/>
    <w:lvl w:ilvl="0">
      <w:start w:val="1"/>
      <w:numFmt w:val="bullet"/>
      <w:suff w:val="tab"/>
      <w:lvlText w:val="●"/>
      <w:pPr>
        <w:spacing/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B53C5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5DD2971"/>
    <w:lvl w:ilvl="0">
      <w:start w:val="1"/>
      <w:numFmt w:val="bullet"/>
      <w:suff w:val="tab"/>
      <w:lvlText w:val=""/>
      <w:pPr>
        <w:spacing/>
        <w:ind w:left="768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2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9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528" w:hanging="360"/>
      </w:pPr>
      <w:rPr>
        <w:rFonts w:ascii="Wingdings" w:hAnsi="Wingdings" w:hint="default"/>
      </w:rPr>
    </w:lvl>
  </w:abstractNum>
  <w:abstractNum w:abstractNumId="3">
    <w:nsid w:val="09E6773B"/>
    <w:lvl w:ilvl="0">
      <w:start w:val="17"/>
      <w:numFmt w:val="bullet"/>
      <w:suff w:val="tab"/>
      <w:lvlText w:val="-"/>
      <w:pPr>
        <w:spacing/>
        <w:ind w:left="36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941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661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101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821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261" w:hanging="360"/>
      </w:pPr>
      <w:rPr>
        <w:rFonts w:ascii="Wingdings" w:hAnsi="Wingdings" w:hint="default"/>
      </w:rPr>
    </w:lvl>
  </w:abstractNum>
  <w:abstractNum w:abstractNumId="4">
    <w:nsid w:val="0A4659EE"/>
    <w:lvl w:ilvl="0">
      <w:start w:val="4"/>
      <w:numFmt w:val="bullet"/>
      <w:suff w:val="tab"/>
      <w:lvlText w:val="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0B4B5FC6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0BE86798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0D7E4513"/>
    <w:lvl w:ilvl="0">
      <w:start w:val="0"/>
      <w:numFmt w:val="bullet"/>
      <w:suff w:val="tab"/>
      <w:lvlText w:val="•"/>
      <w:pPr>
        <w:spacing/>
        <w:ind w:left="433" w:hanging="279"/>
      </w:pPr>
      <w:rPr>
        <w:rFonts w:hint="default"/>
        <w:w w:val="93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906" w:hanging="279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373" w:hanging="279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1840" w:hanging="279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2307" w:hanging="279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2774" w:hanging="279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3241" w:hanging="279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3707" w:hanging="279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4174" w:hanging="279"/>
      </w:pPr>
      <w:rPr>
        <w:rFonts w:hint="default"/>
        <w:lang w:val="hr-HR" w:eastAsia="en-US" w:bidi="ar-SA"/>
      </w:rPr>
    </w:lvl>
  </w:abstractNum>
  <w:abstractNum w:abstractNumId="8">
    <w:nsid w:val="0FD510F0"/>
    <w:lvl w:ilvl="0">
      <w:start w:val="1"/>
      <w:numFmt w:val="decimal"/>
      <w:suff w:val="tab"/>
      <w:lvlText w:val="%1."/>
      <w:pPr>
        <w:spacing/>
        <w:ind w:left="405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abstractNum w:abstractNumId="9">
    <w:nsid w:val="10E42C92"/>
    <w:lvl w:ilvl="0">
      <w:start w:val="17"/>
      <w:numFmt w:val="bullet"/>
      <w:suff w:val="tab"/>
      <w:lvlText w:val="-"/>
      <w:pPr>
        <w:spacing/>
        <w:ind w:left="502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19F2B33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1">
    <w:nsid w:val="11CB5E62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2">
    <w:nsid w:val="127B3682"/>
    <w:lvl w:ilvl="0">
      <w:start w:val="2"/>
      <w:numFmt w:val="decimal"/>
      <w:suff w:val="tab"/>
      <w:lvlText w:val="%1."/>
      <w:pPr>
        <w:spacing/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suff w:val="tab"/>
      <w:lvlText w:val="%1.%2.%3.%4."/>
      <w:pPr>
        <w:spacing/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suff w:val="tab"/>
      <w:lvlText w:val="%1.%2.%3.%4.%5.%6."/>
      <w:pPr>
        <w:spacing/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cs="Times New Roman"/>
        <w:vertAlign w:val="baseline"/>
      </w:rPr>
    </w:lvl>
  </w:abstractNum>
  <w:abstractNum w:abstractNumId="13">
    <w:nsid w:val="13DB5A40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4">
    <w:nsid w:val="146D43B2"/>
    <w:lvl w:ilvl="0">
      <w:start w:val="16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198833A3"/>
    <w:lvl w:ilvl="0">
      <w:start w:val="0"/>
      <w:numFmt w:val="bullet"/>
      <w:suff w:val="tab"/>
      <w:lvlText w:val="•"/>
      <w:pPr>
        <w:spacing/>
        <w:ind w:left="1850" w:hanging="279"/>
      </w:pPr>
      <w:rPr>
        <w:rFonts w:hint="default"/>
        <w:w w:val="93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2326" w:hanging="279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2793" w:hanging="279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3260" w:hanging="279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3727" w:hanging="279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4194" w:hanging="279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4660" w:hanging="279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5127" w:hanging="279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5594" w:hanging="279"/>
      </w:pPr>
      <w:rPr>
        <w:rFonts w:hint="default"/>
        <w:lang w:val="hr-HR" w:eastAsia="en-US" w:bidi="ar-SA"/>
      </w:rPr>
    </w:lvl>
  </w:abstractNum>
  <w:abstractNum w:abstractNumId="16">
    <w:nsid w:val="1B071CF7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7">
    <w:nsid w:val="1B9901B2"/>
    <w:lvl w:ilvl="0">
      <w:start w:val="0"/>
      <w:numFmt w:val="bullet"/>
      <w:suff w:val="tab"/>
      <w:lvlText w:val="-"/>
      <w:pPr>
        <w:spacing/>
        <w:ind w:left="220" w:hanging="128"/>
      </w:pPr>
      <w:rPr>
        <w:rFonts w:ascii="Calibri" w:hAnsi="Calibri" w:eastAsia="Calibri" w:cs="Calibri" w:hint="default"/>
        <w:w w:val="100"/>
        <w:sz w:val="24"/>
        <w:szCs w:val="24"/>
        <w:lang w:val="hr-HR" w:eastAsia="en-US" w:bidi="ar-SA"/>
      </w:rPr>
    </w:lvl>
    <w:lvl w:ilvl="1">
      <w:start w:val="0"/>
      <w:numFmt w:val="bullet"/>
      <w:suff w:val="tab"/>
      <w:lvlText w:val="-"/>
      <w:pPr>
        <w:spacing/>
        <w:ind w:left="940" w:hanging="360"/>
      </w:pPr>
      <w:rPr>
        <w:rFonts w:ascii="Arial MT" w:hAnsi="Arial MT" w:eastAsia="Arial MT" w:cs="Arial MT" w:hint="default"/>
        <w:color w:val="221E1F"/>
        <w:w w:val="100"/>
        <w:sz w:val="24"/>
        <w:szCs w:val="24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894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2848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3802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4756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5710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6664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7618" w:hanging="360"/>
      </w:pPr>
      <w:rPr>
        <w:rFonts w:hint="default"/>
        <w:lang w:val="hr-HR" w:eastAsia="en-US" w:bidi="ar-SA"/>
      </w:rPr>
    </w:lvl>
  </w:abstractNum>
  <w:abstractNum w:abstractNumId="18">
    <w:nsid w:val="1CCA1C6B"/>
    <w:lvl w:ilvl="0">
      <w:start w:val="4"/>
      <w:numFmt w:val="decimal"/>
      <w:suff w:val="tab"/>
      <w:lvlText w:val="%1."/>
      <w:pPr>
        <w:spacing/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suff w:val="tab"/>
      <w:lvlText w:val="%1.%2.%3."/>
      <w:pPr>
        <w:spacing/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suff w:val="tab"/>
      <w:lvlText w:val="%4"/>
      <w:pPr>
        <w:spacing/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suff w:val="tab"/>
      <w:lvlText w:val="%1.%2.%3.%4.%5.%6."/>
      <w:pPr>
        <w:spacing/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cs="Times New Roman"/>
        <w:vertAlign w:val="baseline"/>
      </w:rPr>
    </w:lvl>
  </w:abstractNum>
  <w:abstractNum w:abstractNumId="19">
    <w:nsid w:val="1E4F798C"/>
    <w:lvl w:ilvl="0">
      <w:start w:val="8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0">
    <w:nsid w:val="200C3759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1">
    <w:nsid w:val="23231DF8"/>
    <w:lvl w:ilvl="0">
      <w:start w:val="17"/>
      <w:numFmt w:val="bullet"/>
      <w:suff w:val="tab"/>
      <w:lvlText w:val="-"/>
      <w:pPr>
        <w:spacing/>
        <w:ind w:left="502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2">
    <w:nsid w:val="23970A4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23">
    <w:nsid w:val="23B16D83"/>
    <w:lvl w:ilvl="0">
      <w:start w:val="2"/>
      <w:numFmt w:val="decimal"/>
      <w:suff w:val="tab"/>
      <w:lvlText w:val="%1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2463340A"/>
    <w:lvl w:ilvl="0">
      <w:start w:val="17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24731315"/>
    <w:lvl w:ilvl="0">
      <w:start w:val="3"/>
      <w:numFmt w:val="decimal"/>
      <w:suff w:val="tab"/>
      <w:lvlText w:val="%1."/>
      <w:pPr>
        <w:spacing/>
        <w:ind w:left="540" w:hanging="540"/>
      </w:pPr>
      <w:rPr>
        <w:rFonts w:hint="default"/>
        <w:sz w:val="22"/>
      </w:rPr>
    </w:lvl>
    <w:lvl w:ilvl="1">
      <w:start w:val="10"/>
      <w:numFmt w:val="decimal"/>
      <w:suff w:val="tab"/>
      <w:lvlText w:val="%1.%2."/>
      <w:pPr>
        <w:spacing/>
        <w:ind w:left="720" w:hanging="720"/>
      </w:pPr>
      <w:rPr>
        <w:rFonts w:hint="default"/>
        <w:sz w:val="22"/>
      </w:rPr>
    </w:lvl>
    <w:lvl w:ilvl="2">
      <w:start w:val="1"/>
      <w:numFmt w:val="decimal"/>
      <w:suff w:val="tab"/>
      <w:lvlText w:val="%1.%2.%3."/>
      <w:pPr>
        <w:spacing/>
        <w:ind w:left="720" w:hanging="720"/>
      </w:pPr>
      <w:rPr>
        <w:rFonts w:hint="default"/>
        <w:sz w:val="22"/>
      </w:rPr>
    </w:lvl>
    <w:lvl w:ilvl="3">
      <w:start w:val="1"/>
      <w:numFmt w:val="decimal"/>
      <w:suff w:val="tab"/>
      <w:lvlText w:val="%1.%2.%3.%4."/>
      <w:pPr>
        <w:spacing/>
        <w:ind w:left="1080" w:hanging="1080"/>
      </w:pPr>
      <w:rPr>
        <w:rFonts w:hint="default"/>
        <w:sz w:val="22"/>
      </w:rPr>
    </w:lvl>
    <w:lvl w:ilvl="4">
      <w:start w:val="1"/>
      <w:numFmt w:val="decimal"/>
      <w:suff w:val="tab"/>
      <w:lvlText w:val="%1.%2.%3.%4.%5."/>
      <w:pPr>
        <w:spacing/>
        <w:ind w:left="1080" w:hanging="1080"/>
      </w:pPr>
      <w:rPr>
        <w:rFonts w:hint="default"/>
        <w:sz w:val="22"/>
      </w:rPr>
    </w:lvl>
    <w:lvl w:ilvl="5">
      <w:start w:val="1"/>
      <w:numFmt w:val="decimal"/>
      <w:suff w:val="tab"/>
      <w:lvlText w:val="%1.%2.%3.%4.%5.%6."/>
      <w:pPr>
        <w:spacing/>
        <w:ind w:left="1440" w:hanging="1440"/>
      </w:pPr>
      <w:rPr>
        <w:rFonts w:hint="default"/>
        <w:sz w:val="22"/>
      </w:rPr>
    </w:lvl>
    <w:lvl w:ilvl="6">
      <w:start w:val="1"/>
      <w:numFmt w:val="decimal"/>
      <w:suff w:val="tab"/>
      <w:lvlText w:val="%1.%2.%3.%4.%5.%6.%7."/>
      <w:pPr>
        <w:spacing/>
        <w:ind w:left="1440" w:hanging="1440"/>
      </w:pPr>
      <w:rPr>
        <w:rFonts w:hint="default"/>
        <w:sz w:val="22"/>
      </w:rPr>
    </w:lvl>
    <w:lvl w:ilvl="7">
      <w:start w:val="1"/>
      <w:numFmt w:val="decimal"/>
      <w:suff w:val="tab"/>
      <w:lvlText w:val="%1.%2.%3.%4.%5.%6.%7.%8."/>
      <w:pPr>
        <w:spacing/>
        <w:ind w:left="1800" w:hanging="1800"/>
      </w:pPr>
      <w:rPr>
        <w:rFonts w:hint="default"/>
        <w:sz w:val="22"/>
      </w:rPr>
    </w:lvl>
    <w:lvl w:ilvl="8">
      <w:start w:val="1"/>
      <w:numFmt w:val="decimal"/>
      <w:suff w:val="tab"/>
      <w:lvlText w:val="%1.%2.%3.%4.%5.%6.%7.%8.%9."/>
      <w:pPr>
        <w:spacing/>
        <w:ind w:left="2160" w:hanging="2160"/>
      </w:pPr>
      <w:rPr>
        <w:rFonts w:hint="default"/>
        <w:sz w:val="22"/>
      </w:rPr>
    </w:lvl>
  </w:abstractNum>
  <w:abstractNum w:abstractNumId="26">
    <w:nsid w:val="255A19F8"/>
    <w:lvl w:ilvl="0">
      <w:start w:val="0"/>
      <w:numFmt w:val="bullet"/>
      <w:suff w:val="tab"/>
      <w:lvlText w:val="-"/>
      <w:pPr>
        <w:spacing/>
        <w:ind w:left="940" w:hanging="360"/>
      </w:pPr>
      <w:rPr>
        <w:rFonts w:ascii="Arial MT" w:hAnsi="Arial MT" w:eastAsia="Arial MT" w:cs="Arial MT" w:hint="default"/>
        <w:w w:val="100"/>
        <w:sz w:val="24"/>
        <w:szCs w:val="24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1798" w:hanging="360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2657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3515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4374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5233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6091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6950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7808" w:hanging="360"/>
      </w:pPr>
      <w:rPr>
        <w:rFonts w:hint="default"/>
        <w:lang w:val="hr-HR" w:eastAsia="en-US" w:bidi="ar-SA"/>
      </w:rPr>
    </w:lvl>
  </w:abstractNum>
  <w:abstractNum w:abstractNumId="27">
    <w:nsid w:val="268153D9"/>
    <w:lvl w:ilvl="0">
      <w:start w:val="17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8">
    <w:nsid w:val="26A7032B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9">
    <w:nsid w:val="26C45C85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0">
    <w:nsid w:val="279A6F96"/>
    <w:lvl w:ilvl="0">
      <w:start w:val="0"/>
      <w:numFmt w:val="bullet"/>
      <w:suff w:val="tab"/>
      <w:lvlText w:val="-"/>
      <w:pPr>
        <w:spacing/>
        <w:ind w:left="940" w:hanging="360"/>
      </w:pPr>
      <w:rPr>
        <w:rFonts w:ascii="Arial MT" w:hAnsi="Arial MT" w:eastAsia="Arial MT" w:cs="Arial MT" w:hint="default"/>
        <w:w w:val="100"/>
        <w:sz w:val="24"/>
        <w:szCs w:val="24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1798" w:hanging="360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2657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3515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4374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5233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6091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6950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7808" w:hanging="360"/>
      </w:pPr>
      <w:rPr>
        <w:rFonts w:hint="default"/>
        <w:lang w:val="hr-HR" w:eastAsia="en-US" w:bidi="ar-SA"/>
      </w:rPr>
    </w:lvl>
  </w:abstractNum>
  <w:abstractNum w:abstractNumId="31">
    <w:nsid w:val="2A7B5BB5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2">
    <w:nsid w:val="2B72796C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3">
    <w:nsid w:val="2C6969B3"/>
    <w:lvl w:ilvl="0">
      <w:start w:val="17"/>
      <w:numFmt w:val="bullet"/>
      <w:suff w:val="tab"/>
      <w:lvlText w:val="-"/>
      <w:pPr>
        <w:spacing/>
        <w:ind w:left="502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4">
    <w:nsid w:val="2D01361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5">
    <w:nsid w:val="33C82CB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6">
    <w:nsid w:val="34A26425"/>
    <w:lvl w:ilvl="0">
      <w:start w:val="4"/>
      <w:numFmt w:val="decimal"/>
      <w:suff w:val="tab"/>
      <w:lvlText w:val="%1."/>
      <w:pPr>
        <w:spacing/>
        <w:ind w:left="600" w:hanging="600"/>
      </w:pPr>
      <w:rPr>
        <w:rFonts w:eastAsia="Arial Black" w:hint="default"/>
      </w:rPr>
    </w:lvl>
    <w:lvl w:ilvl="1">
      <w:start w:val="13"/>
      <w:numFmt w:val="decimal"/>
      <w:suff w:val="tab"/>
      <w:lvlText w:val="%1.%2."/>
      <w:pPr>
        <w:spacing/>
        <w:ind w:left="1050" w:hanging="720"/>
      </w:pPr>
      <w:rPr>
        <w:rFonts w:eastAsia="Arial Black" w:hint="default"/>
      </w:rPr>
    </w:lvl>
    <w:lvl w:ilvl="2">
      <w:start w:val="1"/>
      <w:numFmt w:val="decimal"/>
      <w:suff w:val="tab"/>
      <w:lvlText w:val="%1.%2.%3."/>
      <w:pPr>
        <w:spacing/>
        <w:ind w:left="1380" w:hanging="720"/>
      </w:pPr>
      <w:rPr>
        <w:rFonts w:eastAsia="Arial Black" w:hint="default"/>
      </w:rPr>
    </w:lvl>
    <w:lvl w:ilvl="3">
      <w:start w:val="1"/>
      <w:numFmt w:val="decimal"/>
      <w:suff w:val="tab"/>
      <w:lvlText w:val="%1.%2.%3.%4."/>
      <w:pPr>
        <w:spacing/>
        <w:ind w:left="2070" w:hanging="1080"/>
      </w:pPr>
      <w:rPr>
        <w:rFonts w:eastAsia="Arial Black" w:hint="default"/>
      </w:rPr>
    </w:lvl>
    <w:lvl w:ilvl="4">
      <w:start w:val="1"/>
      <w:numFmt w:val="decimal"/>
      <w:suff w:val="tab"/>
      <w:lvlText w:val="%1.%2.%3.%4.%5."/>
      <w:pPr>
        <w:spacing/>
        <w:ind w:left="2400" w:hanging="1080"/>
      </w:pPr>
      <w:rPr>
        <w:rFonts w:eastAsia="Arial Black" w:hint="default"/>
      </w:rPr>
    </w:lvl>
    <w:lvl w:ilvl="5">
      <w:start w:val="1"/>
      <w:numFmt w:val="decimal"/>
      <w:suff w:val="tab"/>
      <w:lvlText w:val="%1.%2.%3.%4.%5.%6."/>
      <w:pPr>
        <w:spacing/>
        <w:ind w:left="3090" w:hanging="1440"/>
      </w:pPr>
      <w:rPr>
        <w:rFonts w:eastAsia="Arial Black" w:hint="default"/>
      </w:rPr>
    </w:lvl>
    <w:lvl w:ilvl="6">
      <w:start w:val="1"/>
      <w:numFmt w:val="decimal"/>
      <w:suff w:val="tab"/>
      <w:lvlText w:val="%1.%2.%3.%4.%5.%6.%7."/>
      <w:pPr>
        <w:spacing/>
        <w:ind w:left="3780" w:hanging="1800"/>
      </w:pPr>
      <w:rPr>
        <w:rFonts w:eastAsia="Arial Black" w:hint="default"/>
      </w:rPr>
    </w:lvl>
    <w:lvl w:ilvl="7">
      <w:start w:val="1"/>
      <w:numFmt w:val="decimal"/>
      <w:suff w:val="tab"/>
      <w:lvlText w:val="%1.%2.%3.%4.%5.%6.%7.%8."/>
      <w:pPr>
        <w:spacing/>
        <w:ind w:left="4110" w:hanging="1800"/>
      </w:pPr>
      <w:rPr>
        <w:rFonts w:eastAsia="Arial Black" w:hint="default"/>
      </w:rPr>
    </w:lvl>
    <w:lvl w:ilvl="8">
      <w:start w:val="1"/>
      <w:numFmt w:val="decimal"/>
      <w:suff w:val="tab"/>
      <w:lvlText w:val="%1.%2.%3.%4.%5.%6.%7.%8.%9."/>
      <w:pPr>
        <w:spacing/>
        <w:ind w:left="4800" w:hanging="2160"/>
      </w:pPr>
      <w:rPr>
        <w:rFonts w:eastAsia="Arial Black" w:hint="default"/>
      </w:rPr>
    </w:lvl>
  </w:abstractNum>
  <w:abstractNum w:abstractNumId="37">
    <w:nsid w:val="363F3D5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Calibri" w:hAnsi="Calibri" w:eastAsia="Arial Unicode MS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8">
    <w:nsid w:val="376E44D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9">
    <w:nsid w:val="37D47AA4"/>
    <w:lvl w:ilvl="0">
      <w:start w:val="1"/>
      <w:numFmt w:val="decimal"/>
      <w:suff w:val="tab"/>
      <w:lvlText w:val="%1."/>
      <w:pPr>
        <w:spacing/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suff w:val="tab"/>
      <w:lvlText w:val="%1.%2.%3.%4."/>
      <w:pPr>
        <w:spacing/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suff w:val="tab"/>
      <w:lvlText w:val="%1.%2.%3.%4.%5.%6."/>
      <w:pPr>
        <w:spacing/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cs="Times New Roman"/>
        <w:vertAlign w:val="baseline"/>
      </w:rPr>
    </w:lvl>
  </w:abstractNum>
  <w:abstractNum w:abstractNumId="40">
    <w:nsid w:val="38C5147B"/>
    <w:lvl w:ilvl="0">
      <w:start w:val="0"/>
      <w:numFmt w:val="bullet"/>
      <w:suff w:val="tab"/>
      <w:lvlText w:val="-"/>
      <w:pPr>
        <w:tabs>
          <w:tab w:val="num" w:pos="360"/>
        </w:tabs>
        <w:spacing/>
        <w:ind w:left="36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41">
    <w:nsid w:val="39EA0336"/>
    <w:lvl w:ilvl="0">
      <w:start w:val="1"/>
      <w:numFmt w:val="bullet"/>
      <w:suff w:val="tab"/>
      <w:lvlText w:val="o"/>
      <w:pPr>
        <w:tabs>
          <w:tab w:val="num" w:pos="720"/>
        </w:tabs>
        <w:spacing/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42">
    <w:nsid w:val="39EB36A9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3">
    <w:nsid w:val="39EF48FC"/>
    <w:lvl w:ilvl="0">
      <w:start w:val="0"/>
      <w:numFmt w:val="bullet"/>
      <w:suff w:val="tab"/>
      <w:lvlText w:val="-"/>
      <w:pPr>
        <w:spacing/>
        <w:ind w:left="19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34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41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5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63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740" w:hanging="360"/>
      </w:pPr>
      <w:rPr>
        <w:rFonts w:ascii="Wingdings" w:hAnsi="Wingdings" w:hint="default"/>
      </w:rPr>
    </w:lvl>
  </w:abstractNum>
  <w:abstractNum w:abstractNumId="44">
    <w:nsid w:val="3AAA4CA9"/>
    <w:lvl w:ilvl="0">
      <w:start w:val="0"/>
      <w:numFmt w:val="bullet"/>
      <w:suff w:val="tab"/>
      <w:lvlText w:val="•"/>
      <w:pPr>
        <w:spacing/>
        <w:ind w:left="431" w:hanging="279"/>
      </w:pPr>
      <w:rPr>
        <w:rFonts w:ascii="Arial" w:hAnsi="Arial" w:eastAsia="Arial" w:cs="Arial" w:hint="default"/>
        <w:color w:val="131313"/>
        <w:w w:val="94"/>
        <w:sz w:val="21"/>
        <w:szCs w:val="21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906" w:hanging="279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373" w:hanging="279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1840" w:hanging="279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2307" w:hanging="279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2774" w:hanging="279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3241" w:hanging="279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3707" w:hanging="279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4174" w:hanging="279"/>
      </w:pPr>
      <w:rPr>
        <w:rFonts w:hint="default"/>
        <w:lang w:val="hr-HR" w:eastAsia="en-US" w:bidi="ar-SA"/>
      </w:rPr>
    </w:lvl>
  </w:abstractNum>
  <w:abstractNum w:abstractNumId="45">
    <w:nsid w:val="3B545582"/>
    <w:lvl w:ilvl="0">
      <w:start w:val="0"/>
      <w:numFmt w:val="bullet"/>
      <w:suff w:val="tab"/>
      <w:lvlText w:val="-"/>
      <w:pPr>
        <w:spacing/>
        <w:ind w:left="344" w:hanging="124"/>
      </w:pPr>
      <w:rPr>
        <w:rFonts w:ascii="Arial" w:hAnsi="Arial" w:eastAsia="Arial" w:cs="Arial" w:hint="default"/>
        <w:b/>
        <w:bCs/>
        <w:w w:val="100"/>
        <w:sz w:val="24"/>
        <w:szCs w:val="24"/>
        <w:lang w:val="hr-HR" w:eastAsia="en-US" w:bidi="ar-SA"/>
      </w:rPr>
    </w:lvl>
    <w:lvl w:ilvl="1">
      <w:start w:val="0"/>
      <w:numFmt w:val="bullet"/>
      <w:suff w:val="tab"/>
      <w:lvlText w:val="-"/>
      <w:pPr>
        <w:spacing/>
        <w:ind w:left="940" w:hanging="360"/>
      </w:pPr>
      <w:rPr>
        <w:rFonts w:hint="default"/>
        <w:w w:val="100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894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2848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3802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4756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5710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6664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7618" w:hanging="360"/>
      </w:pPr>
      <w:rPr>
        <w:rFonts w:hint="default"/>
        <w:lang w:val="hr-HR" w:eastAsia="en-US" w:bidi="ar-SA"/>
      </w:rPr>
    </w:lvl>
  </w:abstractNum>
  <w:abstractNum w:abstractNumId="46">
    <w:nsid w:val="3B7359E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7">
    <w:nsid w:val="3EF1676A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8">
    <w:nsid w:val="3EF74E91"/>
    <w:lvl w:ilvl="0">
      <w:start w:val="0"/>
      <w:numFmt w:val="bullet"/>
      <w:suff w:val="tab"/>
      <w:lvlText w:val="•"/>
      <w:pPr>
        <w:spacing/>
        <w:ind w:left="433" w:hanging="280"/>
      </w:pPr>
      <w:rPr>
        <w:rFonts w:ascii="Arial" w:hAnsi="Arial" w:eastAsia="Arial" w:cs="Arial" w:hint="default"/>
        <w:color w:val="161616"/>
        <w:w w:val="93"/>
        <w:sz w:val="21"/>
        <w:szCs w:val="21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600" w:hanging="280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100" w:hanging="28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1601" w:hanging="28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2102" w:hanging="28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2603" w:hanging="28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3104" w:hanging="28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3605" w:hanging="28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4106" w:hanging="280"/>
      </w:pPr>
      <w:rPr>
        <w:rFonts w:hint="default"/>
        <w:lang w:val="hr-HR" w:eastAsia="en-US" w:bidi="ar-SA"/>
      </w:rPr>
    </w:lvl>
  </w:abstractNum>
  <w:abstractNum w:abstractNumId="49">
    <w:nsid w:val="3F9A477D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0">
    <w:nsid w:val="40473450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1">
    <w:nsid w:val="409016AE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2">
    <w:nsid w:val="42D93EA9"/>
    <w:lvl w:ilvl="0">
      <w:start w:val="2"/>
      <w:numFmt w:val="decimal"/>
      <w:suff w:val="tab"/>
      <w:lvlText w:val="%1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3">
    <w:nsid w:val="42F31509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4">
    <w:nsid w:val="432A6FA7"/>
    <w:lvl w:ilvl="0">
      <w:start w:val="3"/>
      <w:numFmt w:val="decimal"/>
      <w:suff w:val="tab"/>
      <w:lvlText w:val="%1."/>
      <w:pPr>
        <w:spacing/>
        <w:ind w:left="5463" w:hanging="360"/>
      </w:pPr>
      <w:rPr>
        <w:rFonts w:hint="default"/>
      </w:rPr>
    </w:lvl>
    <w:lvl w:ilvl="1">
      <w:start w:val="6"/>
      <w:numFmt w:val="decimal"/>
      <w:suff w:val="tab"/>
      <w:lvlText w:val="%1.%2.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1800" w:hanging="1800"/>
      </w:pPr>
      <w:rPr>
        <w:rFonts w:hint="default"/>
      </w:rPr>
    </w:lvl>
  </w:abstractNum>
  <w:abstractNum w:abstractNumId="55">
    <w:nsid w:val="447042F7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6">
    <w:nsid w:val="44DC79CE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7">
    <w:nsid w:val="453A019D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8">
    <w:nsid w:val="458002CF"/>
    <w:lvl w:ilvl="0">
      <w:start w:val="17"/>
      <w:numFmt w:val="bullet"/>
      <w:suff w:val="tab"/>
      <w:lvlText w:val="-"/>
      <w:pPr>
        <w:spacing/>
        <w:ind w:left="36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59">
    <w:nsid w:val="46961F58"/>
    <w:lvl w:ilvl="0">
      <w:start w:val="13"/>
      <w:numFmt w:val="decimal"/>
      <w:suff w:val="tab"/>
      <w:lvlText w:val="%1"/>
      <w:pPr>
        <w:spacing/>
        <w:ind w:left="14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60">
    <w:nsid w:val="48C44C16"/>
    <w:lvl w:ilvl="0">
      <w:start w:val="13"/>
      <w:numFmt w:val="decimal"/>
      <w:suff w:val="tab"/>
      <w:lvlText w:val="%1."/>
      <w:pPr>
        <w:spacing/>
        <w:ind w:left="943" w:hanging="375"/>
      </w:pPr>
      <w:rPr>
        <w:rFonts w:hint="default"/>
        <w:u w:val="none"/>
      </w:rPr>
    </w:lvl>
    <w:lvl w:ilvl="1">
      <w:start w:val="1"/>
      <w:numFmt w:val="lowerLetter"/>
      <w:suff w:val="tab"/>
      <w:lvlText w:val="%2."/>
      <w:pPr>
        <w:spacing/>
        <w:ind w:left="164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68" w:hanging="180"/>
      </w:pPr>
      <w:rPr/>
    </w:lvl>
    <w:lvl w:ilvl="3">
      <w:start w:val="1"/>
      <w:numFmt w:val="decimal"/>
      <w:suff w:val="tab"/>
      <w:lvlText w:val="%4."/>
      <w:pPr>
        <w:spacing/>
        <w:ind w:left="3088" w:hanging="360"/>
      </w:pPr>
      <w:rPr/>
    </w:lvl>
    <w:lvl w:ilvl="4">
      <w:start w:val="1"/>
      <w:numFmt w:val="lowerLetter"/>
      <w:suff w:val="tab"/>
      <w:lvlText w:val="%5."/>
      <w:pPr>
        <w:spacing/>
        <w:ind w:left="380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28" w:hanging="180"/>
      </w:pPr>
      <w:rPr/>
    </w:lvl>
    <w:lvl w:ilvl="6">
      <w:start w:val="1"/>
      <w:numFmt w:val="decimal"/>
      <w:suff w:val="tab"/>
      <w:lvlText w:val="%7."/>
      <w:pPr>
        <w:spacing/>
        <w:ind w:left="5248" w:hanging="360"/>
      </w:pPr>
      <w:rPr/>
    </w:lvl>
    <w:lvl w:ilvl="7">
      <w:start w:val="1"/>
      <w:numFmt w:val="lowerLetter"/>
      <w:suff w:val="tab"/>
      <w:lvlText w:val="%8."/>
      <w:pPr>
        <w:spacing/>
        <w:ind w:left="596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688" w:hanging="180"/>
      </w:pPr>
      <w:rPr/>
    </w:lvl>
  </w:abstractNum>
  <w:abstractNum w:abstractNumId="61">
    <w:nsid w:val="48F36204"/>
    <w:lvl w:ilvl="0">
      <w:start w:val="3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5"/>
      <w:numFmt w:val="decimal"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440" w:hanging="72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800" w:hanging="72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52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88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60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96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680" w:hanging="1800"/>
      </w:pPr>
      <w:rPr>
        <w:rFonts w:hint="default"/>
      </w:rPr>
    </w:lvl>
  </w:abstractNum>
  <w:abstractNum w:abstractNumId="62">
    <w:nsid w:val="49015E02"/>
    <w:lvl w:ilvl="0">
      <w:start w:val="1"/>
      <w:numFmt w:val="bullet"/>
      <w:suff w:val="tab"/>
      <w:lvlText w:val="o"/>
      <w:pPr>
        <w:tabs>
          <w:tab w:val="num" w:pos="720"/>
        </w:tabs>
        <w:spacing/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63">
    <w:nsid w:val="4AC361B8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64">
    <w:nsid w:val="4C4B0B32"/>
    <w:lvl w:ilvl="0">
      <w:start w:val="2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Arial Unicode MS" w:hAnsi="Arial Unicode MS" w:eastAsia="Arial Unicode MS" w:cs="Arial Unicode MS" w:hint="eastAsia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65">
    <w:nsid w:val="4C5517B9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suff w:val="tab"/>
      <w:lvlText w:val="-"/>
      <w:pPr>
        <w:tabs>
          <w:tab w:val="num" w:pos="1440"/>
        </w:tabs>
        <w:spacing/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suff w:val="tab"/>
      <w:lvlText w:val="-"/>
      <w:pPr>
        <w:tabs>
          <w:tab w:val="num" w:pos="2160"/>
        </w:tabs>
        <w:spacing/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suff w:val="tab"/>
      <w:lvlText w:val="-"/>
      <w:pPr>
        <w:tabs>
          <w:tab w:val="num" w:pos="2880"/>
        </w:tabs>
        <w:spacing/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suff w:val="tab"/>
      <w:lvlText w:val="-"/>
      <w:pPr>
        <w:tabs>
          <w:tab w:val="num" w:pos="3600"/>
        </w:tabs>
        <w:spacing/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suff w:val="tab"/>
      <w:lvlText w:val="-"/>
      <w:pPr>
        <w:tabs>
          <w:tab w:val="num" w:pos="4320"/>
        </w:tabs>
        <w:spacing/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suff w:val="tab"/>
      <w:lvlText w:val="-"/>
      <w:pPr>
        <w:tabs>
          <w:tab w:val="num" w:pos="5040"/>
        </w:tabs>
        <w:spacing/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suff w:val="tab"/>
      <w:lvlText w:val="-"/>
      <w:pPr>
        <w:tabs>
          <w:tab w:val="num" w:pos="5760"/>
        </w:tabs>
        <w:spacing/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suff w:val="tab"/>
      <w:lvlText w:val="-"/>
      <w:pPr>
        <w:tabs>
          <w:tab w:val="num" w:pos="6480"/>
        </w:tabs>
        <w:spacing/>
        <w:ind w:left="6480" w:hanging="360"/>
      </w:pPr>
      <w:rPr>
        <w:rFonts w:ascii="Times New Roman" w:hAnsi="Times New Roman" w:hint="default"/>
      </w:rPr>
    </w:lvl>
  </w:abstractNum>
  <w:abstractNum w:abstractNumId="66">
    <w:nsid w:val="4CE5291C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7">
    <w:nsid w:val="4F843549"/>
    <w:lvl w:ilvl="0">
      <w:start w:val="0"/>
      <w:numFmt w:val="bullet"/>
      <w:suff w:val="tab"/>
      <w:lvlText w:val="•"/>
      <w:pPr>
        <w:spacing/>
        <w:ind w:left="429" w:hanging="283"/>
      </w:pPr>
      <w:rPr>
        <w:rFonts w:ascii="Arial" w:hAnsi="Arial" w:eastAsia="Arial" w:cs="Arial" w:hint="default"/>
        <w:color w:val="131313"/>
        <w:w w:val="92"/>
        <w:sz w:val="21"/>
        <w:szCs w:val="21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888" w:hanging="283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1357" w:hanging="283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1826" w:hanging="283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2295" w:hanging="283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2764" w:hanging="283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3233" w:hanging="283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3701" w:hanging="283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4170" w:hanging="283"/>
      </w:pPr>
      <w:rPr>
        <w:rFonts w:hint="default"/>
        <w:lang w:val="hr-HR" w:eastAsia="en-US" w:bidi="ar-SA"/>
      </w:rPr>
    </w:lvl>
  </w:abstractNum>
  <w:abstractNum w:abstractNumId="68">
    <w:nsid w:val="4FCE5FB1"/>
    <w:lvl w:ilvl="0">
      <w:start w:val="2017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69">
    <w:nsid w:val="50550B58"/>
    <w:lvl w:ilvl="0">
      <w:start w:val="17"/>
      <w:numFmt w:val="bullet"/>
      <w:suff w:val="tab"/>
      <w:lvlText w:val="-"/>
      <w:pPr>
        <w:spacing/>
        <w:ind w:left="36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70">
    <w:nsid w:val="50D67A89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1">
    <w:nsid w:val="53F17DD4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suff w:val="tab"/>
      <w:lvlText w:val="-"/>
      <w:pPr>
        <w:tabs>
          <w:tab w:val="num" w:pos="1440"/>
        </w:tabs>
        <w:spacing/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suff w:val="tab"/>
      <w:lvlText w:val="-"/>
      <w:pPr>
        <w:tabs>
          <w:tab w:val="num" w:pos="2160"/>
        </w:tabs>
        <w:spacing/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suff w:val="tab"/>
      <w:lvlText w:val="-"/>
      <w:pPr>
        <w:tabs>
          <w:tab w:val="num" w:pos="2880"/>
        </w:tabs>
        <w:spacing/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suff w:val="tab"/>
      <w:lvlText w:val="-"/>
      <w:pPr>
        <w:tabs>
          <w:tab w:val="num" w:pos="3600"/>
        </w:tabs>
        <w:spacing/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suff w:val="tab"/>
      <w:lvlText w:val="-"/>
      <w:pPr>
        <w:tabs>
          <w:tab w:val="num" w:pos="4320"/>
        </w:tabs>
        <w:spacing/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suff w:val="tab"/>
      <w:lvlText w:val="-"/>
      <w:pPr>
        <w:tabs>
          <w:tab w:val="num" w:pos="5040"/>
        </w:tabs>
        <w:spacing/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suff w:val="tab"/>
      <w:lvlText w:val="-"/>
      <w:pPr>
        <w:tabs>
          <w:tab w:val="num" w:pos="5760"/>
        </w:tabs>
        <w:spacing/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suff w:val="tab"/>
      <w:lvlText w:val="-"/>
      <w:pPr>
        <w:tabs>
          <w:tab w:val="num" w:pos="6480"/>
        </w:tabs>
        <w:spacing/>
        <w:ind w:left="6480" w:hanging="360"/>
      </w:pPr>
      <w:rPr>
        <w:rFonts w:ascii="Times New Roman" w:hAnsi="Times New Roman" w:hint="default"/>
      </w:rPr>
    </w:lvl>
  </w:abstractNum>
  <w:abstractNum w:abstractNumId="72">
    <w:nsid w:val="554A4EAC"/>
    <w:lvl w:ilvl="0">
      <w:start w:val="1"/>
      <w:numFmt w:val="decimal"/>
      <w:suff w:val="tab"/>
      <w:lvlText w:val="%1."/>
      <w:pPr>
        <w:spacing/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suff w:val="tab"/>
      <w:lvlText w:val="%1.%2.%3.%4."/>
      <w:pPr>
        <w:spacing/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suff w:val="tab"/>
      <w:lvlText w:val="%1.%2.%3.%4.%5.%6."/>
      <w:pPr>
        <w:spacing/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cs="Times New Roman"/>
        <w:vertAlign w:val="baseline"/>
      </w:rPr>
    </w:lvl>
  </w:abstractNum>
  <w:abstractNum w:abstractNumId="73">
    <w:nsid w:val="55601A76"/>
    <w:lvl w:ilvl="0">
      <w:start w:val="0"/>
      <w:numFmt w:val="bullet"/>
      <w:suff w:val="tab"/>
      <w:lvlText w:val="-"/>
      <w:pPr>
        <w:spacing/>
        <w:ind w:left="940" w:hanging="360"/>
      </w:pPr>
      <w:rPr>
        <w:rFonts w:ascii="Arial" w:hAnsi="Arial" w:eastAsia="Arial" w:cs="Arial" w:hint="default"/>
        <w:b/>
        <w:bCs/>
        <w:i/>
        <w:iCs/>
        <w:w w:val="100"/>
        <w:sz w:val="18"/>
        <w:szCs w:val="18"/>
        <w:lang w:val="hr-HR" w:eastAsia="en-US" w:bidi="ar-SA"/>
      </w:rPr>
    </w:lvl>
    <w:lvl w:ilvl="1">
      <w:start w:val="0"/>
      <w:numFmt w:val="bullet"/>
      <w:suff w:val="tab"/>
      <w:lvlText w:val="•"/>
      <w:pPr>
        <w:spacing/>
        <w:ind w:left="1798" w:hanging="360"/>
      </w:pPr>
      <w:rPr>
        <w:rFonts w:hint="default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2657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3515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4374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5233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6091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6950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7808" w:hanging="360"/>
      </w:pPr>
      <w:rPr>
        <w:rFonts w:hint="default"/>
        <w:lang w:val="hr-HR" w:eastAsia="en-US" w:bidi="ar-SA"/>
      </w:rPr>
    </w:lvl>
  </w:abstractNum>
  <w:abstractNum w:abstractNumId="74">
    <w:nsid w:val="573E2C7C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5">
    <w:nsid w:val="57DA0361"/>
    <w:lvl w:ilvl="0">
      <w:start w:val="2010"/>
      <w:numFmt w:val="bullet"/>
      <w:suff w:val="tab"/>
      <w:lvlText w:val="-"/>
      <w:pPr>
        <w:spacing/>
        <w:ind w:left="720" w:hanging="360"/>
      </w:pPr>
      <w:rPr>
        <w:rFonts w:ascii="Calibri" w:hAnsi="Calibri" w:eastAsia="Arial Unicode MS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76">
    <w:nsid w:val="5912465B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7">
    <w:nsid w:val="5A083AC2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8">
    <w:nsid w:val="5CB26D0A"/>
    <w:lvl w:ilvl="0">
      <w:start w:val="1"/>
      <w:numFmt w:val="decimal"/>
      <w:suff w:val="tab"/>
      <w:lvlText w:val="%1."/>
      <w:pPr>
        <w:spacing/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suff w:val="tab"/>
      <w:lvlText w:val="%4."/>
      <w:pPr>
        <w:spacing/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suff w:val="tab"/>
      <w:lvlText w:val="%5."/>
      <w:pPr>
        <w:spacing/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suff w:val="tab"/>
      <w:lvlText w:val="%7."/>
      <w:pPr>
        <w:spacing/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suff w:val="tab"/>
      <w:lvlText w:val="%8."/>
      <w:pPr>
        <w:spacing/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>
        <w:rFonts w:cs="Times New Roman"/>
        <w:vertAlign w:val="baseline"/>
      </w:rPr>
    </w:lvl>
  </w:abstractNum>
  <w:abstractNum w:abstractNumId="79">
    <w:nsid w:val="62D25949"/>
    <w:lvl w:ilvl="0">
      <w:start w:val="16"/>
      <w:numFmt w:val="decimal"/>
      <w:suff w:val="tab"/>
      <w:lvlText w:val="%1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80">
    <w:nsid w:val="64A25561"/>
    <w:lvl w:ilvl="0">
      <w:start w:val="2"/>
      <w:numFmt w:val="decimal"/>
      <w:suff w:val="tab"/>
      <w:lvlText w:val="%1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81">
    <w:nsid w:val="65943587"/>
    <w:lvl w:ilvl="0">
      <w:start w:val="8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82">
    <w:nsid w:val="67057044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3">
    <w:nsid w:val="67394F0E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4">
    <w:nsid w:val="69256D2E"/>
    <w:lvl w:ilvl="0">
      <w:start w:val="17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85">
    <w:nsid w:val="697B65A6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6">
    <w:nsid w:val="6C0F45F0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87">
    <w:nsid w:val="6D454D3D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8">
    <w:nsid w:val="72B307E6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9">
    <w:nsid w:val="72EE7648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0">
    <w:nsid w:val="73FD0817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1">
    <w:nsid w:val="74997023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2">
    <w:nsid w:val="757604C0"/>
    <w:lvl w:ilvl="0">
      <w:start w:val="0"/>
      <w:numFmt w:val="bullet"/>
      <w:suff w:val="tab"/>
      <w:lvlText w:val="-"/>
      <w:pPr>
        <w:spacing/>
        <w:ind w:left="220" w:hanging="148"/>
      </w:pPr>
      <w:rPr>
        <w:rFonts w:ascii="Calibri" w:hAnsi="Calibri" w:eastAsia="Calibri" w:cs="Calibri" w:hint="default"/>
        <w:color w:val="221E1F"/>
        <w:w w:val="100"/>
        <w:sz w:val="28"/>
        <w:szCs w:val="28"/>
        <w:lang w:val="hr-HR" w:eastAsia="en-US" w:bidi="ar-SA"/>
      </w:rPr>
    </w:lvl>
    <w:lvl w:ilvl="1">
      <w:start w:val="0"/>
      <w:numFmt w:val="bullet"/>
      <w:suff w:val="tab"/>
      <w:lvlText w:val="-"/>
      <w:pPr>
        <w:spacing/>
        <w:ind w:left="940" w:hanging="360"/>
      </w:pPr>
      <w:rPr>
        <w:rFonts w:ascii="Arial" w:hAnsi="Arial" w:eastAsia="Arial" w:cs="Arial" w:hint="default"/>
        <w:b/>
        <w:bCs/>
        <w:i/>
        <w:iCs/>
        <w:w w:val="100"/>
        <w:sz w:val="18"/>
        <w:szCs w:val="18"/>
        <w:lang w:val="hr-HR" w:eastAsia="en-US" w:bidi="ar-SA"/>
      </w:rPr>
    </w:lvl>
    <w:lvl w:ilvl="2">
      <w:start w:val="0"/>
      <w:numFmt w:val="bullet"/>
      <w:suff w:val="tab"/>
      <w:lvlText w:val="•"/>
      <w:pPr>
        <w:spacing/>
        <w:ind w:left="4360" w:hanging="360"/>
      </w:pPr>
      <w:rPr>
        <w:rFonts w:hint="default"/>
        <w:lang w:val="hr-HR" w:eastAsia="en-US" w:bidi="ar-SA"/>
      </w:rPr>
    </w:lvl>
    <w:lvl w:ilvl="3">
      <w:start w:val="0"/>
      <w:numFmt w:val="bullet"/>
      <w:suff w:val="tab"/>
      <w:lvlText w:val="•"/>
      <w:pPr>
        <w:spacing/>
        <w:ind w:left="5005" w:hanging="360"/>
      </w:pPr>
      <w:rPr>
        <w:rFonts w:hint="default"/>
        <w:lang w:val="hr-HR" w:eastAsia="en-US" w:bidi="ar-SA"/>
      </w:rPr>
    </w:lvl>
    <w:lvl w:ilvl="4">
      <w:start w:val="0"/>
      <w:numFmt w:val="bullet"/>
      <w:suff w:val="tab"/>
      <w:lvlText w:val="•"/>
      <w:pPr>
        <w:spacing/>
        <w:ind w:left="5651" w:hanging="360"/>
      </w:pPr>
      <w:rPr>
        <w:rFonts w:hint="default"/>
        <w:lang w:val="hr-HR" w:eastAsia="en-US" w:bidi="ar-SA"/>
      </w:rPr>
    </w:lvl>
    <w:lvl w:ilvl="5">
      <w:start w:val="0"/>
      <w:numFmt w:val="bullet"/>
      <w:suff w:val="tab"/>
      <w:lvlText w:val="•"/>
      <w:pPr>
        <w:spacing/>
        <w:ind w:left="6297" w:hanging="360"/>
      </w:pPr>
      <w:rPr>
        <w:rFonts w:hint="default"/>
        <w:lang w:val="hr-HR" w:eastAsia="en-US" w:bidi="ar-SA"/>
      </w:rPr>
    </w:lvl>
    <w:lvl w:ilvl="6">
      <w:start w:val="0"/>
      <w:numFmt w:val="bullet"/>
      <w:suff w:val="tab"/>
      <w:lvlText w:val="•"/>
      <w:pPr>
        <w:spacing/>
        <w:ind w:left="6943" w:hanging="360"/>
      </w:pPr>
      <w:rPr>
        <w:rFonts w:hint="default"/>
        <w:lang w:val="hr-HR" w:eastAsia="en-US" w:bidi="ar-SA"/>
      </w:rPr>
    </w:lvl>
    <w:lvl w:ilvl="7">
      <w:start w:val="0"/>
      <w:numFmt w:val="bullet"/>
      <w:suff w:val="tab"/>
      <w:lvlText w:val="•"/>
      <w:pPr>
        <w:spacing/>
        <w:ind w:left="7588" w:hanging="360"/>
      </w:pPr>
      <w:rPr>
        <w:rFonts w:hint="default"/>
        <w:lang w:val="hr-HR" w:eastAsia="en-US" w:bidi="ar-SA"/>
      </w:rPr>
    </w:lvl>
    <w:lvl w:ilvl="8">
      <w:start w:val="0"/>
      <w:numFmt w:val="bullet"/>
      <w:suff w:val="tab"/>
      <w:lvlText w:val="•"/>
      <w:pPr>
        <w:spacing/>
        <w:ind w:left="8234" w:hanging="360"/>
      </w:pPr>
      <w:rPr>
        <w:rFonts w:hint="default"/>
        <w:lang w:val="hr-HR" w:eastAsia="en-US" w:bidi="ar-SA"/>
      </w:rPr>
    </w:lvl>
  </w:abstractNum>
  <w:abstractNum w:abstractNumId="93">
    <w:nsid w:val="76002876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suff w:val="tab"/>
      <w:lvlText w:val="-"/>
      <w:pPr>
        <w:tabs>
          <w:tab w:val="num" w:pos="1440"/>
        </w:tabs>
        <w:spacing/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suff w:val="tab"/>
      <w:lvlText w:val="-"/>
      <w:pPr>
        <w:tabs>
          <w:tab w:val="num" w:pos="2160"/>
        </w:tabs>
        <w:spacing/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suff w:val="tab"/>
      <w:lvlText w:val="-"/>
      <w:pPr>
        <w:tabs>
          <w:tab w:val="num" w:pos="2880"/>
        </w:tabs>
        <w:spacing/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suff w:val="tab"/>
      <w:lvlText w:val="-"/>
      <w:pPr>
        <w:tabs>
          <w:tab w:val="num" w:pos="3600"/>
        </w:tabs>
        <w:spacing/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suff w:val="tab"/>
      <w:lvlText w:val="-"/>
      <w:pPr>
        <w:tabs>
          <w:tab w:val="num" w:pos="4320"/>
        </w:tabs>
        <w:spacing/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suff w:val="tab"/>
      <w:lvlText w:val="-"/>
      <w:pPr>
        <w:tabs>
          <w:tab w:val="num" w:pos="5040"/>
        </w:tabs>
        <w:spacing/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suff w:val="tab"/>
      <w:lvlText w:val="-"/>
      <w:pPr>
        <w:tabs>
          <w:tab w:val="num" w:pos="5760"/>
        </w:tabs>
        <w:spacing/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suff w:val="tab"/>
      <w:lvlText w:val="-"/>
      <w:pPr>
        <w:tabs>
          <w:tab w:val="num" w:pos="6480"/>
        </w:tabs>
        <w:spacing/>
        <w:ind w:left="6480" w:hanging="360"/>
      </w:pPr>
      <w:rPr>
        <w:rFonts w:ascii="Times New Roman" w:hAnsi="Times New Roman" w:hint="default"/>
      </w:rPr>
    </w:lvl>
  </w:abstractNum>
  <w:abstractNum w:abstractNumId="94">
    <w:nsid w:val="7617323A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5">
    <w:nsid w:val="76FF64DF"/>
    <w:lvl w:ilvl="0">
      <w:start w:val="1"/>
      <w:numFmt w:val="bullet"/>
      <w:suff w:val="tab"/>
      <w:lvlText w:val="•"/>
      <w:pPr>
        <w:spacing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6">
    <w:nsid w:val="7A6F4FE1"/>
    <w:lvl w:ilvl="0">
      <w:start w:val="1"/>
      <w:numFmt w:val="bullet"/>
      <w:suff w:val="tab"/>
      <w:lvlText w:val="●"/>
      <w:pPr>
        <w:spacing/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7">
    <w:nsid w:val="7A9C0225"/>
    <w:lvl w:ilvl="0">
      <w:start w:val="17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8">
    <w:nsid w:val="7CFB0288"/>
    <w:lvl w:ilvl="0">
      <w:start w:val="8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99">
    <w:nsid w:val="7E4A2330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00">
    <w:nsid w:val="7F442196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hideSpellingErrors xmlns:w="http://schemas.openxmlformats.org/wordprocessingml/2006/main"/>
  <w:hideGrammaticalErrors xmlns:w="http://schemas.openxmlformats.org/wordprocessingml/2006/main"/>
  <w:defaultTabStop w:val="708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smartTagType xmlns:w="http://schemas.openxmlformats.org/wordprocessingml/2006/main" w:namespaceuri="urn:schemas-microsoft-com:office:smarttags" w:name="PersonName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pPr>
      <w:keepNext/>
      <w:spacing/>
      <w:outlineLvl w:val="0"/>
    </w:pPr>
    <w:rPr>
      <w:rFonts w:ascii="Tahoma" w:hAnsi="Tahoma" w:eastAsia="Arial Unicode MS" w:cs="Tahoma"/>
      <w:b/>
      <w:sz w:val="20"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spacing/>
      <w:outlineLvl w:val="1"/>
    </w:pPr>
    <w:rPr>
      <w:rFonts w:ascii="Tahoma" w:hAnsi="Tahoma" w:eastAsia="Arial Unicode MS" w:cs="Tahoma"/>
      <w:b/>
      <w:sz w:val="28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čićaChar"/>
    <w:uiPriority w:val="99"/>
    <w:semiHidden/>
    <w:unhideWhenUsed/>
    <w:qFormat/>
    <w:pPr>
      <w:spacing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qFormat/>
    <w:rPr>
      <w:rFonts w:ascii="Tahoma" w:hAnsi="Tahoma" w:eastAsia="Times New Roman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qFormat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tavakpopisa">
    <w:name w:val="List Continue"/>
    <w:basedOn w:val="Normal"/>
    <w:qFormat/>
    <w:pPr>
      <w:autoSpaceDE w:val="false"/>
      <w:autoSpaceDN w:val="false"/>
      <w:adjustRightInd w:val="false"/>
      <w:spacing w:after="120"/>
      <w:ind w:left="283"/>
    </w:pPr>
    <w:rPr>
      <w:b/>
      <w:bCs/>
      <w:iCs/>
      <w:lang w:val="en-US" w:eastAsia="en-US"/>
    </w:rPr>
  </w:style>
  <w:style w:type="paragraph" w:styleId="Zaglavlje">
    <w:name w:val="Header"/>
    <w:basedOn w:val="Normal"/>
    <w:link w:val="ZaglavljeChar"/>
    <w:semiHidden/>
    <w:unhideWhenUsed/>
    <w:pPr>
      <w:tabs>
        <w:tab w:val="center" w:pos="4536"/>
        <w:tab w:val="right" w:pos="9072"/>
      </w:tabs>
      <w:spacing/>
    </w:pPr>
    <w:rPr/>
  </w:style>
  <w:style w:type="character" w:styleId="ZaglavljeChar" w:customStyle="1">
    <w:name w:val="Zaglavlje Char"/>
    <w:basedOn w:val="Zadanifontodlomka"/>
    <w:link w:val="Header"/>
    <w:semiHidden/>
    <w:qFormat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žjeChar"/>
    <w:uiPriority w:val="99"/>
    <w:semiHidden/>
    <w:unhideWhenUsed/>
    <w:pPr>
      <w:tabs>
        <w:tab w:val="center" w:pos="4536"/>
        <w:tab w:val="right" w:pos="9072"/>
      </w:tabs>
      <w:spacing/>
    </w:pPr>
    <w:rPr/>
  </w:style>
  <w:style w:type="character" w:styleId="PodnojeChar" w:customStyle="1">
    <w:name w:val="Podnožje Char"/>
    <w:basedOn w:val="Zadanifontodlomka"/>
    <w:link w:val="Footer"/>
    <w:uiPriority w:val="99"/>
    <w:semiHidden/>
    <w:qFormat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aslov1Char" w:customStyle="1">
    <w:name w:val="Naslov 1 Char"/>
    <w:basedOn w:val="Zadanifontodlomka"/>
    <w:link w:val="Heading1"/>
    <w:qFormat/>
    <w:rPr>
      <w:rFonts w:ascii="Tahoma" w:hAnsi="Tahoma" w:eastAsia="Arial Unicode MS" w:cs="Tahoma"/>
      <w:b/>
      <w:sz w:val="20"/>
      <w:lang w:eastAsia="hr-HR"/>
    </w:rPr>
  </w:style>
  <w:style w:type="character" w:styleId="Naslov2Char" w:customStyle="1">
    <w:name w:val="Naslov 2 Char"/>
    <w:basedOn w:val="Zadanifontodlomka"/>
    <w:link w:val="Heading2"/>
    <w:qFormat/>
    <w:rPr>
      <w:rFonts w:ascii="Tahoma" w:hAnsi="Tahoma" w:eastAsia="Arial Unicode MS" w:cs="Tahoma"/>
      <w:b/>
      <w:sz w:val="28"/>
      <w:szCs w:val="24"/>
      <w:lang w:eastAsia="hr-HR"/>
    </w:rPr>
  </w:style>
  <w:style w:type="paragraph" w:styleId="Normal1" w:customStyle="1">
    <w:name w:val="Normal1"/>
    <w:pPr>
      <w:spacing/>
    </w:pPr>
    <w:rPr>
      <w:rFonts w:ascii="Calibri" w:hAnsi="Calibri" w:eastAsia="Calibri" w:cs="Calibri"/>
      <w:color w:val="000000"/>
      <w:lang w:eastAsia="hr-HR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aslovChar" w:customStyle="1">
    <w:name w:val="Naslov Char"/>
    <w:basedOn w:val="Zadanifontodlomka"/>
    <w:link w:val="Title"/>
    <w:qFormat/>
    <w:rPr>
      <w:rFonts w:ascii="Cambria" w:hAnsi="Cambria" w:eastAsia="Times New Roman" w:cs="Times New Roman"/>
      <w:b/>
      <w:bCs/>
      <w:kern w:val="28"/>
      <w:sz w:val="32"/>
      <w:szCs w:val="32"/>
      <w:lang w:eastAsia="hr-HR"/>
    </w:rPr>
  </w:style>
  <w:style w:type="paragraph" w:styleId="Normal1_0" w:customStyle="1">
    <w:name w:val="Normal1_0"/>
    <w:qFormat/>
    <w:pPr>
      <w:spacing/>
    </w:pPr>
    <w:rPr>
      <w:rFonts w:ascii="Calibri" w:hAnsi="Calibri" w:eastAsia="Calibri" w:cs="Calibri"/>
      <w:color w:val="000000"/>
      <w:lang w:eastAsia="hr-HR"/>
    </w:rPr>
  </w:style>
  <w:style w:type="paragraph" w:styleId="dopunska" w:customStyle="1">
    <w:name w:val="dopunska"/>
    <w:basedOn w:val="Odlomakpopisa"/>
    <w:qFormat/>
    <w:pPr>
      <w:spacing/>
    </w:pPr>
    <w:rPr>
      <w:rFonts w:ascii="Times-Italic" w:hAnsi="Times-Italic"/>
      <w:b/>
      <w:bCs/>
      <w:i/>
      <w:iCs/>
      <w:sz w:val="32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/>
    </w:pPr>
    <w:rPr/>
  </w:style>
  <w:style w:type="character" w:styleId="Naglaeno">
    <w:name w:val="Strong"/>
    <w:basedOn w:val="Zadanifontodlomka"/>
    <w:uiPriority w:val="99"/>
    <w:qFormat/>
    <w:rPr>
      <w:rFonts w:cs="Times New Roman"/>
      <w:b/>
      <w:bCs/>
    </w:rPr>
  </w:style>
  <w:style w:type="character" w:styleId="Tekstrezerviranogmjesta" w:customStyle="1">
    <w:name w:val="Placeholder Text"/>
    <w:basedOn w:val="Zadanifontodlomka"/>
    <w:uiPriority w:val="99"/>
    <w:semiHidden/>
    <w:qFormat/>
    <w:rPr>
      <w:rFonts w:cs="Times New Roman"/>
      <w:color w:val="808080"/>
    </w:rPr>
  </w:style>
  <w:style w:type="character" w:styleId="PodnaslovChar" w:customStyle="1">
    <w:name w:val="Podnaslov Char"/>
    <w:basedOn w:val="Zadanifontodlomka"/>
    <w:link w:val="Subtitle"/>
    <w:uiPriority w:val="99"/>
    <w:qFormat/>
    <w:rPr>
      <w:rFonts w:ascii="Cambria" w:hAnsi="Cambria" w:cs="Times New Roman"/>
      <w:sz w:val="24"/>
      <w:szCs w:val="24"/>
      <w:shd w:val="clear" w:color="auto" w:fill="F2F2F2"/>
    </w:rPr>
  </w:style>
  <w:style w:type="paragraph" w:styleId="Podnaslov">
    <w:name w:val="Subtitle"/>
    <w:basedOn w:val="Normal"/>
    <w:next w:val="Normal"/>
    <w:link w:val="PodnaslovChar"/>
    <w:uiPriority w:val="99"/>
    <w:qFormat/>
    <w:pPr>
      <w:widowControl w:val="false"/>
      <w:shd w:val="clear" w:color="auto" w:fill="F2F2F2"/>
      <w:spacing w:before="240" w:after="240"/>
      <w:ind w:left="624" w:hanging="624"/>
      <w:jc w:val="both"/>
    </w:pPr>
    <w:rPr>
      <w:rFonts w:ascii="Cambria" w:hAnsi="Cambria" w:eastAsiaTheme="minorHAnsi"/>
      <w:lang w:eastAsia="en-US"/>
    </w:rPr>
  </w:style>
  <w:style w:type="character" w:styleId="PodnaslovChar1" w:customStyle="1">
    <w:name w:val="Podnaslov Char1"/>
    <w:basedOn w:val="Zadanifontodlomka"/>
    <w:uiPriority w:val="11"/>
    <w:qFormat/>
    <w:rPr>
      <w:rFonts w:asciiTheme="majorHAnsi" w:hAnsiTheme="majorHAnsi" w:eastAsiaTheme="majorEastAsia" w:cstheme="majorBidi"/>
      <w:i/>
      <w:iCs/>
      <w:color w:val="4F81BD"/>
      <w:spacing w:val="15"/>
      <w:sz w:val="24"/>
      <w:szCs w:val="24"/>
      <w:lang w:eastAsia="hr-HR"/>
    </w:rPr>
  </w:style>
  <w:style w:type="paragraph" w:styleId="Zadano" w:customStyle="1">
    <w:name w:val="Zadano"/>
    <w:qFormat/>
    <w:pPr>
      <w:spacing w:after="0" w:line="200" w:lineRule="atLeast"/>
    </w:pPr>
    <w:rPr>
      <w:rFonts w:ascii="Arial" w:hAnsi="Arial" w:eastAsia="Tahoma" w:cs="Liberation Sans"/>
      <w:kern w:val="2"/>
      <w:sz w:val="36"/>
      <w:szCs w:val="24"/>
      <w:lang w:eastAsia="hr-HR"/>
    </w:rPr>
  </w:style>
  <w:style w:type="paragraph" w:styleId="Standard" w:customStyle="1">
    <w:name w:val="Standard"/>
    <w:pPr>
      <w:widowControl w:val="false"/>
      <w:suppressAutoHyphens/>
      <w:autoSpaceDN w:val="false"/>
      <w:spacing w:after="0" w:line="240" w:lineRule="auto"/>
      <w:textAlignment w:val="baseline"/>
    </w:pPr>
    <w:rPr>
      <w:rFonts w:ascii="Calibri" w:hAnsi="Calibri" w:eastAsia="NSimSun" w:cs="Arial"/>
      <w:kern w:val="3"/>
      <w:szCs w:val="24"/>
      <w:lang w:eastAsia="zh-CN" w:bidi="hi-IN"/>
    </w:rPr>
  </w:style>
  <w:style w:type="table" w:styleId="Tablicapopisa3-isticanje41" w:customStyle="1">
    <w:name w:val="Tablica popisa 3 - isticanje 4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</w:tblBorders>
    </w:tblPr>
    <w:tblStylePr w:type="firstRow">
      <w:rPr>
        <w:b/>
        <w:bCs/>
        <w:color w:val="FFFFFF"/>
      </w:rPr>
      <w:tcPr>
        <w:shd w:val="clear" w:color="auto" w:fill="8064A2"/>
        <w:vAlign w:val="top"/>
      </w:tcPr>
    </w:tblStylePr>
    <w:tblStylePr w:type="lastRow">
      <w:rPr>
        <w:b/>
        <w:bCs/>
      </w:rPr>
      <w:tcPr>
        <w:tcBorders>
          <w:top w:val="double" w:color="8064A2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8064A2" w:sz="4" w:space="0"/>
          <w:right w:val="single" w:color="8064A2" w:sz="4" w:space="0"/>
        </w:tcBorders>
        <w:vAlign w:val="top"/>
      </w:tcPr>
    </w:tblStylePr>
    <w:tblStylePr w:type="band1Horz">
      <w:tcPr>
        <w:tcBorders>
          <w:top w:val="single" w:color="8064A2" w:sz="4" w:space="0"/>
          <w:bottom w:val="single" w:color="8064A2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8064A2" w:sz="4" w:space="0"/>
          <w:left w:val="nil"/>
        </w:tcBorders>
        <w:vAlign w:val="top"/>
      </w:tcPr>
    </w:tblStylePr>
    <w:tblStylePr w:type="swCell">
      <w:tcPr>
        <w:tcBorders>
          <w:top w:val="double" w:color="8064A2" w:sz="4" w:space="0"/>
          <w:right w:val="nil"/>
        </w:tcBorders>
        <w:vAlign w:val="top"/>
      </w:tcPr>
    </w:tblStylePr>
  </w:style>
  <w:style w:type="paragraph" w:styleId="Naslov11" w:customStyle="1">
    <w:name w:val="Naslov 11"/>
    <w:basedOn w:val="Normal"/>
    <w:next w:val="Normal"/>
    <w:uiPriority w:val="1"/>
    <w:qFormat/>
    <w:pPr>
      <w:keepNext/>
      <w:suppressAutoHyphens/>
      <w:spacing/>
      <w:outlineLvl w:val="0"/>
    </w:pPr>
    <w:rPr>
      <w:rFonts w:ascii="Tahoma" w:hAnsi="Tahoma" w:eastAsia="Arial Unicode MS" w:cs="Tahoma"/>
      <w:b/>
      <w:sz w:val="20"/>
      <w:szCs w:val="22"/>
    </w:rPr>
  </w:style>
  <w:style w:type="paragraph" w:styleId="Naslov21" w:customStyle="1">
    <w:name w:val="Naslov 21"/>
    <w:basedOn w:val="Normal"/>
    <w:next w:val="Normal"/>
    <w:qFormat/>
    <w:pPr>
      <w:keepNext/>
      <w:suppressAutoHyphens/>
      <w:spacing/>
      <w:outlineLvl w:val="1"/>
    </w:pPr>
    <w:rPr>
      <w:rFonts w:ascii="Tahoma" w:hAnsi="Tahoma" w:eastAsia="Arial Unicode MS" w:cs="Tahoma"/>
      <w:b/>
      <w:sz w:val="28"/>
    </w:rPr>
  </w:style>
  <w:style w:type="character" w:styleId="WW8Num1z0" w:customStyle="1">
    <w:name w:val="WW8Num1z0"/>
    <w:basedOn w:val="Zadanifontodlomka"/>
    <w:qFormat/>
    <w:rPr>
      <w:rFonts w:ascii="Arial" w:hAnsi="Arial" w:cs="Arial"/>
    </w:rPr>
  </w:style>
  <w:style w:type="paragraph" w:styleId="Stilnaslova" w:customStyle="1">
    <w:name w:val="Stil naslova"/>
    <w:basedOn w:val="Normal"/>
    <w:next w:val="Tijeloteksta"/>
    <w:qFormat/>
    <w:pPr>
      <w:keepNext/>
      <w:suppressAutoHyphens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pPr>
      <w:suppressAutoHyphens/>
      <w:spacing w:after="140" w:line="276" w:lineRule="auto"/>
    </w:pPr>
    <w:rPr/>
  </w:style>
  <w:style w:type="character" w:styleId="TijelotekstaChar" w:customStyle="1">
    <w:name w:val="Tijelo teksta Char"/>
    <w:basedOn w:val="Zadanifontodlomka"/>
    <w:link w:val="BodyText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pis">
    <w:name w:val="List"/>
    <w:basedOn w:val="Tijeloteksta"/>
    <w:pPr>
      <w:spacing/>
    </w:pPr>
    <w:rPr>
      <w:rFonts w:cs="Arial"/>
    </w:rPr>
  </w:style>
  <w:style w:type="paragraph" w:styleId="Opisslike1" w:customStyle="1">
    <w:name w:val="Opis slike1"/>
    <w:basedOn w:val="Normal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pPr>
      <w:suppressLineNumbers/>
      <w:suppressAutoHyphens/>
      <w:spacing/>
    </w:pPr>
    <w:rPr>
      <w:rFonts w:cs="Arial"/>
    </w:rPr>
  </w:style>
  <w:style w:type="paragraph" w:styleId="Zaglavljeipodnoje" w:customStyle="1">
    <w:name w:val="Zaglavlje i podnožje"/>
    <w:basedOn w:val="Normal"/>
    <w:qFormat/>
    <w:pPr>
      <w:suppressAutoHyphens/>
      <w:spacing/>
    </w:pPr>
    <w:rPr/>
  </w:style>
  <w:style w:type="paragraph" w:styleId="Zaglavlje1" w:customStyle="1">
    <w:name w:val="Zaglavlje1"/>
    <w:basedOn w:val="Normal"/>
    <w:semiHidden/>
    <w:unhideWhenUsed/>
    <w:pPr>
      <w:tabs>
        <w:tab w:val="center" w:pos="4536"/>
        <w:tab w:val="right" w:pos="9072"/>
      </w:tabs>
      <w:suppressAutoHyphens/>
      <w:spacing/>
    </w:pPr>
    <w:rPr/>
  </w:style>
  <w:style w:type="paragraph" w:styleId="Podnoje1" w:customStyle="1">
    <w:name w:val="Podnožje1"/>
    <w:basedOn w:val="Normal"/>
    <w:uiPriority w:val="99"/>
    <w:semiHidden/>
    <w:unhideWhenUsed/>
    <w:pPr>
      <w:tabs>
        <w:tab w:val="center" w:pos="4536"/>
        <w:tab w:val="right" w:pos="9072"/>
      </w:tabs>
      <w:suppressAutoHyphens/>
      <w:spacing/>
    </w:pPr>
    <w:rPr/>
  </w:style>
  <w:style w:type="paragraph" w:styleId="Sadrajitablice" w:customStyle="1">
    <w:name w:val="Sadržaji tablice"/>
    <w:basedOn w:val="Normal"/>
    <w:qFormat/>
    <w:pPr>
      <w:widowControl w:val="false"/>
      <w:suppressLineNumbers/>
      <w:suppressAutoHyphens/>
      <w:spacing/>
    </w:pPr>
    <w:rPr/>
  </w:style>
  <w:style w:type="paragraph" w:styleId="Naslovtablice" w:customStyle="1">
    <w:name w:val="Naslov tablice"/>
    <w:basedOn w:val="Sadrajitablice"/>
    <w:qFormat/>
    <w:pPr>
      <w:spacing/>
      <w:jc w:val="center"/>
    </w:pPr>
    <w:rPr>
      <w:b/>
      <w:bCs/>
    </w:rPr>
  </w:style>
  <w:style w:type="numbering" w:styleId="WW8Num1" w:customStyle="1">
    <w:name w:val="WW8Num1"/>
    <w:qFormat/>
  </w:style>
  <w:style w:type="table" w:styleId="TableNormal" w:customStyle="1">
    <w:name w:val="Table Normal"/>
    <w:uiPriority w:val="2"/>
    <w:semiHidden/>
    <w:unhideWhenUsed/>
    <w:qFormat/>
    <w:pPr>
      <w:widowControl w:val="false"/>
      <w:autoSpaceDE w:val="false"/>
      <w:autoSpaceDN w:val="false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/>
      <w:ind w:left="110"/>
    </w:pPr>
    <w:rPr>
      <w:rFonts w:ascii="Arial MT" w:hAnsi="Arial MT" w:eastAsia="Arial MT" w:cs="Arial MT"/>
      <w:sz w:val="22"/>
      <w:szCs w:val="22"/>
      <w:lang w:eastAsia="en-US"/>
    </w:rPr>
  </w:style>
  <w:style w:type="table" w:styleId="Reetkatablice1" w:customStyle="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hAnsi="Calibri" w:eastAsia="Calibri" w:cs="Times New Roman"/>
      <w:kern w:val="2"/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3.png" /><Relationship Id="rId3" Type="http://schemas.openxmlformats.org/officeDocument/2006/relationships/image" Target="media/image2.jpeg" /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F722-6DC2-4E9C-9427-D3CE16BE895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133</Pages>
  <Words>40648</Words>
  <Characters>231694</Characters>
  <Application>Microsoft Office Word</Application>
  <DocSecurity>0</DocSecurity>
  <Lines>1930</Lines>
  <Paragraphs>543</Paragraphs>
  <Company>Osnovna skola Runovic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Lucija</cp:lastModifiedBy>
  <cp:lastPrinted>2016-09-29T11:24:00Z</cp:lastPrinted>
  <cp:revision>2</cp:revision>
  <dcterms:created xsi:type="dcterms:W3CDTF">2023-10-27T06:56:00Z</dcterms:created>
  <dcterms:modified xsi:type="dcterms:W3CDTF">2023-10-27T06:56:00Z</dcterms:modified>
</cp:coreProperties>
</file>